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434" w:rsidRDefault="000A3434" w:rsidP="00DC1E51">
      <w:pPr>
        <w:pStyle w:val="Heading1"/>
        <w:spacing w:before="1"/>
        <w:ind w:left="860"/>
        <w:rPr>
          <w:b/>
          <w:spacing w:val="-4"/>
        </w:rPr>
      </w:pPr>
    </w:p>
    <w:p w:rsidR="000A3434" w:rsidRDefault="000A3434" w:rsidP="00DC1E51">
      <w:pPr>
        <w:pStyle w:val="Heading1"/>
        <w:spacing w:before="1"/>
        <w:ind w:left="860"/>
        <w:rPr>
          <w:b/>
          <w:spacing w:val="-4"/>
        </w:rPr>
      </w:pPr>
    </w:p>
    <w:p w:rsidR="000A3434" w:rsidRDefault="000A3434" w:rsidP="00DC1E51">
      <w:pPr>
        <w:pStyle w:val="Heading1"/>
        <w:spacing w:before="1"/>
        <w:ind w:left="860"/>
        <w:rPr>
          <w:b/>
          <w:spacing w:val="-4"/>
        </w:rPr>
      </w:pPr>
      <w:bookmarkStart w:id="0" w:name="_GoBack"/>
      <w:r>
        <w:rPr>
          <w:rFonts w:ascii="Times New Roman" w:eastAsia="Times New Roman" w:hAnsi="Times New Roman" w:cs="Times New Roman"/>
          <w:noProof/>
          <w:position w:val="-74"/>
          <w:sz w:val="20"/>
          <w:szCs w:val="20"/>
        </w:rPr>
        <w:drawing>
          <wp:anchor distT="0" distB="0" distL="114300" distR="114300" simplePos="0" relativeHeight="251778048" behindDoc="1" locked="0" layoutInCell="1" allowOverlap="1">
            <wp:simplePos x="0" y="0"/>
            <wp:positionH relativeFrom="margin">
              <wp:align>center</wp:align>
            </wp:positionH>
            <wp:positionV relativeFrom="paragraph">
              <wp:posOffset>8890</wp:posOffset>
            </wp:positionV>
            <wp:extent cx="1979462" cy="2395442"/>
            <wp:effectExtent l="0" t="0" r="1905" b="508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9462" cy="2395442"/>
                    </a:xfrm>
                    <a:prstGeom prst="rect">
                      <a:avLst/>
                    </a:prstGeom>
                  </pic:spPr>
                </pic:pic>
              </a:graphicData>
            </a:graphic>
            <wp14:sizeRelH relativeFrom="page">
              <wp14:pctWidth>0</wp14:pctWidth>
            </wp14:sizeRelH>
            <wp14:sizeRelV relativeFrom="page">
              <wp14:pctHeight>0</wp14:pctHeight>
            </wp14:sizeRelV>
          </wp:anchor>
        </w:drawing>
      </w:r>
      <w:bookmarkEnd w:id="0"/>
    </w:p>
    <w:p w:rsidR="000A3434" w:rsidRDefault="000A3434" w:rsidP="00DC1E51">
      <w:pPr>
        <w:pStyle w:val="Heading1"/>
        <w:spacing w:before="1"/>
        <w:ind w:left="860"/>
        <w:rPr>
          <w:b/>
          <w:spacing w:val="-4"/>
        </w:rPr>
      </w:pPr>
    </w:p>
    <w:p w:rsidR="000A3434" w:rsidRDefault="000A3434" w:rsidP="00DC1E51">
      <w:pPr>
        <w:pStyle w:val="Heading1"/>
        <w:spacing w:before="1"/>
        <w:ind w:left="860"/>
        <w:rPr>
          <w:b/>
          <w:spacing w:val="-4"/>
        </w:rPr>
      </w:pPr>
    </w:p>
    <w:p w:rsidR="000A3434" w:rsidRDefault="000A3434" w:rsidP="00DC1E51">
      <w:pPr>
        <w:pStyle w:val="Heading1"/>
        <w:spacing w:before="1"/>
        <w:ind w:left="860"/>
        <w:rPr>
          <w:b/>
          <w:spacing w:val="-4"/>
        </w:rPr>
      </w:pPr>
    </w:p>
    <w:p w:rsidR="000A3434" w:rsidRDefault="000A3434" w:rsidP="00DC1E51">
      <w:pPr>
        <w:pStyle w:val="Heading1"/>
        <w:spacing w:before="1"/>
        <w:ind w:left="860"/>
        <w:rPr>
          <w:b/>
          <w:spacing w:val="-4"/>
        </w:rPr>
      </w:pPr>
    </w:p>
    <w:p w:rsidR="000A3434" w:rsidRDefault="000A3434" w:rsidP="00DC1E51">
      <w:pPr>
        <w:pStyle w:val="Heading1"/>
        <w:spacing w:before="1"/>
        <w:ind w:left="860"/>
        <w:rPr>
          <w:b/>
          <w:spacing w:val="-4"/>
        </w:rPr>
      </w:pPr>
    </w:p>
    <w:p w:rsidR="000A3434" w:rsidRDefault="000A3434" w:rsidP="00DC1E51">
      <w:pPr>
        <w:pStyle w:val="Heading1"/>
        <w:spacing w:before="1"/>
        <w:ind w:left="860"/>
        <w:rPr>
          <w:b/>
          <w:spacing w:val="-4"/>
        </w:rPr>
      </w:pPr>
    </w:p>
    <w:p w:rsidR="000A3434" w:rsidRDefault="000A3434" w:rsidP="00DC1E51">
      <w:pPr>
        <w:pStyle w:val="Heading1"/>
        <w:spacing w:before="1"/>
        <w:ind w:left="860"/>
        <w:rPr>
          <w:b/>
          <w:spacing w:val="-4"/>
        </w:rPr>
      </w:pPr>
    </w:p>
    <w:p w:rsidR="000A3434" w:rsidRDefault="000A3434" w:rsidP="00DC1E51">
      <w:pPr>
        <w:pStyle w:val="Heading1"/>
        <w:spacing w:before="1"/>
        <w:ind w:left="860"/>
        <w:rPr>
          <w:b/>
          <w:spacing w:val="-4"/>
        </w:rPr>
      </w:pPr>
    </w:p>
    <w:p w:rsidR="000A3434" w:rsidRDefault="000A3434" w:rsidP="00DC1E51">
      <w:pPr>
        <w:pStyle w:val="Heading1"/>
        <w:spacing w:before="1"/>
        <w:ind w:left="860"/>
        <w:rPr>
          <w:b/>
          <w:spacing w:val="-4"/>
        </w:rPr>
      </w:pPr>
    </w:p>
    <w:p w:rsidR="000A3434" w:rsidRDefault="000A3434" w:rsidP="00DC1E51">
      <w:pPr>
        <w:pStyle w:val="Heading1"/>
        <w:spacing w:before="1"/>
        <w:ind w:left="860"/>
        <w:rPr>
          <w:b/>
          <w:spacing w:val="-4"/>
        </w:rPr>
      </w:pPr>
    </w:p>
    <w:p w:rsidR="000A3434" w:rsidRDefault="000A3434" w:rsidP="00DC1E51">
      <w:pPr>
        <w:pStyle w:val="Heading1"/>
        <w:spacing w:before="1"/>
        <w:ind w:left="860"/>
        <w:rPr>
          <w:b/>
          <w:spacing w:val="-4"/>
        </w:rPr>
      </w:pPr>
    </w:p>
    <w:p w:rsidR="000A3434" w:rsidRDefault="000A3434" w:rsidP="00DC1E51">
      <w:pPr>
        <w:pStyle w:val="Heading1"/>
        <w:spacing w:before="1"/>
        <w:ind w:left="860"/>
        <w:rPr>
          <w:b/>
          <w:spacing w:val="-4"/>
        </w:rPr>
      </w:pPr>
    </w:p>
    <w:p w:rsidR="000A3434" w:rsidRDefault="000A3434" w:rsidP="00DC1E51">
      <w:pPr>
        <w:pStyle w:val="Heading1"/>
        <w:spacing w:before="1"/>
        <w:ind w:left="860"/>
        <w:rPr>
          <w:b/>
          <w:spacing w:val="-4"/>
        </w:rPr>
      </w:pPr>
    </w:p>
    <w:p w:rsidR="000A3434" w:rsidRDefault="000A3434" w:rsidP="000A3434">
      <w:pPr>
        <w:spacing w:before="6"/>
        <w:rPr>
          <w:rFonts w:ascii="Times New Roman" w:eastAsia="Times New Roman" w:hAnsi="Times New Roman" w:cs="Times New Roman"/>
          <w:sz w:val="16"/>
          <w:szCs w:val="16"/>
        </w:rPr>
      </w:pPr>
    </w:p>
    <w:p w:rsidR="000A3434" w:rsidRDefault="000A3434" w:rsidP="000A3434">
      <w:pPr>
        <w:spacing w:line="596" w:lineRule="exact"/>
        <w:ind w:left="95" w:right="91"/>
        <w:jc w:val="center"/>
        <w:rPr>
          <w:rFonts w:ascii="Sylfaen" w:eastAsia="Sylfaen" w:hAnsi="Sylfaen" w:cs="Sylfaen"/>
          <w:sz w:val="48"/>
          <w:szCs w:val="48"/>
        </w:rPr>
      </w:pPr>
      <w:r>
        <w:rPr>
          <w:rFonts w:ascii="Sylfaen" w:eastAsia="Sylfaen" w:hAnsi="Sylfaen" w:cs="Sylfaen"/>
          <w:b/>
          <w:bCs/>
          <w:spacing w:val="-5"/>
          <w:sz w:val="48"/>
          <w:szCs w:val="48"/>
        </w:rPr>
        <w:t xml:space="preserve">ქალაქ ქუთაისის </w:t>
      </w:r>
      <w:r>
        <w:rPr>
          <w:rFonts w:ascii="Sylfaen" w:eastAsia="Sylfaen" w:hAnsi="Sylfaen" w:cs="Sylfaen"/>
          <w:b/>
          <w:bCs/>
          <w:spacing w:val="-6"/>
          <w:sz w:val="48"/>
          <w:szCs w:val="48"/>
        </w:rPr>
        <w:t>მუნიციპალიტეტის</w:t>
      </w:r>
      <w:r>
        <w:rPr>
          <w:rFonts w:ascii="Sylfaen" w:eastAsia="Sylfaen" w:hAnsi="Sylfaen" w:cs="Sylfaen"/>
          <w:b/>
          <w:bCs/>
          <w:spacing w:val="-7"/>
          <w:sz w:val="48"/>
          <w:szCs w:val="48"/>
        </w:rPr>
        <w:t xml:space="preserve"> </w:t>
      </w:r>
      <w:r w:rsidR="00773C8F">
        <w:rPr>
          <w:rFonts w:ascii="Sylfaen" w:eastAsia="Sylfaen" w:hAnsi="Sylfaen" w:cs="Sylfaen"/>
          <w:b/>
          <w:bCs/>
          <w:spacing w:val="-4"/>
          <w:sz w:val="48"/>
          <w:szCs w:val="48"/>
        </w:rPr>
        <w:t>2023</w:t>
      </w:r>
    </w:p>
    <w:p w:rsidR="000A3434" w:rsidRDefault="000A3434" w:rsidP="000A3434">
      <w:pPr>
        <w:spacing w:line="632" w:lineRule="exact"/>
        <w:ind w:left="95" w:right="90"/>
        <w:jc w:val="center"/>
        <w:rPr>
          <w:rFonts w:ascii="Sylfaen" w:eastAsia="Sylfaen" w:hAnsi="Sylfaen" w:cs="Sylfaen"/>
          <w:sz w:val="48"/>
          <w:szCs w:val="48"/>
        </w:rPr>
      </w:pPr>
      <w:r>
        <w:rPr>
          <w:rFonts w:ascii="Sylfaen" w:eastAsia="Sylfaen" w:hAnsi="Sylfaen" w:cs="Sylfaen"/>
          <w:b/>
          <w:bCs/>
          <w:spacing w:val="-5"/>
          <w:sz w:val="48"/>
          <w:szCs w:val="48"/>
        </w:rPr>
        <w:t>წლის ბიუჯეტის</w:t>
      </w:r>
      <w:r>
        <w:rPr>
          <w:rFonts w:ascii="Sylfaen" w:eastAsia="Sylfaen" w:hAnsi="Sylfaen" w:cs="Sylfaen"/>
          <w:b/>
          <w:bCs/>
          <w:spacing w:val="-7"/>
          <w:sz w:val="48"/>
          <w:szCs w:val="48"/>
        </w:rPr>
        <w:t xml:space="preserve"> </w:t>
      </w:r>
      <w:r>
        <w:rPr>
          <w:rFonts w:ascii="Sylfaen" w:eastAsia="Sylfaen" w:hAnsi="Sylfaen" w:cs="Sylfaen"/>
          <w:b/>
          <w:bCs/>
          <w:spacing w:val="-6"/>
          <w:sz w:val="48"/>
          <w:szCs w:val="48"/>
        </w:rPr>
        <w:t>პროექტი</w:t>
      </w:r>
    </w:p>
    <w:p w:rsidR="000A3434" w:rsidRDefault="000A3434" w:rsidP="000A3434">
      <w:pPr>
        <w:rPr>
          <w:rFonts w:ascii="Sylfaen" w:eastAsia="Sylfaen" w:hAnsi="Sylfaen" w:cs="Sylfaen"/>
          <w:b/>
          <w:bCs/>
          <w:sz w:val="20"/>
          <w:szCs w:val="20"/>
        </w:rPr>
      </w:pPr>
    </w:p>
    <w:p w:rsidR="000A3434" w:rsidRDefault="000A3434" w:rsidP="000A3434">
      <w:pPr>
        <w:rPr>
          <w:rFonts w:ascii="Sylfaen" w:eastAsia="Sylfaen" w:hAnsi="Sylfaen" w:cs="Sylfaen"/>
          <w:b/>
          <w:bCs/>
          <w:sz w:val="20"/>
          <w:szCs w:val="20"/>
        </w:rPr>
      </w:pPr>
    </w:p>
    <w:p w:rsidR="000A3434" w:rsidRDefault="000A3434" w:rsidP="000A3434">
      <w:pPr>
        <w:spacing w:before="4"/>
        <w:rPr>
          <w:rFonts w:ascii="Sylfaen" w:eastAsia="Sylfaen" w:hAnsi="Sylfaen" w:cs="Sylfaen"/>
          <w:b/>
          <w:bCs/>
          <w:sz w:val="11"/>
          <w:szCs w:val="11"/>
        </w:rPr>
      </w:pPr>
    </w:p>
    <w:p w:rsidR="000A3434" w:rsidRDefault="000A3434" w:rsidP="000A3434">
      <w:pPr>
        <w:spacing w:line="765" w:lineRule="exact"/>
        <w:ind w:left="748"/>
        <w:rPr>
          <w:rFonts w:ascii="Sylfaen" w:eastAsia="Sylfaen" w:hAnsi="Sylfaen" w:cs="Sylfaen"/>
          <w:sz w:val="20"/>
          <w:szCs w:val="20"/>
        </w:rPr>
      </w:pPr>
      <w:r>
        <w:rPr>
          <w:rFonts w:ascii="Sylfaen" w:eastAsia="Sylfaen" w:hAnsi="Sylfaen" w:cs="Sylfaen"/>
          <w:noProof/>
          <w:position w:val="-14"/>
          <w:sz w:val="20"/>
          <w:szCs w:val="20"/>
        </w:rPr>
        <mc:AlternateContent>
          <mc:Choice Requires="wpg">
            <w:drawing>
              <wp:anchor distT="0" distB="0" distL="114300" distR="114300" simplePos="0" relativeHeight="251779072" behindDoc="1" locked="0" layoutInCell="1" allowOverlap="1">
                <wp:simplePos x="0" y="0"/>
                <wp:positionH relativeFrom="margin">
                  <wp:align>center</wp:align>
                </wp:positionH>
                <wp:positionV relativeFrom="paragraph">
                  <wp:posOffset>11430</wp:posOffset>
                </wp:positionV>
                <wp:extent cx="4877435" cy="486410"/>
                <wp:effectExtent l="0" t="0" r="0" b="889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486410"/>
                          <a:chOff x="0" y="0"/>
                          <a:chExt cx="7681" cy="766"/>
                        </a:xfrm>
                      </wpg:grpSpPr>
                      <pic:pic xmlns:pic="http://schemas.openxmlformats.org/drawingml/2006/picture">
                        <pic:nvPicPr>
                          <pic:cNvPr id="18"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 y="9"/>
                            <a:ext cx="7673"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7"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cx1="http://schemas.microsoft.com/office/drawing/2015/9/8/chartex">
            <w:pict>
              <v:group w14:anchorId="2BE82A7F" id="Group 16" o:spid="_x0000_s1026" style="position:absolute;margin-left:0;margin-top:.9pt;width:384.05pt;height:38.3pt;z-index:-251537408;mso-position-horizontal:center;mso-position-horizontal-relative:margin" coordsize="768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top:9;width:7673;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">
                  <v:imagedata r:id="rId11" o:title=""/>
                </v:shape>
                <v:shape id="Picture 4" o:spid="_x0000_s1028" type="#_x0000_t75" style="position:absolute;width:763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">
                  <v:imagedata r:id="rId12" o:title=""/>
                </v:shape>
                <w10:wrap anchorx="margin"/>
              </v:group>
            </w:pict>
          </mc:Fallback>
        </mc:AlternateContent>
      </w:r>
    </w:p>
    <w:p w:rsidR="000A3434" w:rsidRDefault="000A3434" w:rsidP="000A3434">
      <w:pPr>
        <w:pStyle w:val="Heading1"/>
        <w:spacing w:before="1"/>
        <w:ind w:left="0" w:firstLine="0"/>
        <w:rPr>
          <w:b/>
          <w:spacing w:val="-4"/>
        </w:rPr>
      </w:pPr>
    </w:p>
    <w:p w:rsidR="000A3434" w:rsidRPr="000A3434" w:rsidRDefault="000A3434" w:rsidP="000A3434"/>
    <w:p w:rsidR="000A3434" w:rsidRDefault="000A3434" w:rsidP="000A3434"/>
    <w:p w:rsidR="00BE5E4E" w:rsidRPr="000A3434" w:rsidRDefault="00BE5E4E" w:rsidP="000A3434"/>
    <w:p w:rsidR="000A3434" w:rsidRDefault="000A3434" w:rsidP="00DC1E51">
      <w:pPr>
        <w:pStyle w:val="Heading1"/>
        <w:spacing w:before="1"/>
        <w:ind w:left="860"/>
        <w:rPr>
          <w:b/>
          <w:spacing w:val="-4"/>
        </w:rPr>
      </w:pPr>
    </w:p>
    <w:p w:rsidR="00DC1E51" w:rsidRPr="00934FD4" w:rsidRDefault="00DC1E51" w:rsidP="00DC1E51">
      <w:pPr>
        <w:pStyle w:val="Heading1"/>
        <w:spacing w:before="1"/>
        <w:ind w:left="860"/>
        <w:rPr>
          <w:b/>
          <w:bCs/>
        </w:rPr>
      </w:pPr>
      <w:r w:rsidRPr="00934FD4">
        <w:rPr>
          <w:b/>
          <w:spacing w:val="-4"/>
        </w:rPr>
        <w:t>შესავალი</w:t>
      </w:r>
    </w:p>
    <w:p w:rsidR="00DC1E51" w:rsidRDefault="00DC1E51" w:rsidP="00DC1E51">
      <w:pPr>
        <w:pStyle w:val="BodyText"/>
        <w:spacing w:before="56" w:line="276" w:lineRule="auto"/>
        <w:ind w:right="130"/>
        <w:jc w:val="both"/>
        <w:rPr>
          <w:rFonts w:cs="Sylfaen"/>
        </w:rPr>
      </w:pPr>
      <w:r>
        <w:t>ბიუჯეტის გზამკვლევის შემუშავება ეხმარება მოქალაქეს მარტივ</w:t>
      </w:r>
      <w:r>
        <w:rPr>
          <w:rFonts w:cs="Sylfaen"/>
        </w:rPr>
        <w:t xml:space="preserve">, </w:t>
      </w:r>
      <w:r>
        <w:t>მისთვის გასაგებ</w:t>
      </w:r>
      <w:r>
        <w:rPr>
          <w:spacing w:val="53"/>
        </w:rPr>
        <w:t xml:space="preserve"> </w:t>
      </w:r>
      <w:r>
        <w:t>ენაზე მიიღოს ინფორმაცია ამა თუ იმ მუნიციპალიტეტში წლის განმავლობაში</w:t>
      </w:r>
      <w:r>
        <w:rPr>
          <w:spacing w:val="21"/>
        </w:rPr>
        <w:t xml:space="preserve"> </w:t>
      </w:r>
      <w:r>
        <w:t>დაგეგმილი ინფრასტრუქტურული</w:t>
      </w:r>
      <w:r>
        <w:rPr>
          <w:rFonts w:cs="Sylfaen"/>
        </w:rPr>
        <w:t xml:space="preserve">, </w:t>
      </w:r>
      <w:r>
        <w:t>სოციალური</w:t>
      </w:r>
      <w:r>
        <w:rPr>
          <w:rFonts w:cs="Sylfaen"/>
        </w:rPr>
        <w:t xml:space="preserve">, </w:t>
      </w:r>
      <w:r>
        <w:t>საგანმანათლებლო და სხვა სახის პროექტებისა</w:t>
      </w:r>
      <w:r>
        <w:rPr>
          <w:spacing w:val="35"/>
        </w:rPr>
        <w:t xml:space="preserve"> </w:t>
      </w:r>
      <w:r>
        <w:t>და ღონისძიებების შესახებ</w:t>
      </w:r>
      <w:r>
        <w:rPr>
          <w:rFonts w:cs="Sylfaen"/>
        </w:rPr>
        <w:t xml:space="preserve">. </w:t>
      </w:r>
      <w:r>
        <w:t>გზამკვლევში მოცემული ინფორმაცია</w:t>
      </w:r>
      <w:r>
        <w:rPr>
          <w:spacing w:val="42"/>
        </w:rPr>
        <w:t xml:space="preserve"> </w:t>
      </w:r>
      <w:r>
        <w:t>წარმოადგენს თვითმმართველობის აღმასრულებელი ხელისუფლების მიერ დაგეგმილი</w:t>
      </w:r>
      <w:r>
        <w:rPr>
          <w:spacing w:val="38"/>
        </w:rPr>
        <w:t xml:space="preserve"> </w:t>
      </w:r>
      <w:r>
        <w:t>ღონისძიებების მოკლე აღწერას</w:t>
      </w:r>
      <w:r>
        <w:rPr>
          <w:rFonts w:cs="Sylfaen"/>
        </w:rPr>
        <w:t xml:space="preserve">, </w:t>
      </w:r>
      <w:r>
        <w:t>წარმოაჩენს მათ მიზნობრიობას</w:t>
      </w:r>
      <w:r>
        <w:rPr>
          <w:rFonts w:cs="Sylfaen"/>
        </w:rPr>
        <w:t xml:space="preserve">, </w:t>
      </w:r>
      <w:r>
        <w:t>დაგეგმილ აქტივობებს სძენს</w:t>
      </w:r>
      <w:r>
        <w:rPr>
          <w:spacing w:val="4"/>
        </w:rPr>
        <w:t xml:space="preserve"> </w:t>
      </w:r>
      <w:r>
        <w:t>მეტ ტრანსფარენტულობას და</w:t>
      </w:r>
      <w:r>
        <w:rPr>
          <w:spacing w:val="-7"/>
        </w:rPr>
        <w:t xml:space="preserve"> </w:t>
      </w:r>
      <w:r>
        <w:t>საჯაროობას</w:t>
      </w:r>
      <w:r>
        <w:rPr>
          <w:rFonts w:cs="Sylfaen"/>
        </w:rPr>
        <w:t>.</w:t>
      </w:r>
    </w:p>
    <w:p w:rsidR="00DC1E51" w:rsidRDefault="00DC1E51" w:rsidP="00DC1E51">
      <w:pPr>
        <w:pStyle w:val="BodyText"/>
        <w:spacing w:before="197" w:line="276" w:lineRule="auto"/>
        <w:ind w:right="133"/>
        <w:jc w:val="both"/>
        <w:rPr>
          <w:rFonts w:cs="Sylfaen"/>
        </w:rPr>
      </w:pPr>
      <w:r>
        <w:t xml:space="preserve">ბიუჯეტის გზამკვლევი მოიცავს ქუთაისის მუნიციპალიტეტის </w:t>
      </w:r>
      <w:r>
        <w:rPr>
          <w:rFonts w:cs="Sylfaen"/>
        </w:rPr>
        <w:t>202</w:t>
      </w:r>
      <w:r w:rsidR="00BE5E4E">
        <w:rPr>
          <w:rFonts w:cs="Sylfaen"/>
        </w:rPr>
        <w:t>3</w:t>
      </w:r>
      <w:r>
        <w:rPr>
          <w:rFonts w:cs="Sylfaen"/>
        </w:rPr>
        <w:t xml:space="preserve"> </w:t>
      </w:r>
      <w:r>
        <w:t>წლის</w:t>
      </w:r>
      <w:r>
        <w:rPr>
          <w:spacing w:val="53"/>
        </w:rPr>
        <w:t xml:space="preserve"> </w:t>
      </w:r>
      <w:r>
        <w:t>ბიუჯეტის პროექტის პირველადი ვარიანტის მოკლე აღწერას</w:t>
      </w:r>
      <w:r>
        <w:rPr>
          <w:rFonts w:cs="Sylfaen"/>
        </w:rPr>
        <w:t xml:space="preserve">. </w:t>
      </w:r>
      <w:r>
        <w:t>უნდა აღინიშნოს</w:t>
      </w:r>
      <w:r>
        <w:rPr>
          <w:rFonts w:cs="Sylfaen"/>
        </w:rPr>
        <w:t xml:space="preserve">, </w:t>
      </w:r>
      <w:r>
        <w:t>რომ</w:t>
      </w:r>
      <w:r>
        <w:rPr>
          <w:spacing w:val="51"/>
        </w:rPr>
        <w:t xml:space="preserve"> </w:t>
      </w:r>
      <w:r>
        <w:t>კანონმდებლობის შესაბამისად</w:t>
      </w:r>
      <w:r>
        <w:rPr>
          <w:spacing w:val="-11"/>
        </w:rPr>
        <w:t xml:space="preserve"> </w:t>
      </w:r>
      <w:r>
        <w:t>ბიუჯეტის</w:t>
      </w:r>
      <w:r>
        <w:rPr>
          <w:spacing w:val="-12"/>
        </w:rPr>
        <w:t xml:space="preserve"> </w:t>
      </w:r>
      <w:r>
        <w:t>პროექტის</w:t>
      </w:r>
      <w:r>
        <w:rPr>
          <w:spacing w:val="-12"/>
        </w:rPr>
        <w:t xml:space="preserve"> </w:t>
      </w:r>
      <w:r>
        <w:t>წარმოდგენილი</w:t>
      </w:r>
      <w:r>
        <w:rPr>
          <w:spacing w:val="-11"/>
        </w:rPr>
        <w:t xml:space="preserve"> </w:t>
      </w:r>
      <w:r>
        <w:t>ვარიანტი</w:t>
      </w:r>
      <w:r>
        <w:rPr>
          <w:spacing w:val="-13"/>
        </w:rPr>
        <w:t xml:space="preserve"> </w:t>
      </w:r>
      <w:r>
        <w:t>მუნიციპალიტეტის</w:t>
      </w:r>
      <w:r>
        <w:rPr>
          <w:spacing w:val="-11"/>
        </w:rPr>
        <w:t xml:space="preserve"> </w:t>
      </w:r>
      <w:r>
        <w:t>მერიის</w:t>
      </w:r>
      <w:r>
        <w:rPr>
          <w:spacing w:val="-13"/>
        </w:rPr>
        <w:t xml:space="preserve"> </w:t>
      </w:r>
      <w:r>
        <w:t xml:space="preserve">მიერ საკრებულოში წარდგენილია </w:t>
      </w:r>
      <w:r>
        <w:rPr>
          <w:rFonts w:cs="Sylfaen"/>
        </w:rPr>
        <w:t xml:space="preserve">15 </w:t>
      </w:r>
      <w:r>
        <w:t>ნოემბრამდე პერიოდში</w:t>
      </w:r>
      <w:r>
        <w:rPr>
          <w:rFonts w:cs="Sylfaen"/>
        </w:rPr>
        <w:t xml:space="preserve">, </w:t>
      </w:r>
      <w:r>
        <w:t>რომელიც საკრებულოს</w:t>
      </w:r>
      <w:r>
        <w:rPr>
          <w:spacing w:val="6"/>
        </w:rPr>
        <w:t xml:space="preserve"> </w:t>
      </w:r>
      <w:r>
        <w:t xml:space="preserve">შენიშვნების გათვალისწინებით ექვემდებარება გადახედვას და არაუგვიანეს </w:t>
      </w:r>
      <w:r>
        <w:rPr>
          <w:rFonts w:cs="Sylfaen"/>
        </w:rPr>
        <w:t xml:space="preserve">10 </w:t>
      </w:r>
      <w:r>
        <w:t>დეკემბრისა</w:t>
      </w:r>
      <w:r>
        <w:rPr>
          <w:spacing w:val="-31"/>
        </w:rPr>
        <w:t xml:space="preserve"> </w:t>
      </w:r>
      <w:r>
        <w:t>საკრებულოში წარდგენას</w:t>
      </w:r>
      <w:r>
        <w:rPr>
          <w:rFonts w:cs="Sylfaen"/>
        </w:rPr>
        <w:t xml:space="preserve">. </w:t>
      </w:r>
      <w:r>
        <w:t>ასევე</w:t>
      </w:r>
      <w:r>
        <w:rPr>
          <w:rFonts w:cs="Sylfaen"/>
        </w:rPr>
        <w:t xml:space="preserve">, </w:t>
      </w:r>
      <w:r>
        <w:t>მნიშვნელოვანია აღინიშნოს</w:t>
      </w:r>
      <w:r>
        <w:rPr>
          <w:rFonts w:cs="Sylfaen"/>
        </w:rPr>
        <w:t xml:space="preserve">, </w:t>
      </w:r>
      <w:r>
        <w:t>რომ ბიუჯეტის პროექტის</w:t>
      </w:r>
      <w:r>
        <w:rPr>
          <w:spacing w:val="34"/>
        </w:rPr>
        <w:t xml:space="preserve"> </w:t>
      </w:r>
      <w:r>
        <w:t>წარმოდგენილი ვარიანტი არ ითვალისწინებს სახელმწიფო ბიუჯეტიდან გამოყოფილ</w:t>
      </w:r>
      <w:r>
        <w:rPr>
          <w:spacing w:val="34"/>
        </w:rPr>
        <w:t xml:space="preserve"> </w:t>
      </w:r>
      <w:r>
        <w:t>კაპიტალურ ტრანსფერს</w:t>
      </w:r>
      <w:r>
        <w:rPr>
          <w:rFonts w:cs="Sylfaen"/>
        </w:rPr>
        <w:t>,</w:t>
      </w:r>
      <w:r>
        <w:rPr>
          <w:rFonts w:cs="Sylfaen"/>
          <w:spacing w:val="-13"/>
        </w:rPr>
        <w:t xml:space="preserve"> </w:t>
      </w:r>
      <w:r>
        <w:t>რომელიც</w:t>
      </w:r>
      <w:r>
        <w:rPr>
          <w:spacing w:val="-12"/>
        </w:rPr>
        <w:t xml:space="preserve"> </w:t>
      </w:r>
      <w:r>
        <w:t>ქუთაისის</w:t>
      </w:r>
      <w:r>
        <w:rPr>
          <w:spacing w:val="-13"/>
        </w:rPr>
        <w:t xml:space="preserve"> </w:t>
      </w:r>
      <w:r>
        <w:t>მუნიციპალიტეტის</w:t>
      </w:r>
      <w:r>
        <w:rPr>
          <w:spacing w:val="-13"/>
        </w:rPr>
        <w:t xml:space="preserve"> </w:t>
      </w:r>
      <w:r>
        <w:t>ბიუჯეტის</w:t>
      </w:r>
      <w:r>
        <w:rPr>
          <w:spacing w:val="-13"/>
        </w:rPr>
        <w:t xml:space="preserve"> </w:t>
      </w:r>
      <w:r>
        <w:t>მნიშვნელოვანი</w:t>
      </w:r>
      <w:r>
        <w:rPr>
          <w:spacing w:val="-12"/>
        </w:rPr>
        <w:t xml:space="preserve"> </w:t>
      </w:r>
      <w:r>
        <w:t>შემოსავალია და მის ფორმირებაში დიდ როლს</w:t>
      </w:r>
      <w:r>
        <w:rPr>
          <w:spacing w:val="-6"/>
        </w:rPr>
        <w:t xml:space="preserve"> </w:t>
      </w:r>
      <w:r>
        <w:t>თამაშობს</w:t>
      </w:r>
      <w:r>
        <w:rPr>
          <w:rFonts w:cs="Sylfaen"/>
        </w:rPr>
        <w:t>.</w:t>
      </w:r>
    </w:p>
    <w:p w:rsidR="00DC1E51" w:rsidRDefault="00DC1E51" w:rsidP="00DC1E51">
      <w:pPr>
        <w:pStyle w:val="BodyText"/>
        <w:spacing w:before="197" w:line="276" w:lineRule="auto"/>
        <w:ind w:right="133"/>
        <w:jc w:val="both"/>
        <w:rPr>
          <w:rFonts w:cs="Sylfaen"/>
        </w:rPr>
      </w:pPr>
    </w:p>
    <w:p w:rsidR="00934FD4" w:rsidRPr="00934FD4" w:rsidRDefault="00934FD4" w:rsidP="00934FD4">
      <w:pPr>
        <w:pStyle w:val="Heading1"/>
        <w:spacing w:before="1" w:line="276" w:lineRule="auto"/>
        <w:ind w:left="140" w:right="131" w:firstLine="670"/>
        <w:jc w:val="both"/>
        <w:rPr>
          <w:b/>
          <w:bCs/>
        </w:rPr>
      </w:pPr>
      <w:r w:rsidRPr="00934FD4">
        <w:rPr>
          <w:b/>
          <w:spacing w:val="-3"/>
        </w:rPr>
        <w:t xml:space="preserve">ქალაქ </w:t>
      </w:r>
      <w:r w:rsidRPr="00934FD4">
        <w:rPr>
          <w:b/>
          <w:spacing w:val="-4"/>
        </w:rPr>
        <w:t>ქუთაისის</w:t>
      </w:r>
      <w:r w:rsidRPr="00934FD4">
        <w:rPr>
          <w:b/>
          <w:spacing w:val="62"/>
        </w:rPr>
        <w:t xml:space="preserve"> </w:t>
      </w:r>
      <w:r w:rsidRPr="00934FD4">
        <w:rPr>
          <w:b/>
          <w:spacing w:val="-4"/>
        </w:rPr>
        <w:t>მუნიციპალიტეტი</w:t>
      </w:r>
      <w:r w:rsidRPr="00934FD4">
        <w:rPr>
          <w:b/>
          <w:spacing w:val="62"/>
        </w:rPr>
        <w:t xml:space="preserve"> </w:t>
      </w:r>
      <w:r w:rsidRPr="00934FD4">
        <w:rPr>
          <w:b/>
        </w:rPr>
        <w:t>-</w:t>
      </w:r>
      <w:r w:rsidRPr="00934FD4">
        <w:rPr>
          <w:b/>
          <w:spacing w:val="11"/>
        </w:rPr>
        <w:t xml:space="preserve"> </w:t>
      </w:r>
      <w:r w:rsidRPr="00934FD4">
        <w:rPr>
          <w:b/>
          <w:spacing w:val="-4"/>
        </w:rPr>
        <w:t>სოციალურ-ეკონომიკური</w:t>
      </w:r>
      <w:r w:rsidRPr="00934FD4">
        <w:rPr>
          <w:b/>
        </w:rPr>
        <w:t xml:space="preserve"> </w:t>
      </w:r>
      <w:r w:rsidRPr="00934FD4">
        <w:rPr>
          <w:b/>
          <w:spacing w:val="-4"/>
        </w:rPr>
        <w:t>მიმოხილვა</w:t>
      </w:r>
    </w:p>
    <w:p w:rsidR="00934FD4" w:rsidRDefault="00934FD4" w:rsidP="007C3029">
      <w:pPr>
        <w:pStyle w:val="BodyText"/>
        <w:tabs>
          <w:tab w:val="left" w:pos="1635"/>
          <w:tab w:val="left" w:pos="2319"/>
          <w:tab w:val="left" w:pos="3217"/>
          <w:tab w:val="left" w:pos="3640"/>
        </w:tabs>
        <w:spacing w:line="276" w:lineRule="auto"/>
        <w:ind w:right="5715"/>
        <w:jc w:val="both"/>
      </w:pPr>
      <w:r>
        <w:rPr>
          <w:noProof/>
        </w:rPr>
        <w:drawing>
          <wp:anchor distT="0" distB="0" distL="114300" distR="114300" simplePos="0" relativeHeight="251774976" behindDoc="0" locked="0" layoutInCell="1" allowOverlap="1">
            <wp:simplePos x="0" y="0"/>
            <wp:positionH relativeFrom="margin">
              <wp:align>right</wp:align>
            </wp:positionH>
            <wp:positionV relativeFrom="paragraph">
              <wp:posOffset>151155</wp:posOffset>
            </wp:positionV>
            <wp:extent cx="3430270" cy="250444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0270" cy="250444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ქუთაისი</w:t>
      </w:r>
      <w:r>
        <w:rPr>
          <w:spacing w:val="-1"/>
        </w:rPr>
        <w:tab/>
      </w:r>
      <w:r>
        <w:rPr>
          <w:rFonts w:cs="Sylfaen"/>
        </w:rPr>
        <w:t>-</w:t>
      </w:r>
      <w:r>
        <w:rPr>
          <w:rFonts w:cs="Sylfaen"/>
        </w:rPr>
        <w:tab/>
      </w:r>
      <w:r>
        <w:rPr>
          <w:spacing w:val="-1"/>
        </w:rPr>
        <w:t>ქალაქი</w:t>
      </w:r>
      <w:r w:rsidR="007C3029">
        <w:rPr>
          <w:spacing w:val="-1"/>
        </w:rPr>
        <w:tab/>
      </w:r>
      <w:r>
        <w:t>და</w:t>
      </w:r>
      <w:r w:rsidR="007C3029">
        <w:t xml:space="preserve"> მუ</w:t>
      </w:r>
      <w:r>
        <w:t>ნიციპალიტეტი</w:t>
      </w:r>
      <w:r>
        <w:rPr>
          <w:spacing w:val="33"/>
        </w:rPr>
        <w:t xml:space="preserve"> </w:t>
      </w:r>
      <w:r>
        <w:t>საქართველში</w:t>
      </w:r>
      <w:r>
        <w:rPr>
          <w:rFonts w:cs="Sylfaen"/>
        </w:rPr>
        <w:t xml:space="preserve">, </w:t>
      </w:r>
      <w:r>
        <w:rPr>
          <w:spacing w:val="-1"/>
        </w:rPr>
        <w:t>იმერეთის</w:t>
      </w:r>
      <w:r w:rsidR="007C3029">
        <w:rPr>
          <w:spacing w:val="-1"/>
        </w:rPr>
        <w:tab/>
      </w:r>
      <w:r>
        <w:rPr>
          <w:spacing w:val="-1"/>
        </w:rPr>
        <w:t>მხარის</w:t>
      </w:r>
    </w:p>
    <w:p w:rsidR="00934FD4" w:rsidRDefault="00934FD4" w:rsidP="007C3029">
      <w:pPr>
        <w:pStyle w:val="BodyText"/>
        <w:tabs>
          <w:tab w:val="left" w:pos="2992"/>
        </w:tabs>
        <w:jc w:val="both"/>
        <w:rPr>
          <w:rFonts w:cs="Sylfaen"/>
        </w:rPr>
      </w:pPr>
      <w:r>
        <w:rPr>
          <w:spacing w:val="-1"/>
        </w:rPr>
        <w:t>ადმინისტრაციული</w:t>
      </w:r>
      <w:r w:rsidR="007C3029">
        <w:rPr>
          <w:spacing w:val="-1"/>
        </w:rPr>
        <w:t xml:space="preserve"> </w:t>
      </w:r>
      <w:r>
        <w:rPr>
          <w:spacing w:val="-1"/>
        </w:rPr>
        <w:t>ცენტრია</w:t>
      </w:r>
      <w:r>
        <w:rPr>
          <w:rFonts w:cs="Sylfaen"/>
          <w:spacing w:val="-1"/>
        </w:rPr>
        <w:t>.</w:t>
      </w:r>
    </w:p>
    <w:p w:rsidR="00934FD4" w:rsidRDefault="00934FD4" w:rsidP="007C3029">
      <w:pPr>
        <w:pStyle w:val="BodyText"/>
        <w:tabs>
          <w:tab w:val="left" w:pos="1474"/>
          <w:tab w:val="left" w:pos="3040"/>
        </w:tabs>
        <w:spacing w:before="44" w:line="276" w:lineRule="auto"/>
        <w:ind w:right="5715"/>
        <w:jc w:val="both"/>
        <w:rPr>
          <w:rFonts w:cs="Sylfaen"/>
        </w:rPr>
      </w:pPr>
      <w:r>
        <w:rPr>
          <w:spacing w:val="-1"/>
        </w:rPr>
        <w:t>ოფიციალურად</w:t>
      </w:r>
      <w:r w:rsidR="007C3029">
        <w:rPr>
          <w:spacing w:val="-1"/>
        </w:rPr>
        <w:t xml:space="preserve"> </w:t>
      </w:r>
      <w:proofErr w:type="gramStart"/>
      <w:r>
        <w:t>ქალაქად</w:t>
      </w:r>
      <w:r w:rsidR="007C3029">
        <w:rPr>
          <w:lang w:val="ka-GE"/>
        </w:rPr>
        <w:t xml:space="preserve"> </w:t>
      </w:r>
      <w:r>
        <w:rPr>
          <w:spacing w:val="-52"/>
        </w:rPr>
        <w:t xml:space="preserve"> </w:t>
      </w:r>
      <w:r>
        <w:t>გამოცხადდა</w:t>
      </w:r>
      <w:proofErr w:type="gramEnd"/>
      <w:r>
        <w:t xml:space="preserve"> </w:t>
      </w:r>
      <w:r>
        <w:rPr>
          <w:rFonts w:cs="Sylfaen"/>
        </w:rPr>
        <w:t xml:space="preserve">1811 </w:t>
      </w:r>
      <w:r>
        <w:t>წელს</w:t>
      </w:r>
      <w:r>
        <w:rPr>
          <w:rFonts w:cs="Sylfaen"/>
        </w:rPr>
        <w:t>.</w:t>
      </w:r>
      <w:r>
        <w:rPr>
          <w:rFonts w:cs="Sylfaen"/>
          <w:spacing w:val="23"/>
        </w:rPr>
        <w:t xml:space="preserve"> </w:t>
      </w:r>
      <w:r>
        <w:t>ქუთაისი მნიშვნელობით</w:t>
      </w:r>
      <w:r w:rsidR="007C3029">
        <w:t xml:space="preserve"> </w:t>
      </w:r>
      <w:r>
        <w:t>მეორე</w:t>
      </w:r>
      <w:r>
        <w:rPr>
          <w:spacing w:val="4"/>
        </w:rPr>
        <w:t xml:space="preserve"> </w:t>
      </w:r>
      <w:r>
        <w:t>სამრეწველო და კულტურული ქალაქია</w:t>
      </w:r>
      <w:r>
        <w:rPr>
          <w:rFonts w:cs="Sylfaen"/>
        </w:rPr>
        <w:t>.</w:t>
      </w:r>
      <w:r>
        <w:rPr>
          <w:rFonts w:cs="Sylfaen"/>
          <w:spacing w:val="43"/>
        </w:rPr>
        <w:t xml:space="preserve"> </w:t>
      </w:r>
      <w:r>
        <w:t>აქ</w:t>
      </w:r>
      <w:r>
        <w:rPr>
          <w:spacing w:val="-1"/>
        </w:rPr>
        <w:t xml:space="preserve"> </w:t>
      </w:r>
      <w:r>
        <w:t>მდებარეობს მძიმე</w:t>
      </w:r>
      <w:r>
        <w:rPr>
          <w:rFonts w:cs="Sylfaen"/>
        </w:rPr>
        <w:t xml:space="preserve">, </w:t>
      </w:r>
      <w:r>
        <w:t>მსუბუქი</w:t>
      </w:r>
      <w:r>
        <w:rPr>
          <w:spacing w:val="48"/>
        </w:rPr>
        <w:t xml:space="preserve"> </w:t>
      </w:r>
      <w:r>
        <w:t xml:space="preserve">და </w:t>
      </w:r>
      <w:r>
        <w:rPr>
          <w:spacing w:val="-1"/>
        </w:rPr>
        <w:t>კვების</w:t>
      </w:r>
      <w:r w:rsidR="007C3029">
        <w:rPr>
          <w:spacing w:val="-1"/>
        </w:rPr>
        <w:t xml:space="preserve"> </w:t>
      </w:r>
      <w:r>
        <w:rPr>
          <w:spacing w:val="-1"/>
        </w:rPr>
        <w:t>მრავალი</w:t>
      </w:r>
      <w:r w:rsidR="007C3029">
        <w:rPr>
          <w:spacing w:val="-1"/>
          <w:lang w:val="ka-GE"/>
        </w:rPr>
        <w:t xml:space="preserve"> </w:t>
      </w:r>
      <w:r>
        <w:rPr>
          <w:spacing w:val="-1"/>
        </w:rPr>
        <w:t>საწარმო</w:t>
      </w:r>
      <w:r>
        <w:rPr>
          <w:rFonts w:cs="Sylfaen"/>
          <w:spacing w:val="-1"/>
        </w:rPr>
        <w:t>,</w:t>
      </w:r>
      <w:r>
        <w:rPr>
          <w:rFonts w:cs="Sylfaen"/>
          <w:spacing w:val="-49"/>
        </w:rPr>
        <w:t xml:space="preserve"> </w:t>
      </w:r>
      <w:r>
        <w:t>კულტურული</w:t>
      </w:r>
      <w:r w:rsidR="007C3029">
        <w:rPr>
          <w:lang w:val="ka-GE"/>
        </w:rPr>
        <w:t xml:space="preserve"> </w:t>
      </w:r>
      <w:r>
        <w:t>ობიექტი</w:t>
      </w:r>
      <w:r>
        <w:rPr>
          <w:rFonts w:cs="Sylfaen"/>
        </w:rPr>
        <w:t>,</w:t>
      </w:r>
      <w:r>
        <w:rPr>
          <w:rFonts w:cs="Sylfaen"/>
          <w:spacing w:val="17"/>
        </w:rPr>
        <w:t xml:space="preserve"> </w:t>
      </w:r>
      <w:r>
        <w:t>თეატრები</w:t>
      </w:r>
      <w:r>
        <w:rPr>
          <w:rFonts w:cs="Sylfaen"/>
        </w:rPr>
        <w:t xml:space="preserve">, </w:t>
      </w:r>
      <w:r>
        <w:t>გალერეები</w:t>
      </w:r>
      <w:r>
        <w:rPr>
          <w:rFonts w:cs="Sylfaen"/>
        </w:rPr>
        <w:t xml:space="preserve">, </w:t>
      </w:r>
      <w:r>
        <w:t>ქუთაისი</w:t>
      </w:r>
      <w:r>
        <w:rPr>
          <w:spacing w:val="11"/>
        </w:rPr>
        <w:t xml:space="preserve"> </w:t>
      </w:r>
      <w:r>
        <w:t>განათლების ერთ</w:t>
      </w:r>
      <w:r>
        <w:rPr>
          <w:rFonts w:cs="Sylfaen"/>
        </w:rPr>
        <w:t>-</w:t>
      </w:r>
      <w:r>
        <w:t>ერთი ცენტრია</w:t>
      </w:r>
      <w:r>
        <w:rPr>
          <w:spacing w:val="-10"/>
        </w:rPr>
        <w:t xml:space="preserve"> </w:t>
      </w:r>
      <w:r>
        <w:t>საქართველოში</w:t>
      </w:r>
      <w:r>
        <w:rPr>
          <w:rFonts w:cs="Sylfaen"/>
        </w:rPr>
        <w:t>.</w:t>
      </w:r>
    </w:p>
    <w:p w:rsidR="00934FD4" w:rsidRDefault="00934FD4" w:rsidP="00934FD4">
      <w:pPr>
        <w:pStyle w:val="BodyText"/>
        <w:tabs>
          <w:tab w:val="left" w:pos="2247"/>
        </w:tabs>
        <w:spacing w:before="197" w:line="276" w:lineRule="auto"/>
        <w:ind w:right="132"/>
        <w:jc w:val="both"/>
      </w:pPr>
      <w:r>
        <w:t>ქალაქი ქუთაისი თავისი გეოგრაფიული მდებარეობით მიმზიდველ პირობებს</w:t>
      </w:r>
      <w:r>
        <w:rPr>
          <w:spacing w:val="22"/>
        </w:rPr>
        <w:t xml:space="preserve"> </w:t>
      </w:r>
      <w:r>
        <w:t xml:space="preserve">ქმნის </w:t>
      </w:r>
      <w:r>
        <w:lastRenderedPageBreak/>
        <w:t>მრავალმხრივი განვითარებისათვის</w:t>
      </w:r>
      <w:r>
        <w:rPr>
          <w:rFonts w:cs="Sylfaen"/>
        </w:rPr>
        <w:t xml:space="preserve">. </w:t>
      </w:r>
      <w:r>
        <w:t>ქუთაისი მდებარეობს მიწისძვრების</w:t>
      </w:r>
      <w:r>
        <w:rPr>
          <w:rFonts w:cs="Sylfaen"/>
        </w:rPr>
        <w:t xml:space="preserve">, </w:t>
      </w:r>
      <w:r>
        <w:t>მეწყერებისა და სხვა</w:t>
      </w:r>
      <w:r>
        <w:rPr>
          <w:spacing w:val="31"/>
        </w:rPr>
        <w:t xml:space="preserve"> </w:t>
      </w:r>
      <w:r>
        <w:t>ბუნებრივი</w:t>
      </w:r>
      <w:r>
        <w:rPr>
          <w:spacing w:val="31"/>
        </w:rPr>
        <w:t xml:space="preserve"> </w:t>
      </w:r>
      <w:r>
        <w:t>კატასტროფების</w:t>
      </w:r>
      <w:r>
        <w:rPr>
          <w:spacing w:val="31"/>
        </w:rPr>
        <w:t xml:space="preserve"> </w:t>
      </w:r>
      <w:r>
        <w:t>დაბალი</w:t>
      </w:r>
      <w:r>
        <w:rPr>
          <w:spacing w:val="30"/>
        </w:rPr>
        <w:t xml:space="preserve"> </w:t>
      </w:r>
      <w:r>
        <w:t>რისკის</w:t>
      </w:r>
      <w:r>
        <w:rPr>
          <w:spacing w:val="30"/>
        </w:rPr>
        <w:t xml:space="preserve"> </w:t>
      </w:r>
      <w:r>
        <w:t>ზონაში</w:t>
      </w:r>
      <w:r>
        <w:rPr>
          <w:spacing w:val="30"/>
        </w:rPr>
        <w:t xml:space="preserve"> </w:t>
      </w:r>
      <w:r>
        <w:t>და</w:t>
      </w:r>
      <w:r>
        <w:rPr>
          <w:spacing w:val="31"/>
        </w:rPr>
        <w:t xml:space="preserve"> </w:t>
      </w:r>
      <w:r>
        <w:t>გარშემოტყმულია</w:t>
      </w:r>
      <w:r>
        <w:rPr>
          <w:spacing w:val="31"/>
        </w:rPr>
        <w:t xml:space="preserve"> </w:t>
      </w:r>
      <w:r>
        <w:t>ბუნებრივი რესურსებით მდიდარი ტერიტორიებით</w:t>
      </w:r>
      <w:r>
        <w:rPr>
          <w:rFonts w:cs="Sylfaen"/>
        </w:rPr>
        <w:t xml:space="preserve">. </w:t>
      </w:r>
      <w:r>
        <w:t>ქალაქი განსაკუთრებით მდიდარია</w:t>
      </w:r>
      <w:r>
        <w:rPr>
          <w:spacing w:val="27"/>
        </w:rPr>
        <w:t xml:space="preserve"> </w:t>
      </w:r>
      <w:r>
        <w:t>კულტურული და ისტორიული მემკვიდრეობით</w:t>
      </w:r>
      <w:r>
        <w:rPr>
          <w:rFonts w:cs="Sylfaen"/>
        </w:rPr>
        <w:t xml:space="preserve">, </w:t>
      </w:r>
      <w:r>
        <w:t>ასევე ცნობილია თავისი გასტრონომიითა</w:t>
      </w:r>
      <w:r>
        <w:rPr>
          <w:spacing w:val="40"/>
        </w:rPr>
        <w:t xml:space="preserve"> </w:t>
      </w:r>
      <w:r>
        <w:t>და სტუმართმოყვარეობით</w:t>
      </w:r>
      <w:r>
        <w:rPr>
          <w:rFonts w:cs="Sylfaen"/>
        </w:rPr>
        <w:t xml:space="preserve">. </w:t>
      </w:r>
      <w:r>
        <w:t>ქუთაისის მიმზიდველობას ზრდის იმერეთის რეგიონში</w:t>
      </w:r>
      <w:r>
        <w:rPr>
          <w:spacing w:val="11"/>
        </w:rPr>
        <w:t xml:space="preserve"> </w:t>
      </w:r>
      <w:r>
        <w:t>მდებარე ორმოცდაათზე მეტი ისტორიული და სამკურნალო</w:t>
      </w:r>
      <w:r>
        <w:rPr>
          <w:rFonts w:cs="Sylfaen"/>
        </w:rPr>
        <w:t>-</w:t>
      </w:r>
      <w:r>
        <w:t>რეკრეაციული</w:t>
      </w:r>
      <w:r>
        <w:rPr>
          <w:spacing w:val="8"/>
        </w:rPr>
        <w:t xml:space="preserve"> </w:t>
      </w:r>
      <w:r>
        <w:t>დანიშნულების ადგილებთან სიახლოვე</w:t>
      </w:r>
      <w:r>
        <w:rPr>
          <w:rFonts w:cs="Sylfaen"/>
        </w:rPr>
        <w:t xml:space="preserve">. </w:t>
      </w:r>
      <w:r>
        <w:t>განსაკუთრებული როლი აქვს დავით აღმაშენებლის</w:t>
      </w:r>
      <w:r>
        <w:rPr>
          <w:spacing w:val="26"/>
        </w:rPr>
        <w:t xml:space="preserve"> </w:t>
      </w:r>
      <w:r>
        <w:t xml:space="preserve">სახელობის </w:t>
      </w:r>
      <w:r>
        <w:rPr>
          <w:spacing w:val="-1"/>
        </w:rPr>
        <w:t>ქუთაისის</w:t>
      </w:r>
      <w:r>
        <w:rPr>
          <w:spacing w:val="-1"/>
        </w:rPr>
        <w:tab/>
        <w:t>საერთაშორისო</w:t>
      </w:r>
    </w:p>
    <w:p w:rsidR="00934FD4" w:rsidRPr="008870DA" w:rsidRDefault="00CB4C4B" w:rsidP="008870DA">
      <w:pPr>
        <w:pStyle w:val="BodyText"/>
        <w:tabs>
          <w:tab w:val="left" w:pos="2067"/>
        </w:tabs>
        <w:spacing w:line="276" w:lineRule="auto"/>
        <w:ind w:right="5846"/>
        <w:jc w:val="both"/>
        <w:rPr>
          <w:rFonts w:cs="Sylfaen"/>
        </w:rPr>
      </w:pPr>
      <w:r>
        <w:rPr>
          <w:noProof/>
        </w:rPr>
        <w:drawing>
          <wp:anchor distT="0" distB="0" distL="114300" distR="114300" simplePos="0" relativeHeight="251776000" behindDoc="1" locked="0" layoutInCell="1" allowOverlap="1">
            <wp:simplePos x="0" y="0"/>
            <wp:positionH relativeFrom="page">
              <wp:posOffset>3344545</wp:posOffset>
            </wp:positionH>
            <wp:positionV relativeFrom="paragraph">
              <wp:posOffset>20015</wp:posOffset>
            </wp:positionV>
            <wp:extent cx="3513455" cy="286639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3455"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FD4">
        <w:t>აეროპორტს</w:t>
      </w:r>
      <w:r w:rsidR="00934FD4">
        <w:rPr>
          <w:rFonts w:cs="Sylfaen"/>
        </w:rPr>
        <w:t xml:space="preserve">, </w:t>
      </w:r>
      <w:r w:rsidR="00934FD4">
        <w:t>საიდანაც</w:t>
      </w:r>
      <w:r w:rsidR="00934FD4">
        <w:rPr>
          <w:spacing w:val="48"/>
        </w:rPr>
        <w:t xml:space="preserve"> </w:t>
      </w:r>
      <w:r w:rsidR="00934FD4">
        <w:t xml:space="preserve">ფრენები ხორციელდება </w:t>
      </w:r>
      <w:proofErr w:type="gramStart"/>
      <w:r w:rsidR="00934FD4">
        <w:t xml:space="preserve">ევროპის </w:t>
      </w:r>
      <w:r w:rsidR="00934FD4">
        <w:rPr>
          <w:rFonts w:cs="Sylfaen"/>
          <w:spacing w:val="7"/>
        </w:rPr>
        <w:t xml:space="preserve"> </w:t>
      </w:r>
      <w:r w:rsidR="00BE5E4E">
        <w:t>ქვეყანებ</w:t>
      </w:r>
      <w:r w:rsidR="00934FD4">
        <w:t>ს</w:t>
      </w:r>
      <w:r w:rsidR="00BE5E4E">
        <w:rPr>
          <w:lang w:val="ka-GE"/>
        </w:rPr>
        <w:t>ა</w:t>
      </w:r>
      <w:proofErr w:type="gramEnd"/>
      <w:r w:rsidR="00934FD4">
        <w:t xml:space="preserve"> </w:t>
      </w:r>
      <w:r w:rsidR="00BE5E4E">
        <w:rPr>
          <w:rFonts w:cs="Sylfaen"/>
          <w:lang w:val="ka-GE"/>
        </w:rPr>
        <w:t>და</w:t>
      </w:r>
      <w:r w:rsidR="00934FD4">
        <w:rPr>
          <w:rFonts w:cs="Sylfaen"/>
        </w:rPr>
        <w:t xml:space="preserve"> </w:t>
      </w:r>
      <w:r w:rsidR="00934FD4">
        <w:t>ქალაქ</w:t>
      </w:r>
      <w:r w:rsidR="00BE5E4E">
        <w:rPr>
          <w:lang w:val="ka-GE"/>
        </w:rPr>
        <w:t>ებ</w:t>
      </w:r>
      <w:r w:rsidR="00934FD4">
        <w:t>ში</w:t>
      </w:r>
      <w:r w:rsidR="00934FD4">
        <w:rPr>
          <w:rFonts w:cs="Sylfaen"/>
        </w:rPr>
        <w:t xml:space="preserve">. </w:t>
      </w:r>
      <w:r w:rsidR="00934FD4">
        <w:t>ასევე შიდა</w:t>
      </w:r>
      <w:r w:rsidR="00934FD4">
        <w:rPr>
          <w:spacing w:val="12"/>
        </w:rPr>
        <w:t xml:space="preserve"> </w:t>
      </w:r>
      <w:r w:rsidR="00934FD4">
        <w:t xml:space="preserve">ფრენა </w:t>
      </w:r>
      <w:r w:rsidR="00934FD4">
        <w:rPr>
          <w:spacing w:val="-2"/>
        </w:rPr>
        <w:t>მესტიის</w:t>
      </w:r>
      <w:r w:rsidR="008870DA">
        <w:rPr>
          <w:spacing w:val="-2"/>
        </w:rPr>
        <w:t xml:space="preserve"> </w:t>
      </w:r>
      <w:r w:rsidR="00934FD4">
        <w:rPr>
          <w:spacing w:val="-1"/>
        </w:rPr>
        <w:t>მიმართულებით</w:t>
      </w:r>
      <w:r w:rsidR="00934FD4">
        <w:rPr>
          <w:rFonts w:cs="Sylfaen"/>
          <w:spacing w:val="-1"/>
        </w:rPr>
        <w:t>.</w:t>
      </w:r>
      <w:r w:rsidR="00934FD4">
        <w:rPr>
          <w:rFonts w:cs="Sylfaen"/>
          <w:spacing w:val="-42"/>
        </w:rPr>
        <w:t xml:space="preserve"> </w:t>
      </w:r>
      <w:r w:rsidR="00934FD4">
        <w:t>ყოველწლიურად</w:t>
      </w:r>
      <w:r w:rsidR="00BE5E4E">
        <w:t xml:space="preserve"> </w:t>
      </w:r>
      <w:r w:rsidR="00934FD4">
        <w:t>მზარდია</w:t>
      </w:r>
      <w:r w:rsidR="00934FD4">
        <w:rPr>
          <w:spacing w:val="31"/>
        </w:rPr>
        <w:t xml:space="preserve"> </w:t>
      </w:r>
      <w:r w:rsidR="00934FD4">
        <w:t>ფრენის მიმართულებების</w:t>
      </w:r>
      <w:r w:rsidR="00934FD4">
        <w:rPr>
          <w:spacing w:val="-6"/>
        </w:rPr>
        <w:t xml:space="preserve"> </w:t>
      </w:r>
      <w:r w:rsidR="00934FD4">
        <w:t>რაოდენობა</w:t>
      </w:r>
      <w:r w:rsidR="00934FD4">
        <w:rPr>
          <w:rFonts w:cs="Sylfaen"/>
        </w:rPr>
        <w:t>.</w:t>
      </w:r>
      <w:r w:rsidR="008870DA">
        <w:rPr>
          <w:rFonts w:cs="Sylfaen"/>
          <w:lang w:val="ka-GE"/>
        </w:rPr>
        <w:t xml:space="preserve"> </w:t>
      </w:r>
      <w:r w:rsidR="00934FD4">
        <w:t>ქალაქ ქუთაისის</w:t>
      </w:r>
      <w:r w:rsidR="00934FD4">
        <w:rPr>
          <w:spacing w:val="31"/>
        </w:rPr>
        <w:t xml:space="preserve"> </w:t>
      </w:r>
      <w:r w:rsidR="00934FD4">
        <w:t xml:space="preserve">მუნიციპალიტეტი მოიცავს </w:t>
      </w:r>
      <w:r w:rsidR="00934FD4">
        <w:rPr>
          <w:rFonts w:cs="Sylfaen"/>
        </w:rPr>
        <w:t xml:space="preserve">1 </w:t>
      </w:r>
      <w:r w:rsidR="00934FD4">
        <w:t>მუნიციპალურ</w:t>
      </w:r>
      <w:r w:rsidR="00934FD4">
        <w:rPr>
          <w:spacing w:val="33"/>
        </w:rPr>
        <w:t xml:space="preserve"> </w:t>
      </w:r>
      <w:r w:rsidR="00934FD4">
        <w:t>ერთეულს</w:t>
      </w:r>
    </w:p>
    <w:p w:rsidR="00934FD4" w:rsidRDefault="00934FD4" w:rsidP="00934FD4">
      <w:pPr>
        <w:pStyle w:val="BodyText"/>
        <w:tabs>
          <w:tab w:val="left" w:pos="3960"/>
        </w:tabs>
        <w:spacing w:before="21" w:line="276" w:lineRule="auto"/>
        <w:ind w:left="0" w:right="5680"/>
        <w:jc w:val="both"/>
        <w:rPr>
          <w:spacing w:val="-9"/>
        </w:rPr>
      </w:pPr>
      <w:r>
        <w:rPr>
          <w:rFonts w:cs="Sylfaen"/>
        </w:rPr>
        <w:t xml:space="preserve">- </w:t>
      </w:r>
      <w:r>
        <w:t>ქალაქ ქუთაისს</w:t>
      </w:r>
      <w:r>
        <w:rPr>
          <w:rFonts w:cs="Sylfaen"/>
        </w:rPr>
        <w:t>.</w:t>
      </w:r>
      <w:r>
        <w:rPr>
          <w:rFonts w:cs="Sylfaen"/>
          <w:spacing w:val="44"/>
        </w:rPr>
        <w:t xml:space="preserve"> </w:t>
      </w:r>
      <w:r>
        <w:t xml:space="preserve">ქალაქი დაყოფილია </w:t>
      </w:r>
      <w:r>
        <w:rPr>
          <w:rFonts w:cs="Sylfaen"/>
        </w:rPr>
        <w:t>12</w:t>
      </w:r>
      <w:r>
        <w:rPr>
          <w:rFonts w:cs="Sylfaen"/>
          <w:spacing w:val="21"/>
        </w:rPr>
        <w:t xml:space="preserve"> </w:t>
      </w:r>
      <w:r>
        <w:t>ადმინისტრაციულ ერთეულად საქართველოს</w:t>
      </w:r>
      <w:r>
        <w:rPr>
          <w:spacing w:val="-8"/>
        </w:rPr>
        <w:t xml:space="preserve"> </w:t>
      </w:r>
      <w:r>
        <w:t>სტატისტიკის</w:t>
      </w:r>
      <w:r>
        <w:rPr>
          <w:spacing w:val="-8"/>
        </w:rPr>
        <w:t xml:space="preserve"> </w:t>
      </w:r>
      <w:r>
        <w:t>ეროვნული</w:t>
      </w:r>
      <w:r>
        <w:rPr>
          <w:spacing w:val="-10"/>
        </w:rPr>
        <w:t xml:space="preserve"> </w:t>
      </w:r>
      <w:r>
        <w:t>სამსახურის</w:t>
      </w:r>
      <w:r>
        <w:rPr>
          <w:spacing w:val="-8"/>
        </w:rPr>
        <w:t xml:space="preserve"> </w:t>
      </w:r>
      <w:r>
        <w:t>მონაცემებით</w:t>
      </w:r>
      <w:r>
        <w:rPr>
          <w:spacing w:val="-9"/>
        </w:rPr>
        <w:t xml:space="preserve"> </w:t>
      </w:r>
    </w:p>
    <w:p w:rsidR="00934FD4" w:rsidRDefault="00BE5E4E" w:rsidP="00934FD4">
      <w:pPr>
        <w:pStyle w:val="BodyText"/>
        <w:tabs>
          <w:tab w:val="left" w:pos="3330"/>
        </w:tabs>
        <w:spacing w:before="21" w:line="276" w:lineRule="auto"/>
        <w:ind w:left="0" w:right="10"/>
        <w:jc w:val="both"/>
        <w:rPr>
          <w:rFonts w:cs="Sylfaen"/>
        </w:rPr>
      </w:pPr>
      <w:r>
        <w:rPr>
          <w:rFonts w:cs="Sylfaen"/>
        </w:rPr>
        <w:t>2022</w:t>
      </w:r>
      <w:r w:rsidR="00934FD4">
        <w:rPr>
          <w:rFonts w:cs="Sylfaen"/>
          <w:spacing w:val="-10"/>
        </w:rPr>
        <w:t xml:space="preserve"> </w:t>
      </w:r>
      <w:r w:rsidR="00934FD4">
        <w:t>წლის</w:t>
      </w:r>
      <w:r w:rsidR="00934FD4">
        <w:rPr>
          <w:spacing w:val="-9"/>
        </w:rPr>
        <w:t xml:space="preserve"> </w:t>
      </w:r>
      <w:r w:rsidR="00934FD4">
        <w:rPr>
          <w:rFonts w:cs="Sylfaen"/>
        </w:rPr>
        <w:t>1</w:t>
      </w:r>
      <w:r w:rsidR="00934FD4">
        <w:rPr>
          <w:rFonts w:cs="Sylfaen"/>
          <w:spacing w:val="-8"/>
        </w:rPr>
        <w:t xml:space="preserve"> </w:t>
      </w:r>
      <w:r w:rsidR="00934FD4">
        <w:t>ი</w:t>
      </w:r>
      <w:r>
        <w:rPr>
          <w:lang w:val="ka-GE"/>
        </w:rPr>
        <w:t>ა</w:t>
      </w:r>
      <w:r w:rsidR="00934FD4">
        <w:t>ნვრისათვის ქ</w:t>
      </w:r>
      <w:r w:rsidR="00934FD4">
        <w:rPr>
          <w:rFonts w:cs="Sylfaen"/>
        </w:rPr>
        <w:t xml:space="preserve">. </w:t>
      </w:r>
      <w:r w:rsidR="00934FD4">
        <w:t xml:space="preserve">ქუთაისის მოსახლეობა შეადგენს </w:t>
      </w:r>
      <w:r w:rsidR="00934FD4">
        <w:rPr>
          <w:rFonts w:cs="Sylfaen"/>
        </w:rPr>
        <w:t xml:space="preserve">134.4 </w:t>
      </w:r>
      <w:r w:rsidR="00934FD4">
        <w:t>ათას კაცს</w:t>
      </w:r>
      <w:r w:rsidR="00934FD4">
        <w:rPr>
          <w:rFonts w:cs="Sylfaen"/>
        </w:rPr>
        <w:t xml:space="preserve">. </w:t>
      </w:r>
      <w:r w:rsidR="00934FD4">
        <w:t>ქ</w:t>
      </w:r>
      <w:r w:rsidR="00934FD4">
        <w:rPr>
          <w:rFonts w:cs="Sylfaen"/>
        </w:rPr>
        <w:t xml:space="preserve">. </w:t>
      </w:r>
      <w:r w:rsidR="00934FD4">
        <w:t>ქუთაისი მოსახლეობის სიდიდით თბილისისა</w:t>
      </w:r>
      <w:r w:rsidR="00934FD4">
        <w:rPr>
          <w:rFonts w:cs="Sylfaen"/>
        </w:rPr>
        <w:t xml:space="preserve"> </w:t>
      </w:r>
      <w:r w:rsidR="00934FD4">
        <w:t>და ბათუმის</w:t>
      </w:r>
      <w:r w:rsidR="00934FD4">
        <w:rPr>
          <w:rFonts w:cs="Sylfaen"/>
        </w:rPr>
        <w:t xml:space="preserve"> </w:t>
      </w:r>
      <w:r w:rsidR="00934FD4">
        <w:t>შემდეგ მესამე ქალაქია</w:t>
      </w:r>
      <w:r w:rsidR="00934FD4">
        <w:rPr>
          <w:spacing w:val="-9"/>
        </w:rPr>
        <w:t xml:space="preserve"> </w:t>
      </w:r>
      <w:r w:rsidR="00934FD4">
        <w:t>საქართველოში</w:t>
      </w:r>
      <w:r w:rsidR="00934FD4">
        <w:rPr>
          <w:rFonts w:cs="Sylfaen"/>
        </w:rPr>
        <w:t>.</w:t>
      </w:r>
    </w:p>
    <w:p w:rsidR="00934FD4" w:rsidRPr="00BE5E4E" w:rsidRDefault="00934FD4" w:rsidP="00BE5E4E">
      <w:pPr>
        <w:pStyle w:val="BodyText"/>
        <w:spacing w:line="276" w:lineRule="auto"/>
        <w:ind w:left="90" w:right="10"/>
        <w:jc w:val="both"/>
        <w:rPr>
          <w:rFonts w:cs="Sylfaen"/>
        </w:rPr>
      </w:pPr>
      <w:r>
        <w:t>ქუთაისის დოკუმენტური ისტორია იწყება ძვ</w:t>
      </w:r>
      <w:r>
        <w:rPr>
          <w:rFonts w:cs="Sylfaen"/>
        </w:rPr>
        <w:t xml:space="preserve">. </w:t>
      </w:r>
      <w:r>
        <w:t>წ</w:t>
      </w:r>
      <w:r>
        <w:rPr>
          <w:rFonts w:cs="Sylfaen"/>
        </w:rPr>
        <w:t xml:space="preserve">. III </w:t>
      </w:r>
      <w:r>
        <w:t>საუკუნიდან</w:t>
      </w:r>
      <w:r>
        <w:rPr>
          <w:rFonts w:cs="Sylfaen"/>
        </w:rPr>
        <w:t xml:space="preserve">, </w:t>
      </w:r>
      <w:r>
        <w:t>თუმცა ანტიკური</w:t>
      </w:r>
      <w:r>
        <w:rPr>
          <w:spacing w:val="-12"/>
        </w:rPr>
        <w:t xml:space="preserve"> </w:t>
      </w:r>
      <w:r>
        <w:t xml:space="preserve">ავტორები მას თვლიან ძველი კოლხეთის სამეფოს </w:t>
      </w:r>
      <w:r>
        <w:rPr>
          <w:rFonts w:cs="Sylfaen"/>
        </w:rPr>
        <w:t>(</w:t>
      </w:r>
      <w:r>
        <w:t>ძვ</w:t>
      </w:r>
      <w:r>
        <w:rPr>
          <w:rFonts w:cs="Sylfaen"/>
        </w:rPr>
        <w:t xml:space="preserve">. </w:t>
      </w:r>
      <w:r>
        <w:t>წ</w:t>
      </w:r>
      <w:r>
        <w:rPr>
          <w:rFonts w:cs="Sylfaen"/>
        </w:rPr>
        <w:t xml:space="preserve">. VIII </w:t>
      </w:r>
      <w:r>
        <w:t>ს</w:t>
      </w:r>
      <w:r>
        <w:rPr>
          <w:rFonts w:cs="Sylfaen"/>
        </w:rPr>
        <w:t xml:space="preserve">.) </w:t>
      </w:r>
      <w:r>
        <w:t>დედაქალაქად</w:t>
      </w:r>
      <w:r>
        <w:rPr>
          <w:rFonts w:cs="Sylfaen"/>
        </w:rPr>
        <w:t xml:space="preserve">. </w:t>
      </w:r>
    </w:p>
    <w:p w:rsidR="00934FD4" w:rsidRDefault="00934FD4" w:rsidP="00BE5E4E">
      <w:pPr>
        <w:pStyle w:val="BodyText"/>
        <w:spacing w:line="276" w:lineRule="auto"/>
        <w:ind w:left="90" w:right="10" w:firstLine="630"/>
        <w:jc w:val="both"/>
        <w:rPr>
          <w:rFonts w:cs="Sylfaen"/>
        </w:rPr>
      </w:pPr>
      <w:r>
        <w:t>ქუთაისი რამდენიმე მნიშვნელოვანი საავტომობილო მაგისტრალის</w:t>
      </w:r>
      <w:r>
        <w:rPr>
          <w:spacing w:val="24"/>
        </w:rPr>
        <w:t xml:space="preserve"> </w:t>
      </w:r>
      <w:r>
        <w:t>გადაკვეთაზე მდებარეობს</w:t>
      </w:r>
      <w:r>
        <w:rPr>
          <w:rFonts w:cs="Sylfaen"/>
        </w:rPr>
        <w:t xml:space="preserve">. </w:t>
      </w:r>
      <w:r>
        <w:t>ქალაქში გადის საქართველოს მთავარი საავტომობილო მაგისტრალი ს</w:t>
      </w:r>
      <w:r>
        <w:rPr>
          <w:rFonts w:cs="Sylfaen"/>
        </w:rPr>
        <w:t>1,</w:t>
      </w:r>
      <w:r>
        <w:rPr>
          <w:rFonts w:cs="Sylfaen"/>
          <w:spacing w:val="37"/>
        </w:rPr>
        <w:t xml:space="preserve"> </w:t>
      </w:r>
      <w:r>
        <w:t>ასევე საავტომობილო გზები ქუთაისი</w:t>
      </w:r>
      <w:r>
        <w:rPr>
          <w:rFonts w:cs="Sylfaen"/>
        </w:rPr>
        <w:t>-</w:t>
      </w:r>
      <w:r>
        <w:t>წყალტუბო</w:t>
      </w:r>
      <w:r>
        <w:rPr>
          <w:rFonts w:cs="Sylfaen"/>
        </w:rPr>
        <w:t>-</w:t>
      </w:r>
      <w:r>
        <w:t>ცაგერი</w:t>
      </w:r>
      <w:r>
        <w:rPr>
          <w:rFonts w:cs="Sylfaen"/>
        </w:rPr>
        <w:t>-</w:t>
      </w:r>
      <w:r>
        <w:t>ლენტეხი</w:t>
      </w:r>
      <w:r>
        <w:rPr>
          <w:rFonts w:cs="Sylfaen"/>
        </w:rPr>
        <w:t xml:space="preserve">, </w:t>
      </w:r>
      <w:r>
        <w:t>ქუთაისი</w:t>
      </w:r>
      <w:r>
        <w:rPr>
          <w:rFonts w:cs="Sylfaen"/>
        </w:rPr>
        <w:t>-</w:t>
      </w:r>
      <w:r>
        <w:t>ბაღდათი</w:t>
      </w:r>
      <w:r>
        <w:rPr>
          <w:spacing w:val="42"/>
        </w:rPr>
        <w:t xml:space="preserve"> </w:t>
      </w:r>
      <w:r>
        <w:t>და ქუთაისი</w:t>
      </w:r>
      <w:r>
        <w:rPr>
          <w:rFonts w:cs="Sylfaen"/>
        </w:rPr>
        <w:t>-</w:t>
      </w:r>
      <w:r>
        <w:t>ტყიბული</w:t>
      </w:r>
      <w:r>
        <w:rPr>
          <w:rFonts w:cs="Sylfaen"/>
        </w:rPr>
        <w:t xml:space="preserve">. </w:t>
      </w:r>
      <w:r>
        <w:t>ქალაქში არის რკინიგზის სადგური</w:t>
      </w:r>
      <w:r>
        <w:rPr>
          <w:rFonts w:cs="Sylfaen"/>
        </w:rPr>
        <w:t xml:space="preserve">, </w:t>
      </w:r>
      <w:r>
        <w:t>საიდანაც არის მუდმივი</w:t>
      </w:r>
      <w:r>
        <w:rPr>
          <w:spacing w:val="37"/>
        </w:rPr>
        <w:t xml:space="preserve"> </w:t>
      </w:r>
      <w:r>
        <w:t>მიმოსვლა თბილისსა და ბათუმში</w:t>
      </w:r>
      <w:r>
        <w:rPr>
          <w:rFonts w:cs="Sylfaen"/>
        </w:rPr>
        <w:t xml:space="preserve">. </w:t>
      </w:r>
      <w:r>
        <w:t>ქალაქში მოძრაობს საზოგადოებრივი ტრანსპორტი</w:t>
      </w:r>
      <w:r>
        <w:rPr>
          <w:rFonts w:cs="Sylfaen"/>
        </w:rPr>
        <w:t>.</w:t>
      </w:r>
      <w:r>
        <w:rPr>
          <w:rFonts w:cs="Sylfaen"/>
          <w:spacing w:val="50"/>
        </w:rPr>
        <w:t xml:space="preserve"> </w:t>
      </w:r>
      <w:r>
        <w:t>ქუთაისიდან რამდენიმე კილომეტრში</w:t>
      </w:r>
      <w:r>
        <w:rPr>
          <w:rFonts w:cs="Sylfaen"/>
        </w:rPr>
        <w:t xml:space="preserve">, </w:t>
      </w:r>
      <w:r>
        <w:t>კოპიტნარში</w:t>
      </w:r>
      <w:r>
        <w:rPr>
          <w:rFonts w:cs="Sylfaen"/>
        </w:rPr>
        <w:t xml:space="preserve">, </w:t>
      </w:r>
      <w:r>
        <w:t>მოქმედებს დავით აღმაშენებლის</w:t>
      </w:r>
      <w:r>
        <w:rPr>
          <w:spacing w:val="51"/>
        </w:rPr>
        <w:t xml:space="preserve"> </w:t>
      </w:r>
      <w:r>
        <w:t>სახელობის საერთაშორისო აეროპორტი</w:t>
      </w:r>
      <w:r>
        <w:rPr>
          <w:rFonts w:cs="Sylfaen"/>
        </w:rPr>
        <w:t xml:space="preserve">. </w:t>
      </w:r>
      <w:r>
        <w:t xml:space="preserve">ქალაქში მდებარეობს </w:t>
      </w:r>
      <w:r w:rsidR="00BE5E4E">
        <w:rPr>
          <w:rFonts w:cs="Sylfaen"/>
        </w:rPr>
        <w:t>37</w:t>
      </w:r>
      <w:r>
        <w:rPr>
          <w:rFonts w:cs="Sylfaen"/>
        </w:rPr>
        <w:t xml:space="preserve"> </w:t>
      </w:r>
      <w:r>
        <w:t>ბაგა–ბაღი</w:t>
      </w:r>
      <w:r>
        <w:rPr>
          <w:rFonts w:cs="Sylfaen"/>
        </w:rPr>
        <w:t xml:space="preserve">, </w:t>
      </w:r>
      <w:r w:rsidR="005906BE">
        <w:rPr>
          <w:rFonts w:cs="Sylfaen"/>
          <w:lang w:val="ka-GE"/>
        </w:rPr>
        <w:t>39</w:t>
      </w:r>
      <w:r>
        <w:rPr>
          <w:rFonts w:cs="Sylfaen"/>
        </w:rPr>
        <w:t xml:space="preserve"> </w:t>
      </w:r>
      <w:r>
        <w:t xml:space="preserve">საჯარო და </w:t>
      </w:r>
      <w:r w:rsidR="00BE5E4E">
        <w:rPr>
          <w:rFonts w:cs="Sylfaen"/>
          <w:lang w:val="ka-GE"/>
        </w:rPr>
        <w:t>1</w:t>
      </w:r>
      <w:r w:rsidR="005906BE">
        <w:rPr>
          <w:rFonts w:cs="Sylfaen"/>
          <w:lang w:val="ka-GE"/>
        </w:rPr>
        <w:t xml:space="preserve">8 </w:t>
      </w:r>
      <w:r>
        <w:t>კერძო სკოლა</w:t>
      </w:r>
      <w:r>
        <w:rPr>
          <w:rFonts w:cs="Sylfaen"/>
        </w:rPr>
        <w:t xml:space="preserve">, </w:t>
      </w:r>
      <w:r>
        <w:t xml:space="preserve">აკაკი </w:t>
      </w:r>
      <w:proofErr w:type="gramStart"/>
      <w:r>
        <w:t>წერეთლის  სახელმწიფო</w:t>
      </w:r>
      <w:proofErr w:type="gramEnd"/>
      <w:r>
        <w:t xml:space="preserve"> უნივერსიტეტი</w:t>
      </w:r>
      <w:r>
        <w:rPr>
          <w:rFonts w:cs="Sylfaen"/>
        </w:rPr>
        <w:t>,</w:t>
      </w:r>
      <w:r w:rsidR="005906BE">
        <w:rPr>
          <w:rFonts w:cs="Sylfaen"/>
          <w:spacing w:val="34"/>
        </w:rPr>
        <w:t xml:space="preserve"> </w:t>
      </w:r>
      <w:r>
        <w:t>ქუთაისის</w:t>
      </w:r>
      <w:r w:rsidR="005906BE">
        <w:t xml:space="preserve"> </w:t>
      </w:r>
      <w:r>
        <w:t>უნივერსიტეტი</w:t>
      </w:r>
      <w:r w:rsidR="00E43608">
        <w:rPr>
          <w:lang w:val="ka-GE"/>
        </w:rPr>
        <w:t>, ქუთაისის საერთასორისო უნივერსიტეტი</w:t>
      </w:r>
      <w:r>
        <w:t xml:space="preserve"> და სხვა საგანმანათლებლო</w:t>
      </w:r>
      <w:r>
        <w:rPr>
          <w:spacing w:val="-16"/>
        </w:rPr>
        <w:t xml:space="preserve"> </w:t>
      </w:r>
      <w:r>
        <w:t>დაწესებულება</w:t>
      </w:r>
      <w:r>
        <w:rPr>
          <w:rFonts w:cs="Sylfaen"/>
        </w:rPr>
        <w:t>.</w:t>
      </w:r>
    </w:p>
    <w:p w:rsidR="00934FD4" w:rsidRDefault="00934FD4" w:rsidP="00934FD4">
      <w:pPr>
        <w:pStyle w:val="BodyText"/>
        <w:tabs>
          <w:tab w:val="left" w:pos="3960"/>
        </w:tabs>
        <w:spacing w:before="21" w:line="276" w:lineRule="auto"/>
        <w:ind w:left="0" w:right="5680"/>
        <w:jc w:val="both"/>
        <w:rPr>
          <w:rFonts w:cs="Sylfaen"/>
        </w:rPr>
      </w:pPr>
    </w:p>
    <w:p w:rsidR="005906BE" w:rsidRDefault="005906BE" w:rsidP="00934FD4">
      <w:pPr>
        <w:pStyle w:val="BodyText"/>
        <w:tabs>
          <w:tab w:val="left" w:pos="3960"/>
        </w:tabs>
        <w:spacing w:before="21" w:line="276" w:lineRule="auto"/>
        <w:ind w:left="0" w:right="5680"/>
        <w:jc w:val="both"/>
        <w:rPr>
          <w:rFonts w:cs="Sylfaen"/>
        </w:rPr>
      </w:pPr>
    </w:p>
    <w:p w:rsidR="00934FD4" w:rsidRPr="00934FD4" w:rsidRDefault="00934FD4" w:rsidP="00934FD4">
      <w:pPr>
        <w:pStyle w:val="Heading1"/>
        <w:spacing w:before="1"/>
        <w:ind w:left="860"/>
        <w:rPr>
          <w:b/>
          <w:bCs/>
        </w:rPr>
      </w:pPr>
      <w:r w:rsidRPr="00934FD4">
        <w:rPr>
          <w:b/>
          <w:spacing w:val="-4"/>
        </w:rPr>
        <w:lastRenderedPageBreak/>
        <w:t>საქართველოს საბიუჯეტო</w:t>
      </w:r>
      <w:r w:rsidRPr="00934FD4">
        <w:rPr>
          <w:b/>
          <w:spacing w:val="16"/>
        </w:rPr>
        <w:t xml:space="preserve"> </w:t>
      </w:r>
      <w:r w:rsidRPr="00934FD4">
        <w:rPr>
          <w:b/>
          <w:spacing w:val="-4"/>
        </w:rPr>
        <w:t>სისტემა</w:t>
      </w:r>
    </w:p>
    <w:p w:rsidR="00934FD4" w:rsidRDefault="00934FD4" w:rsidP="00934FD4">
      <w:pPr>
        <w:rPr>
          <w:rFonts w:ascii="Sylfaen" w:eastAsia="Sylfaen" w:hAnsi="Sylfaen" w:cs="Sylfaen"/>
          <w:b/>
          <w:bCs/>
          <w:sz w:val="28"/>
          <w:szCs w:val="28"/>
        </w:rPr>
      </w:pPr>
    </w:p>
    <w:p w:rsidR="00934FD4" w:rsidRDefault="00934FD4" w:rsidP="00934FD4">
      <w:pPr>
        <w:pStyle w:val="BodyText"/>
        <w:spacing w:before="220"/>
        <w:jc w:val="both"/>
      </w:pPr>
      <w:r>
        <w:t>საქართველოს</w:t>
      </w:r>
      <w:r>
        <w:rPr>
          <w:spacing w:val="41"/>
        </w:rPr>
        <w:t xml:space="preserve"> </w:t>
      </w:r>
      <w:r>
        <w:t>საბიუჯეტო</w:t>
      </w:r>
      <w:r>
        <w:rPr>
          <w:spacing w:val="42"/>
        </w:rPr>
        <w:t xml:space="preserve"> </w:t>
      </w:r>
      <w:r>
        <w:t>კოდექისის</w:t>
      </w:r>
      <w:r>
        <w:rPr>
          <w:spacing w:val="41"/>
        </w:rPr>
        <w:t xml:space="preserve"> </w:t>
      </w:r>
      <w:r>
        <w:t>მიხედვით</w:t>
      </w:r>
      <w:r>
        <w:rPr>
          <w:spacing w:val="43"/>
        </w:rPr>
        <w:t xml:space="preserve"> </w:t>
      </w:r>
      <w:r>
        <w:t>საქართველოს</w:t>
      </w:r>
      <w:r>
        <w:rPr>
          <w:spacing w:val="41"/>
        </w:rPr>
        <w:t xml:space="preserve"> </w:t>
      </w:r>
      <w:r>
        <w:t>საბიუჯეტო</w:t>
      </w:r>
      <w:r>
        <w:rPr>
          <w:spacing w:val="42"/>
        </w:rPr>
        <w:t xml:space="preserve"> </w:t>
      </w:r>
      <w:r>
        <w:t>სისტემა</w:t>
      </w:r>
      <w:r>
        <w:rPr>
          <w:spacing w:val="42"/>
        </w:rPr>
        <w:t xml:space="preserve"> </w:t>
      </w:r>
      <w:r>
        <w:t>არის</w:t>
      </w:r>
    </w:p>
    <w:p w:rsidR="00934FD4" w:rsidRDefault="00934FD4" w:rsidP="00934FD4">
      <w:pPr>
        <w:pStyle w:val="BodyText"/>
        <w:spacing w:before="44" w:line="276" w:lineRule="auto"/>
        <w:ind w:right="134"/>
        <w:jc w:val="both"/>
      </w:pPr>
      <w:r>
        <w:t>„საქართველოს ცენტრალური</w:t>
      </w:r>
      <w:r>
        <w:rPr>
          <w:rFonts w:cs="Sylfaen"/>
        </w:rPr>
        <w:t xml:space="preserve">, </w:t>
      </w:r>
      <w:r>
        <w:t>ავტონომიური რესპუბლიკებისა და</w:t>
      </w:r>
      <w:r>
        <w:rPr>
          <w:spacing w:val="50"/>
        </w:rPr>
        <w:t xml:space="preserve"> </w:t>
      </w:r>
      <w:r>
        <w:t>ადგილობრივი ხელისუფლების ფუნქციების შესასრულებლად</w:t>
      </w:r>
      <w:r>
        <w:rPr>
          <w:rFonts w:cs="Sylfaen"/>
        </w:rPr>
        <w:t xml:space="preserve">, </w:t>
      </w:r>
      <w:r>
        <w:t>ფულადი სახსრების მობილიზებისა</w:t>
      </w:r>
      <w:r>
        <w:rPr>
          <w:spacing w:val="2"/>
        </w:rPr>
        <w:t xml:space="preserve"> </w:t>
      </w:r>
      <w:r>
        <w:t>და</w:t>
      </w:r>
      <w:r>
        <w:rPr>
          <w:spacing w:val="-2"/>
        </w:rPr>
        <w:t xml:space="preserve"> </w:t>
      </w:r>
      <w:r>
        <w:t>გამოყენების მიზნით</w:t>
      </w:r>
      <w:r>
        <w:rPr>
          <w:rFonts w:cs="Sylfaen"/>
        </w:rPr>
        <w:t xml:space="preserve">, </w:t>
      </w:r>
      <w:r>
        <w:t>სამართლებრივი აქტებით რეგულირებული</w:t>
      </w:r>
      <w:r>
        <w:rPr>
          <w:spacing w:val="13"/>
        </w:rPr>
        <w:t xml:space="preserve"> </w:t>
      </w:r>
      <w:r>
        <w:t>საბიუჯეტო ურთიერთობათა</w:t>
      </w:r>
      <w:r>
        <w:rPr>
          <w:spacing w:val="-10"/>
        </w:rPr>
        <w:t xml:space="preserve"> </w:t>
      </w:r>
      <w:proofErr w:type="gramStart"/>
      <w:r>
        <w:t>ერთობლიობა“</w:t>
      </w:r>
      <w:proofErr w:type="gramEnd"/>
      <w:r>
        <w:t>.</w:t>
      </w:r>
    </w:p>
    <w:p w:rsidR="00934FD4" w:rsidRDefault="00934FD4" w:rsidP="00934FD4">
      <w:pPr>
        <w:pStyle w:val="BodyText"/>
        <w:spacing w:before="197" w:line="276" w:lineRule="auto"/>
        <w:ind w:right="132"/>
        <w:jc w:val="both"/>
        <w:rPr>
          <w:rFonts w:cs="Sylfaen"/>
        </w:rPr>
      </w:pPr>
      <w:r>
        <w:t>ტერმინი „</w:t>
      </w:r>
      <w:proofErr w:type="gramStart"/>
      <w:r>
        <w:t xml:space="preserve">ბიუჯეტი“ </w:t>
      </w:r>
      <w:r>
        <w:rPr>
          <w:rFonts w:cs="Sylfaen"/>
        </w:rPr>
        <w:t>(</w:t>
      </w:r>
      <w:proofErr w:type="gramEnd"/>
      <w:r>
        <w:t>„Budget”</w:t>
      </w:r>
      <w:r>
        <w:rPr>
          <w:rFonts w:cs="Sylfaen"/>
        </w:rPr>
        <w:t xml:space="preserve">) </w:t>
      </w:r>
      <w:r>
        <w:t>ინგლისური სიტყვაა და ტომარას ნიშნავს</w:t>
      </w:r>
      <w:r>
        <w:rPr>
          <w:rFonts w:cs="Sylfaen"/>
        </w:rPr>
        <w:t>.</w:t>
      </w:r>
      <w:r>
        <w:rPr>
          <w:rFonts w:cs="Sylfaen"/>
          <w:spacing w:val="18"/>
        </w:rPr>
        <w:t xml:space="preserve"> </w:t>
      </w:r>
      <w:r>
        <w:t>დღევანდელი მნიშვნელობით ამ ტერმინის გამოყენება ისტორიულ წყაროებში პირველად</w:t>
      </w:r>
      <w:r>
        <w:rPr>
          <w:spacing w:val="39"/>
        </w:rPr>
        <w:t xml:space="preserve"> </w:t>
      </w:r>
      <w:r>
        <w:t>გვხვდება ინგლისის თემთა პალატაში</w:t>
      </w:r>
      <w:r>
        <w:rPr>
          <w:rFonts w:cs="Sylfaen"/>
        </w:rPr>
        <w:t xml:space="preserve">. </w:t>
      </w:r>
      <w:r>
        <w:t>როდესაც მთავრობა თემთა პალატას ფულს სთხოვდა</w:t>
      </w:r>
      <w:r>
        <w:rPr>
          <w:rFonts w:cs="Sylfaen"/>
        </w:rPr>
        <w:t>,</w:t>
      </w:r>
      <w:r>
        <w:rPr>
          <w:rFonts w:cs="Sylfaen"/>
          <w:spacing w:val="47"/>
        </w:rPr>
        <w:t xml:space="preserve"> </w:t>
      </w:r>
      <w:r>
        <w:t>ხაზინის კანცლერი</w:t>
      </w:r>
      <w:r>
        <w:rPr>
          <w:spacing w:val="28"/>
        </w:rPr>
        <w:t xml:space="preserve"> </w:t>
      </w:r>
      <w:r>
        <w:t>ხსნიდა</w:t>
      </w:r>
      <w:r>
        <w:rPr>
          <w:spacing w:val="28"/>
        </w:rPr>
        <w:t xml:space="preserve"> </w:t>
      </w:r>
      <w:r>
        <w:t>პორტფელს</w:t>
      </w:r>
      <w:r>
        <w:rPr>
          <w:spacing w:val="28"/>
        </w:rPr>
        <w:t xml:space="preserve"> </w:t>
      </w:r>
      <w:r>
        <w:rPr>
          <w:rFonts w:cs="Sylfaen"/>
        </w:rPr>
        <w:t>(</w:t>
      </w:r>
      <w:r>
        <w:t>ტომარას</w:t>
      </w:r>
      <w:r>
        <w:rPr>
          <w:rFonts w:cs="Sylfaen"/>
        </w:rPr>
        <w:t>),</w:t>
      </w:r>
      <w:r>
        <w:rPr>
          <w:rFonts w:cs="Sylfaen"/>
          <w:spacing w:val="27"/>
        </w:rPr>
        <w:t xml:space="preserve"> </w:t>
      </w:r>
      <w:r>
        <w:t>სადაც</w:t>
      </w:r>
      <w:r>
        <w:rPr>
          <w:spacing w:val="28"/>
        </w:rPr>
        <w:t xml:space="preserve"> </w:t>
      </w:r>
      <w:r>
        <w:t>სახელმწიფო</w:t>
      </w:r>
      <w:r>
        <w:rPr>
          <w:spacing w:val="28"/>
        </w:rPr>
        <w:t xml:space="preserve"> </w:t>
      </w:r>
      <w:r>
        <w:t>შემოსავალების</w:t>
      </w:r>
      <w:r>
        <w:rPr>
          <w:spacing w:val="27"/>
        </w:rPr>
        <w:t xml:space="preserve"> </w:t>
      </w:r>
      <w:r>
        <w:t>და</w:t>
      </w:r>
      <w:r>
        <w:rPr>
          <w:spacing w:val="27"/>
        </w:rPr>
        <w:t xml:space="preserve"> </w:t>
      </w:r>
      <w:r>
        <w:t>ხარჯების ხარჯთაღრიცხვის კანონპროექტი იყო</w:t>
      </w:r>
      <w:r>
        <w:rPr>
          <w:rFonts w:cs="Sylfaen"/>
        </w:rPr>
        <w:t xml:space="preserve">. </w:t>
      </w:r>
      <w:r>
        <w:t>ამას უწოდებდნენ ბიუჯეტის</w:t>
      </w:r>
      <w:r>
        <w:rPr>
          <w:spacing w:val="-15"/>
        </w:rPr>
        <w:t xml:space="preserve"> </w:t>
      </w:r>
      <w:r>
        <w:t>გახსნას</w:t>
      </w:r>
      <w:r>
        <w:rPr>
          <w:rFonts w:cs="Sylfaen"/>
        </w:rPr>
        <w:t>.</w:t>
      </w:r>
    </w:p>
    <w:p w:rsidR="00934FD4" w:rsidRDefault="00934FD4" w:rsidP="00934FD4">
      <w:pPr>
        <w:pStyle w:val="BodyText"/>
        <w:spacing w:before="197" w:line="276" w:lineRule="auto"/>
        <w:ind w:right="132"/>
        <w:jc w:val="both"/>
        <w:rPr>
          <w:rFonts w:cs="Sylfaen"/>
        </w:rPr>
      </w:pPr>
      <w:r>
        <w:t>დღეს საქართველოში ბიუჯეტი წარმოდგენს შესაბამისი დონის ხელისუფლების</w:t>
      </w:r>
      <w:r>
        <w:rPr>
          <w:spacing w:val="28"/>
        </w:rPr>
        <w:t xml:space="preserve"> </w:t>
      </w:r>
      <w:r>
        <w:t>ორგანოების მიერ საკუთარი უფლებებისა და ვალდებულებების შესრულების მიზნით მისაღებ და</w:t>
      </w:r>
      <w:r>
        <w:rPr>
          <w:spacing w:val="-25"/>
        </w:rPr>
        <w:t xml:space="preserve"> </w:t>
      </w:r>
      <w:r>
        <w:t>გასაცემ ფულადი სახსრების ერთობლიობას</w:t>
      </w:r>
      <w:r>
        <w:rPr>
          <w:rFonts w:cs="Sylfaen"/>
        </w:rPr>
        <w:t xml:space="preserve">, </w:t>
      </w:r>
      <w:r>
        <w:t>მათი შეგროვებისა და გადახდის გეგმას</w:t>
      </w:r>
      <w:r>
        <w:rPr>
          <w:rFonts w:cs="Sylfaen"/>
        </w:rPr>
        <w:t xml:space="preserve">. </w:t>
      </w:r>
      <w:r>
        <w:t>ამ</w:t>
      </w:r>
      <w:r>
        <w:rPr>
          <w:spacing w:val="41"/>
        </w:rPr>
        <w:t xml:space="preserve"> </w:t>
      </w:r>
      <w:r>
        <w:t xml:space="preserve">სახით პროგნოზი კეთდება მომდევნო </w:t>
      </w:r>
      <w:r>
        <w:rPr>
          <w:rFonts w:cs="Sylfaen"/>
        </w:rPr>
        <w:t xml:space="preserve">4 </w:t>
      </w:r>
      <w:r>
        <w:t>წელზე</w:t>
      </w:r>
      <w:r>
        <w:rPr>
          <w:rFonts w:cs="Sylfaen"/>
        </w:rPr>
        <w:t xml:space="preserve">, </w:t>
      </w:r>
      <w:r>
        <w:t>ხოლო მმართველობის შესაბამისი ორგანობის</w:t>
      </w:r>
      <w:r>
        <w:rPr>
          <w:spacing w:val="28"/>
        </w:rPr>
        <w:t xml:space="preserve"> </w:t>
      </w:r>
      <w:r>
        <w:t xml:space="preserve">მიერ ბიუჯეტი მტკიცდება და აღსრულებას ექვემდებარება მომდევნო </w:t>
      </w:r>
      <w:r>
        <w:rPr>
          <w:rFonts w:cs="Sylfaen"/>
        </w:rPr>
        <w:t>1</w:t>
      </w:r>
      <w:r>
        <w:rPr>
          <w:rFonts w:cs="Sylfaen"/>
          <w:spacing w:val="-21"/>
        </w:rPr>
        <w:t xml:space="preserve"> </w:t>
      </w:r>
      <w:r>
        <w:t>წლისათვის</w:t>
      </w:r>
      <w:r>
        <w:rPr>
          <w:rFonts w:cs="Sylfaen"/>
        </w:rPr>
        <w:t>.</w:t>
      </w:r>
    </w:p>
    <w:p w:rsidR="00934FD4" w:rsidRDefault="00934FD4" w:rsidP="00934FD4">
      <w:pPr>
        <w:pStyle w:val="BodyText"/>
        <w:spacing w:before="197" w:line="276" w:lineRule="auto"/>
        <w:ind w:right="132"/>
        <w:jc w:val="both"/>
        <w:rPr>
          <w:rFonts w:cs="Sylfaen"/>
        </w:rPr>
      </w:pPr>
      <w:r>
        <w:t>საქართველოს საბიუჯეტო სისტემა აერთიანებს სხვადასხვა დონის ბიუჯეტებს</w:t>
      </w:r>
      <w:r>
        <w:rPr>
          <w:rFonts w:cs="Sylfaen"/>
        </w:rPr>
        <w:t>.</w:t>
      </w:r>
      <w:r>
        <w:rPr>
          <w:rFonts w:cs="Sylfaen"/>
          <w:spacing w:val="13"/>
        </w:rPr>
        <w:t xml:space="preserve"> </w:t>
      </w:r>
      <w:r>
        <w:t>დღეს მოქმედი კანონმდებლობითა და საბიუჯეტო მოწყობის მიხედვით საქართველოში</w:t>
      </w:r>
      <w:r>
        <w:rPr>
          <w:spacing w:val="16"/>
        </w:rPr>
        <w:t xml:space="preserve"> </w:t>
      </w:r>
      <w:r>
        <w:t>არსებობს ბიუჯეტის სამი დონე</w:t>
      </w:r>
      <w:r>
        <w:rPr>
          <w:rFonts w:cs="Sylfaen"/>
        </w:rPr>
        <w:t xml:space="preserve">: </w:t>
      </w:r>
      <w:r>
        <w:t>საქართველოს სახელმწიფო</w:t>
      </w:r>
      <w:r>
        <w:rPr>
          <w:rFonts w:cs="Sylfaen"/>
        </w:rPr>
        <w:t xml:space="preserve">, </w:t>
      </w:r>
      <w:r>
        <w:t>ავტონომიური</w:t>
      </w:r>
      <w:r>
        <w:rPr>
          <w:spacing w:val="17"/>
        </w:rPr>
        <w:t xml:space="preserve"> </w:t>
      </w:r>
      <w:r>
        <w:t>რესპუბლიკების რესპუბლიკური და ადგილობრივი თვითმმართველი ერთეულის ბიუჯეტები</w:t>
      </w:r>
      <w:r>
        <w:rPr>
          <w:rFonts w:cs="Sylfaen"/>
        </w:rPr>
        <w:t>.</w:t>
      </w:r>
      <w:r>
        <w:rPr>
          <w:rFonts w:cs="Sylfaen"/>
          <w:spacing w:val="3"/>
        </w:rPr>
        <w:t xml:space="preserve"> </w:t>
      </w:r>
      <w:r>
        <w:t>ბიუჯეტები მტკიცდება ასევე</w:t>
      </w:r>
      <w:r>
        <w:rPr>
          <w:rFonts w:cs="Sylfaen"/>
        </w:rPr>
        <w:t xml:space="preserve">, </w:t>
      </w:r>
      <w:r>
        <w:t>შესაბამისი დონის ხელისუფლებების</w:t>
      </w:r>
      <w:r>
        <w:rPr>
          <w:spacing w:val="-17"/>
        </w:rPr>
        <w:t xml:space="preserve"> </w:t>
      </w:r>
      <w:r>
        <w:t>მიერ</w:t>
      </w:r>
      <w:r>
        <w:rPr>
          <w:rFonts w:cs="Sylfaen"/>
        </w:rPr>
        <w:t>.</w:t>
      </w:r>
    </w:p>
    <w:p w:rsidR="00934FD4" w:rsidRDefault="00934FD4" w:rsidP="00934FD4">
      <w:pPr>
        <w:spacing w:before="2"/>
        <w:rPr>
          <w:rFonts w:ascii="Sylfaen" w:eastAsia="Sylfaen" w:hAnsi="Sylfaen" w:cs="Sylfaen"/>
          <w:sz w:val="15"/>
          <w:szCs w:val="15"/>
        </w:rPr>
      </w:pPr>
    </w:p>
    <w:p w:rsidR="00934FD4" w:rsidRDefault="00934FD4" w:rsidP="00E75DC7">
      <w:pPr>
        <w:pStyle w:val="BodyText"/>
        <w:spacing w:line="276" w:lineRule="auto"/>
        <w:ind w:right="133"/>
        <w:jc w:val="both"/>
        <w:rPr>
          <w:rFonts w:cs="Sylfaen"/>
        </w:rPr>
      </w:pPr>
      <w:r>
        <w:t>საქართველოს სახელმწიფო</w:t>
      </w:r>
      <w:r>
        <w:rPr>
          <w:rFonts w:cs="Sylfaen"/>
        </w:rPr>
        <w:t xml:space="preserve">, </w:t>
      </w:r>
      <w:r>
        <w:t>ავტონომიური და ადგილობრივი ბიუჯეტების</w:t>
      </w:r>
      <w:r>
        <w:rPr>
          <w:spacing w:val="22"/>
        </w:rPr>
        <w:t xml:space="preserve"> </w:t>
      </w:r>
      <w:r>
        <w:t>ყველა შემოსულობის და გადასახდელის აღირიცხვა</w:t>
      </w:r>
      <w:r>
        <w:rPr>
          <w:rFonts w:cs="Sylfaen"/>
        </w:rPr>
        <w:t>-</w:t>
      </w:r>
      <w:r>
        <w:t>ანგარიშგება ხორცილედება</w:t>
      </w:r>
      <w:r>
        <w:rPr>
          <w:spacing w:val="15"/>
        </w:rPr>
        <w:t xml:space="preserve"> </w:t>
      </w:r>
      <w:r>
        <w:t>სახელმწიფო ხაზინის სისტემის</w:t>
      </w:r>
      <w:r>
        <w:rPr>
          <w:spacing w:val="-9"/>
        </w:rPr>
        <w:t xml:space="preserve"> </w:t>
      </w:r>
      <w:r>
        <w:t>მეშვეობით</w:t>
      </w:r>
      <w:r>
        <w:rPr>
          <w:rFonts w:cs="Sylfaen"/>
        </w:rPr>
        <w:t>.</w:t>
      </w:r>
    </w:p>
    <w:p w:rsidR="00934FD4" w:rsidRDefault="00934FD4" w:rsidP="00E75DC7">
      <w:pPr>
        <w:ind w:left="180"/>
        <w:jc w:val="both"/>
        <w:rPr>
          <w:rFonts w:cs="Sylfaen"/>
        </w:rPr>
      </w:pPr>
      <w:r>
        <w:rPr>
          <w:rFonts w:ascii="Sylfaen" w:hAnsi="Sylfaen" w:cs="Sylfaen"/>
        </w:rPr>
        <w:t>გარდა</w:t>
      </w:r>
      <w:r>
        <w:t xml:space="preserve"> </w:t>
      </w:r>
      <w:r>
        <w:rPr>
          <w:rFonts w:ascii="Sylfaen" w:hAnsi="Sylfaen" w:cs="Sylfaen"/>
        </w:rPr>
        <w:t>ამისა</w:t>
      </w:r>
      <w:r>
        <w:t xml:space="preserve"> </w:t>
      </w:r>
      <w:r>
        <w:rPr>
          <w:rFonts w:ascii="Sylfaen" w:hAnsi="Sylfaen" w:cs="Sylfaen"/>
        </w:rPr>
        <w:t>არსებობს</w:t>
      </w:r>
      <w:r>
        <w:t xml:space="preserve"> </w:t>
      </w:r>
      <w:r>
        <w:rPr>
          <w:rFonts w:ascii="Sylfaen" w:hAnsi="Sylfaen" w:cs="Sylfaen"/>
        </w:rPr>
        <w:t>და</w:t>
      </w:r>
      <w:r>
        <w:t xml:space="preserve"> </w:t>
      </w:r>
      <w:r>
        <w:rPr>
          <w:rFonts w:ascii="Sylfaen" w:hAnsi="Sylfaen" w:cs="Sylfaen"/>
        </w:rPr>
        <w:t>ფინანსური</w:t>
      </w:r>
      <w:r>
        <w:t xml:space="preserve"> </w:t>
      </w:r>
      <w:r>
        <w:rPr>
          <w:rFonts w:ascii="Sylfaen" w:hAnsi="Sylfaen" w:cs="Sylfaen"/>
        </w:rPr>
        <w:t>ანგარიშგეგებისათვის</w:t>
      </w:r>
      <w:r>
        <w:t xml:space="preserve"> </w:t>
      </w:r>
      <w:r>
        <w:rPr>
          <w:rFonts w:ascii="Sylfaen" w:hAnsi="Sylfaen" w:cs="Sylfaen"/>
        </w:rPr>
        <w:t>გამოიყენება</w:t>
      </w:r>
      <w:r>
        <w:rPr>
          <w:spacing w:val="9"/>
        </w:rPr>
        <w:t xml:space="preserve"> </w:t>
      </w:r>
      <w:r>
        <w:rPr>
          <w:rFonts w:ascii="Sylfaen" w:hAnsi="Sylfaen" w:cs="Sylfaen"/>
        </w:rPr>
        <w:t>ბიუჯეტები</w:t>
      </w:r>
      <w:r>
        <w:rPr>
          <w:rFonts w:cs="Sylfaen"/>
        </w:rPr>
        <w:t xml:space="preserve">, </w:t>
      </w:r>
      <w:r>
        <w:rPr>
          <w:rFonts w:ascii="Sylfaen" w:hAnsi="Sylfaen" w:cs="Sylfaen"/>
        </w:rPr>
        <w:t>რომლებიც</w:t>
      </w:r>
      <w:r>
        <w:t xml:space="preserve"> </w:t>
      </w:r>
      <w:r>
        <w:rPr>
          <w:rFonts w:ascii="Sylfaen" w:hAnsi="Sylfaen" w:cs="Sylfaen"/>
        </w:rPr>
        <w:t>არ</w:t>
      </w:r>
      <w:r>
        <w:t xml:space="preserve"> </w:t>
      </w:r>
      <w:r>
        <w:rPr>
          <w:rFonts w:ascii="Sylfaen" w:hAnsi="Sylfaen" w:cs="Sylfaen"/>
        </w:rPr>
        <w:t>ექვემდებარება</w:t>
      </w:r>
      <w:r>
        <w:t xml:space="preserve"> </w:t>
      </w:r>
      <w:r>
        <w:rPr>
          <w:rFonts w:ascii="Sylfaen" w:hAnsi="Sylfaen" w:cs="Sylfaen"/>
        </w:rPr>
        <w:t>დამტკიცებას</w:t>
      </w:r>
      <w:r>
        <w:rPr>
          <w:rFonts w:cs="Sylfaen"/>
        </w:rPr>
        <w:t xml:space="preserve">. </w:t>
      </w:r>
      <w:r>
        <w:rPr>
          <w:rFonts w:ascii="Sylfaen" w:hAnsi="Sylfaen" w:cs="Sylfaen"/>
        </w:rPr>
        <w:t>ესეთი</w:t>
      </w:r>
      <w:r>
        <w:t xml:space="preserve"> </w:t>
      </w:r>
      <w:r>
        <w:rPr>
          <w:rFonts w:ascii="Sylfaen" w:hAnsi="Sylfaen" w:cs="Sylfaen"/>
        </w:rPr>
        <w:t>ბიუჯეტი</w:t>
      </w:r>
      <w:r>
        <w:t xml:space="preserve"> </w:t>
      </w:r>
      <w:r>
        <w:rPr>
          <w:rFonts w:ascii="Sylfaen" w:hAnsi="Sylfaen" w:cs="Sylfaen"/>
        </w:rPr>
        <w:t>წარმოადგენს</w:t>
      </w:r>
      <w:r>
        <w:rPr>
          <w:rFonts w:cs="Sylfaen"/>
        </w:rPr>
        <w:t>,</w:t>
      </w:r>
      <w:r>
        <w:rPr>
          <w:rFonts w:cs="Sylfaen"/>
          <w:spacing w:val="25"/>
        </w:rPr>
        <w:t xml:space="preserve"> </w:t>
      </w:r>
      <w:r>
        <w:rPr>
          <w:rFonts w:ascii="Sylfaen" w:hAnsi="Sylfaen" w:cs="Sylfaen"/>
        </w:rPr>
        <w:t>ზემოთ</w:t>
      </w:r>
      <w:r>
        <w:t xml:space="preserve"> </w:t>
      </w:r>
      <w:r>
        <w:rPr>
          <w:rFonts w:ascii="Sylfaen" w:hAnsi="Sylfaen" w:cs="Sylfaen"/>
        </w:rPr>
        <w:t>მოყვანილი</w:t>
      </w:r>
      <w:r>
        <w:rPr>
          <w:rFonts w:cs="Sylfaen"/>
        </w:rPr>
        <w:t xml:space="preserve">, </w:t>
      </w:r>
      <w:r>
        <w:rPr>
          <w:rFonts w:ascii="Sylfaen" w:hAnsi="Sylfaen" w:cs="Sylfaen"/>
        </w:rPr>
        <w:t>შესაბამისი</w:t>
      </w:r>
      <w:r>
        <w:t xml:space="preserve"> </w:t>
      </w:r>
      <w:r>
        <w:rPr>
          <w:rFonts w:ascii="Sylfaen" w:hAnsi="Sylfaen" w:cs="Sylfaen"/>
        </w:rPr>
        <w:t>დონის</w:t>
      </w:r>
      <w:r>
        <w:t xml:space="preserve"> </w:t>
      </w:r>
      <w:r>
        <w:rPr>
          <w:rFonts w:ascii="Sylfaen" w:hAnsi="Sylfaen" w:cs="Sylfaen"/>
        </w:rPr>
        <w:t>ხელისუფლების</w:t>
      </w:r>
      <w:r>
        <w:t xml:space="preserve"> </w:t>
      </w:r>
      <w:r>
        <w:rPr>
          <w:rFonts w:ascii="Sylfaen" w:hAnsi="Sylfaen" w:cs="Sylfaen"/>
        </w:rPr>
        <w:t>მიერ</w:t>
      </w:r>
      <w:r>
        <w:t xml:space="preserve"> </w:t>
      </w:r>
      <w:r>
        <w:rPr>
          <w:rFonts w:ascii="Sylfaen" w:hAnsi="Sylfaen" w:cs="Sylfaen"/>
        </w:rPr>
        <w:t>დამტკიცებული</w:t>
      </w:r>
      <w:r>
        <w:rPr>
          <w:spacing w:val="31"/>
        </w:rPr>
        <w:t xml:space="preserve"> </w:t>
      </w:r>
      <w:r>
        <w:rPr>
          <w:rFonts w:ascii="Sylfaen" w:hAnsi="Sylfaen" w:cs="Sylfaen"/>
        </w:rPr>
        <w:t>ბიუჯეტების</w:t>
      </w:r>
      <w:r>
        <w:t xml:space="preserve"> </w:t>
      </w:r>
      <w:r>
        <w:rPr>
          <w:rFonts w:ascii="Sylfaen" w:hAnsi="Sylfaen" w:cs="Sylfaen"/>
        </w:rPr>
        <w:t>კონსოლიდირებულ</w:t>
      </w:r>
      <w:r>
        <w:t xml:space="preserve"> </w:t>
      </w:r>
      <w:r>
        <w:rPr>
          <w:rFonts w:ascii="Sylfaen" w:hAnsi="Sylfaen" w:cs="Sylfaen"/>
        </w:rPr>
        <w:t>ვერსიებს</w:t>
      </w:r>
      <w:r>
        <w:rPr>
          <w:rFonts w:cs="Sylfaen"/>
        </w:rPr>
        <w:t xml:space="preserve">. </w:t>
      </w:r>
      <w:r>
        <w:rPr>
          <w:rFonts w:ascii="Sylfaen" w:hAnsi="Sylfaen" w:cs="Sylfaen"/>
        </w:rPr>
        <w:t>ესენია</w:t>
      </w:r>
      <w:r>
        <w:rPr>
          <w:rFonts w:cs="Sylfaen"/>
        </w:rPr>
        <w:t xml:space="preserve">: </w:t>
      </w:r>
      <w:r>
        <w:rPr>
          <w:rFonts w:ascii="Sylfaen" w:hAnsi="Sylfaen" w:cs="Sylfaen"/>
        </w:rPr>
        <w:t>საქართველოს</w:t>
      </w:r>
      <w:r>
        <w:t xml:space="preserve"> </w:t>
      </w:r>
      <w:r>
        <w:rPr>
          <w:rFonts w:ascii="Sylfaen" w:hAnsi="Sylfaen" w:cs="Sylfaen"/>
        </w:rPr>
        <w:t>ნაერთი</w:t>
      </w:r>
      <w:r>
        <w:t xml:space="preserve"> </w:t>
      </w:r>
      <w:r>
        <w:rPr>
          <w:rFonts w:ascii="Sylfaen" w:hAnsi="Sylfaen" w:cs="Sylfaen"/>
        </w:rPr>
        <w:t>ბიუჯეტი</w:t>
      </w:r>
      <w:r>
        <w:rPr>
          <w:rFonts w:cs="Sylfaen"/>
        </w:rPr>
        <w:t>,</w:t>
      </w:r>
      <w:r>
        <w:rPr>
          <w:rFonts w:cs="Sylfaen"/>
          <w:spacing w:val="27"/>
        </w:rPr>
        <w:t xml:space="preserve"> </w:t>
      </w:r>
      <w:r>
        <w:rPr>
          <w:rFonts w:ascii="Sylfaen" w:hAnsi="Sylfaen" w:cs="Sylfaen"/>
        </w:rPr>
        <w:t>სახელმწიფოს</w:t>
      </w:r>
      <w:r>
        <w:t xml:space="preserve"> </w:t>
      </w:r>
      <w:r>
        <w:rPr>
          <w:rFonts w:ascii="Sylfaen" w:hAnsi="Sylfaen" w:cs="Sylfaen"/>
        </w:rPr>
        <w:t>ერთიანი</w:t>
      </w:r>
      <w:r>
        <w:t xml:space="preserve"> </w:t>
      </w:r>
      <w:r>
        <w:rPr>
          <w:rFonts w:ascii="Sylfaen" w:hAnsi="Sylfaen" w:cs="Sylfaen"/>
        </w:rPr>
        <w:t>ბიუჯეტი</w:t>
      </w:r>
      <w:r>
        <w:rPr>
          <w:rFonts w:cs="Sylfaen"/>
        </w:rPr>
        <w:t xml:space="preserve">, </w:t>
      </w:r>
      <w:r>
        <w:rPr>
          <w:rFonts w:ascii="Sylfaen" w:hAnsi="Sylfaen" w:cs="Sylfaen"/>
        </w:rPr>
        <w:t>ცენტრალური</w:t>
      </w:r>
      <w:r>
        <w:t xml:space="preserve"> </w:t>
      </w:r>
      <w:r>
        <w:rPr>
          <w:rFonts w:ascii="Sylfaen" w:hAnsi="Sylfaen" w:cs="Sylfaen"/>
        </w:rPr>
        <w:t>ბიუჯეტი</w:t>
      </w:r>
      <w:r>
        <w:rPr>
          <w:rFonts w:cs="Sylfaen"/>
        </w:rPr>
        <w:t xml:space="preserve">, </w:t>
      </w:r>
      <w:r>
        <w:rPr>
          <w:rFonts w:ascii="Sylfaen" w:hAnsi="Sylfaen" w:cs="Sylfaen"/>
        </w:rPr>
        <w:t>ავტონომიური</w:t>
      </w:r>
      <w:r>
        <w:t xml:space="preserve"> </w:t>
      </w:r>
      <w:r>
        <w:rPr>
          <w:rFonts w:ascii="Sylfaen" w:hAnsi="Sylfaen" w:cs="Sylfaen"/>
        </w:rPr>
        <w:t>რესპუბლიკების</w:t>
      </w:r>
      <w:r>
        <w:rPr>
          <w:spacing w:val="31"/>
        </w:rPr>
        <w:t xml:space="preserve"> </w:t>
      </w:r>
      <w:r>
        <w:rPr>
          <w:rFonts w:ascii="Sylfaen" w:hAnsi="Sylfaen" w:cs="Sylfaen"/>
        </w:rPr>
        <w:t>ნაერთი</w:t>
      </w:r>
      <w:r>
        <w:t xml:space="preserve"> </w:t>
      </w:r>
      <w:r>
        <w:rPr>
          <w:rFonts w:ascii="Sylfaen" w:hAnsi="Sylfaen" w:cs="Sylfaen"/>
        </w:rPr>
        <w:t>ბიუჯეტი</w:t>
      </w:r>
      <w:r>
        <w:rPr>
          <w:rFonts w:cs="Sylfaen"/>
        </w:rPr>
        <w:t xml:space="preserve">, </w:t>
      </w:r>
      <w:r>
        <w:rPr>
          <w:rFonts w:ascii="Sylfaen" w:hAnsi="Sylfaen" w:cs="Sylfaen"/>
        </w:rPr>
        <w:t>ერთიანი</w:t>
      </w:r>
      <w:r>
        <w:t xml:space="preserve"> </w:t>
      </w:r>
      <w:r>
        <w:rPr>
          <w:rFonts w:ascii="Sylfaen" w:hAnsi="Sylfaen" w:cs="Sylfaen"/>
        </w:rPr>
        <w:t>ავტონომიური</w:t>
      </w:r>
      <w:r>
        <w:t xml:space="preserve"> </w:t>
      </w:r>
      <w:r>
        <w:rPr>
          <w:rFonts w:ascii="Sylfaen" w:hAnsi="Sylfaen" w:cs="Sylfaen"/>
        </w:rPr>
        <w:t>რესპუბლიკის</w:t>
      </w:r>
      <w:r>
        <w:t xml:space="preserve"> </w:t>
      </w:r>
      <w:r>
        <w:rPr>
          <w:rFonts w:ascii="Sylfaen" w:hAnsi="Sylfaen" w:cs="Sylfaen"/>
        </w:rPr>
        <w:t>ბიუჯეტი</w:t>
      </w:r>
      <w:r>
        <w:rPr>
          <w:rFonts w:cs="Sylfaen"/>
        </w:rPr>
        <w:t xml:space="preserve">, </w:t>
      </w:r>
      <w:r>
        <w:rPr>
          <w:rFonts w:ascii="Sylfaen" w:hAnsi="Sylfaen" w:cs="Sylfaen"/>
        </w:rPr>
        <w:t>ავტონომიური</w:t>
      </w:r>
      <w:r>
        <w:rPr>
          <w:spacing w:val="34"/>
        </w:rPr>
        <w:t xml:space="preserve"> </w:t>
      </w:r>
      <w:r>
        <w:rPr>
          <w:rFonts w:ascii="Sylfaen" w:hAnsi="Sylfaen" w:cs="Sylfaen"/>
        </w:rPr>
        <w:t>რესპუბლიკის</w:t>
      </w:r>
      <w:r>
        <w:t xml:space="preserve"> </w:t>
      </w:r>
      <w:r>
        <w:rPr>
          <w:rFonts w:ascii="Sylfaen" w:hAnsi="Sylfaen" w:cs="Sylfaen"/>
        </w:rPr>
        <w:t>ერთიანი</w:t>
      </w:r>
      <w:r>
        <w:t xml:space="preserve"> </w:t>
      </w:r>
      <w:r>
        <w:rPr>
          <w:rFonts w:ascii="Sylfaen" w:hAnsi="Sylfaen" w:cs="Sylfaen"/>
        </w:rPr>
        <w:t>რესპუბლიკური</w:t>
      </w:r>
      <w:r>
        <w:t xml:space="preserve"> </w:t>
      </w:r>
      <w:r>
        <w:rPr>
          <w:rFonts w:ascii="Sylfaen" w:hAnsi="Sylfaen" w:cs="Sylfaen"/>
        </w:rPr>
        <w:t>ბიუჯეტი</w:t>
      </w:r>
      <w:r>
        <w:t xml:space="preserve"> </w:t>
      </w:r>
      <w:r>
        <w:rPr>
          <w:rFonts w:ascii="Sylfaen" w:hAnsi="Sylfaen" w:cs="Sylfaen"/>
        </w:rPr>
        <w:t>და</w:t>
      </w:r>
      <w:r>
        <w:t xml:space="preserve"> </w:t>
      </w:r>
      <w:r>
        <w:rPr>
          <w:rFonts w:ascii="Sylfaen" w:hAnsi="Sylfaen" w:cs="Sylfaen"/>
        </w:rPr>
        <w:t>ერთიანი</w:t>
      </w:r>
      <w:r>
        <w:t xml:space="preserve"> </w:t>
      </w:r>
      <w:r>
        <w:rPr>
          <w:rFonts w:ascii="Sylfaen" w:hAnsi="Sylfaen" w:cs="Sylfaen"/>
        </w:rPr>
        <w:t>მუნიციპალური</w:t>
      </w:r>
      <w:r>
        <w:t xml:space="preserve"> </w:t>
      </w:r>
      <w:r>
        <w:rPr>
          <w:rFonts w:ascii="Sylfaen" w:hAnsi="Sylfaen" w:cs="Sylfaen"/>
        </w:rPr>
        <w:t>ბიუჯეტი</w:t>
      </w:r>
      <w:r>
        <w:rPr>
          <w:rFonts w:cs="Sylfaen"/>
        </w:rPr>
        <w:t>.</w:t>
      </w:r>
      <w:r>
        <w:rPr>
          <w:rFonts w:cs="Sylfaen"/>
          <w:spacing w:val="45"/>
        </w:rPr>
        <w:t xml:space="preserve"> </w:t>
      </w:r>
      <w:r>
        <w:rPr>
          <w:rFonts w:ascii="Sylfaen" w:hAnsi="Sylfaen" w:cs="Sylfaen"/>
        </w:rPr>
        <w:t>მიუხედავად</w:t>
      </w:r>
      <w:r>
        <w:t xml:space="preserve"> </w:t>
      </w:r>
      <w:r>
        <w:rPr>
          <w:rFonts w:ascii="Sylfaen" w:hAnsi="Sylfaen" w:cs="Sylfaen"/>
        </w:rPr>
        <w:t>იმისა</w:t>
      </w:r>
      <w:r>
        <w:rPr>
          <w:rFonts w:cs="Sylfaen"/>
        </w:rPr>
        <w:t xml:space="preserve">, </w:t>
      </w:r>
      <w:r>
        <w:rPr>
          <w:rFonts w:ascii="Sylfaen" w:hAnsi="Sylfaen" w:cs="Sylfaen"/>
        </w:rPr>
        <w:t>რომ</w:t>
      </w:r>
      <w:r>
        <w:t xml:space="preserve"> </w:t>
      </w:r>
      <w:r>
        <w:rPr>
          <w:rFonts w:ascii="Sylfaen" w:hAnsi="Sylfaen" w:cs="Sylfaen"/>
        </w:rPr>
        <w:t>ჩამოთვლილი</w:t>
      </w:r>
      <w:r>
        <w:t xml:space="preserve"> </w:t>
      </w:r>
      <w:r>
        <w:rPr>
          <w:rFonts w:ascii="Sylfaen" w:hAnsi="Sylfaen" w:cs="Sylfaen"/>
        </w:rPr>
        <w:t>ბიუჯეტები</w:t>
      </w:r>
      <w:r>
        <w:t xml:space="preserve"> </w:t>
      </w:r>
      <w:r>
        <w:rPr>
          <w:rFonts w:ascii="Sylfaen" w:hAnsi="Sylfaen" w:cs="Sylfaen"/>
        </w:rPr>
        <w:t>არ</w:t>
      </w:r>
      <w:r>
        <w:t xml:space="preserve"> </w:t>
      </w:r>
      <w:r>
        <w:rPr>
          <w:rFonts w:ascii="Sylfaen" w:hAnsi="Sylfaen" w:cs="Sylfaen"/>
        </w:rPr>
        <w:t>მტკიცდება</w:t>
      </w:r>
      <w:r>
        <w:rPr>
          <w:rFonts w:cs="Sylfaen"/>
        </w:rPr>
        <w:t xml:space="preserve">, </w:t>
      </w:r>
      <w:r>
        <w:rPr>
          <w:rFonts w:ascii="Sylfaen" w:hAnsi="Sylfaen" w:cs="Sylfaen"/>
        </w:rPr>
        <w:t>მისი</w:t>
      </w:r>
      <w:r>
        <w:t xml:space="preserve"> </w:t>
      </w:r>
      <w:r>
        <w:rPr>
          <w:rFonts w:ascii="Sylfaen" w:hAnsi="Sylfaen" w:cs="Sylfaen"/>
        </w:rPr>
        <w:t>შედგენა</w:t>
      </w:r>
      <w:r>
        <w:t xml:space="preserve"> </w:t>
      </w:r>
      <w:r>
        <w:rPr>
          <w:rFonts w:ascii="Sylfaen" w:hAnsi="Sylfaen" w:cs="Sylfaen"/>
        </w:rPr>
        <w:t>მნიშვნელოვანია</w:t>
      </w:r>
      <w:r>
        <w:rPr>
          <w:spacing w:val="43"/>
        </w:rPr>
        <w:t xml:space="preserve"> </w:t>
      </w:r>
      <w:r>
        <w:rPr>
          <w:rFonts w:ascii="Sylfaen" w:hAnsi="Sylfaen" w:cs="Sylfaen"/>
        </w:rPr>
        <w:t>ქვეყნის</w:t>
      </w:r>
      <w:r>
        <w:t xml:space="preserve"> </w:t>
      </w:r>
      <w:r>
        <w:rPr>
          <w:rFonts w:ascii="Sylfaen" w:hAnsi="Sylfaen" w:cs="Sylfaen"/>
        </w:rPr>
        <w:t>ფინანსური</w:t>
      </w:r>
      <w:r>
        <w:rPr>
          <w:rFonts w:cs="Sylfaen"/>
        </w:rPr>
        <w:t xml:space="preserve">, </w:t>
      </w:r>
      <w:r>
        <w:rPr>
          <w:rFonts w:ascii="Sylfaen" w:hAnsi="Sylfaen" w:cs="Sylfaen"/>
        </w:rPr>
        <w:t>საბიუჯეტო</w:t>
      </w:r>
      <w:r>
        <w:t xml:space="preserve"> </w:t>
      </w:r>
      <w:r>
        <w:rPr>
          <w:rFonts w:ascii="Sylfaen" w:hAnsi="Sylfaen" w:cs="Sylfaen"/>
        </w:rPr>
        <w:t>ანგარიშგებისათვის</w:t>
      </w:r>
      <w:r>
        <w:rPr>
          <w:rFonts w:cs="Sylfaen"/>
        </w:rPr>
        <w:t xml:space="preserve">. </w:t>
      </w:r>
      <w:r>
        <w:rPr>
          <w:rFonts w:ascii="Sylfaen" w:hAnsi="Sylfaen" w:cs="Sylfaen"/>
        </w:rPr>
        <w:t>ბიუჯეტების</w:t>
      </w:r>
      <w:r>
        <w:t xml:space="preserve"> </w:t>
      </w:r>
      <w:r>
        <w:rPr>
          <w:rFonts w:ascii="Sylfaen" w:hAnsi="Sylfaen" w:cs="Sylfaen"/>
        </w:rPr>
        <w:t>ამ</w:t>
      </w:r>
      <w:r>
        <w:t xml:space="preserve"> </w:t>
      </w:r>
      <w:r>
        <w:rPr>
          <w:rFonts w:ascii="Sylfaen" w:hAnsi="Sylfaen" w:cs="Sylfaen"/>
        </w:rPr>
        <w:t>სახით</w:t>
      </w:r>
      <w:r>
        <w:t xml:space="preserve"> </w:t>
      </w:r>
      <w:r>
        <w:rPr>
          <w:rFonts w:ascii="Sylfaen" w:hAnsi="Sylfaen" w:cs="Sylfaen"/>
        </w:rPr>
        <w:t>კონსოლიდაციის</w:t>
      </w:r>
      <w:r>
        <w:rPr>
          <w:spacing w:val="31"/>
        </w:rPr>
        <w:t xml:space="preserve"> </w:t>
      </w:r>
      <w:r>
        <w:rPr>
          <w:rFonts w:ascii="Sylfaen" w:hAnsi="Sylfaen" w:cs="Sylfaen"/>
        </w:rPr>
        <w:lastRenderedPageBreak/>
        <w:t>გარეშე</w:t>
      </w:r>
      <w:r w:rsidR="005906BE">
        <w:rPr>
          <w:rFonts w:ascii="Sylfaen" w:hAnsi="Sylfaen" w:cs="Sylfaen"/>
          <w:lang w:val="ka-GE"/>
        </w:rPr>
        <w:t xml:space="preserve"> </w:t>
      </w:r>
      <w:r>
        <w:rPr>
          <w:rFonts w:ascii="Sylfaen" w:hAnsi="Sylfaen" w:cs="Sylfaen"/>
        </w:rPr>
        <w:t>არ</w:t>
      </w:r>
      <w:r>
        <w:rPr>
          <w:spacing w:val="-15"/>
        </w:rPr>
        <w:t xml:space="preserve"> </w:t>
      </w:r>
      <w:r>
        <w:rPr>
          <w:rFonts w:ascii="Sylfaen" w:hAnsi="Sylfaen" w:cs="Sylfaen"/>
        </w:rPr>
        <w:t>იქნება</w:t>
      </w:r>
      <w:r>
        <w:rPr>
          <w:spacing w:val="-18"/>
        </w:rPr>
        <w:t xml:space="preserve"> </w:t>
      </w:r>
      <w:r>
        <w:rPr>
          <w:rFonts w:ascii="Sylfaen" w:hAnsi="Sylfaen" w:cs="Sylfaen"/>
        </w:rPr>
        <w:t>სრულყოფილი</w:t>
      </w:r>
      <w:r>
        <w:rPr>
          <w:spacing w:val="-15"/>
        </w:rPr>
        <w:t xml:space="preserve"> </w:t>
      </w:r>
      <w:r>
        <w:rPr>
          <w:rFonts w:ascii="Sylfaen" w:hAnsi="Sylfaen" w:cs="Sylfaen"/>
        </w:rPr>
        <w:t>თვითმართველობის</w:t>
      </w:r>
      <w:r>
        <w:rPr>
          <w:rFonts w:cs="Sylfaen"/>
        </w:rPr>
        <w:t>,</w:t>
      </w:r>
      <w:r>
        <w:rPr>
          <w:rFonts w:cs="Sylfaen"/>
          <w:spacing w:val="-15"/>
        </w:rPr>
        <w:t xml:space="preserve"> </w:t>
      </w:r>
      <w:r>
        <w:rPr>
          <w:rFonts w:ascii="Sylfaen" w:hAnsi="Sylfaen" w:cs="Sylfaen"/>
        </w:rPr>
        <w:t>ავტონომიური</w:t>
      </w:r>
      <w:r>
        <w:rPr>
          <w:spacing w:val="-18"/>
        </w:rPr>
        <w:t xml:space="preserve"> </w:t>
      </w:r>
      <w:r>
        <w:rPr>
          <w:rFonts w:ascii="Sylfaen" w:hAnsi="Sylfaen" w:cs="Sylfaen"/>
        </w:rPr>
        <w:t>რესპუბლიკებისა</w:t>
      </w:r>
      <w:r>
        <w:rPr>
          <w:spacing w:val="-15"/>
        </w:rPr>
        <w:t xml:space="preserve"> </w:t>
      </w:r>
      <w:r>
        <w:rPr>
          <w:rFonts w:ascii="Sylfaen" w:hAnsi="Sylfaen" w:cs="Sylfaen"/>
        </w:rPr>
        <w:t>და</w:t>
      </w:r>
      <w:r>
        <w:rPr>
          <w:spacing w:val="-16"/>
        </w:rPr>
        <w:t xml:space="preserve"> </w:t>
      </w:r>
      <w:r>
        <w:rPr>
          <w:rFonts w:ascii="Sylfaen" w:hAnsi="Sylfaen" w:cs="Sylfaen"/>
        </w:rPr>
        <w:t>მთლიანად</w:t>
      </w:r>
      <w:r>
        <w:t xml:space="preserve"> </w:t>
      </w:r>
      <w:r>
        <w:rPr>
          <w:rFonts w:ascii="Sylfaen" w:hAnsi="Sylfaen" w:cs="Sylfaen"/>
        </w:rPr>
        <w:t>ქვეყნის</w:t>
      </w:r>
      <w:r>
        <w:t xml:space="preserve"> </w:t>
      </w:r>
      <w:r>
        <w:rPr>
          <w:rFonts w:ascii="Sylfaen" w:hAnsi="Sylfaen" w:cs="Sylfaen"/>
        </w:rPr>
        <w:t>დონეზე</w:t>
      </w:r>
      <w:r>
        <w:t xml:space="preserve"> </w:t>
      </w:r>
      <w:r>
        <w:rPr>
          <w:rFonts w:ascii="Sylfaen" w:hAnsi="Sylfaen" w:cs="Sylfaen"/>
        </w:rPr>
        <w:t>საბიუჯეტო</w:t>
      </w:r>
      <w:r>
        <w:t xml:space="preserve"> </w:t>
      </w:r>
      <w:r>
        <w:rPr>
          <w:rFonts w:ascii="Sylfaen" w:hAnsi="Sylfaen" w:cs="Sylfaen"/>
        </w:rPr>
        <w:t>სისტემის</w:t>
      </w:r>
      <w:r>
        <w:t xml:space="preserve"> </w:t>
      </w:r>
      <w:r>
        <w:rPr>
          <w:rFonts w:ascii="Sylfaen" w:hAnsi="Sylfaen" w:cs="Sylfaen"/>
        </w:rPr>
        <w:t>ანალიზი</w:t>
      </w:r>
      <w:r>
        <w:t xml:space="preserve"> </w:t>
      </w:r>
      <w:r>
        <w:rPr>
          <w:rFonts w:ascii="Sylfaen" w:hAnsi="Sylfaen" w:cs="Sylfaen"/>
        </w:rPr>
        <w:t>და</w:t>
      </w:r>
      <w:r>
        <w:rPr>
          <w:spacing w:val="-16"/>
        </w:rPr>
        <w:t xml:space="preserve"> </w:t>
      </w:r>
      <w:r>
        <w:rPr>
          <w:rFonts w:ascii="Sylfaen" w:hAnsi="Sylfaen" w:cs="Sylfaen"/>
        </w:rPr>
        <w:t>ანგარიშგება</w:t>
      </w:r>
      <w:r>
        <w:rPr>
          <w:rFonts w:cs="Sylfaen"/>
        </w:rPr>
        <w:t>.</w:t>
      </w:r>
    </w:p>
    <w:p w:rsidR="00934FD4" w:rsidRDefault="00934FD4" w:rsidP="00E75DC7">
      <w:pPr>
        <w:pStyle w:val="BodyText"/>
        <w:spacing w:before="194" w:line="278" w:lineRule="auto"/>
        <w:ind w:right="134"/>
        <w:jc w:val="both"/>
        <w:rPr>
          <w:rFonts w:cs="Sylfaen"/>
        </w:rPr>
      </w:pPr>
      <w:r>
        <w:t xml:space="preserve">როგორც </w:t>
      </w:r>
      <w:r w:rsidR="005906BE">
        <w:t>ა</w:t>
      </w:r>
      <w:r>
        <w:t>ღ</w:t>
      </w:r>
      <w:r w:rsidR="005906BE">
        <w:rPr>
          <w:lang w:val="ka-GE"/>
        </w:rPr>
        <w:t>ვ</w:t>
      </w:r>
      <w:r>
        <w:t>ნიშნეთ რიგი ბიუჯეტები არ ექვემდებარება დამტკიცებას და ეს</w:t>
      </w:r>
      <w:r>
        <w:rPr>
          <w:spacing w:val="50"/>
        </w:rPr>
        <w:t xml:space="preserve"> </w:t>
      </w:r>
      <w:r>
        <w:t>ბიუჯეტები წარმოადგენს დამტკიცებული ბიუჯეტების კონსოლიდირებულ ვერსიებს</w:t>
      </w:r>
      <w:r>
        <w:rPr>
          <w:rFonts w:cs="Sylfaen"/>
        </w:rPr>
        <w:t>.</w:t>
      </w:r>
      <w:r>
        <w:rPr>
          <w:rFonts w:cs="Sylfaen"/>
          <w:spacing w:val="17"/>
        </w:rPr>
        <w:t xml:space="preserve"> </w:t>
      </w:r>
      <w:r>
        <w:t>დამტკიცებას ექვემდებარება შემდეგი</w:t>
      </w:r>
      <w:r>
        <w:rPr>
          <w:spacing w:val="-6"/>
        </w:rPr>
        <w:t xml:space="preserve"> </w:t>
      </w:r>
      <w:r>
        <w:t>ბიუჯეტები</w:t>
      </w:r>
      <w:r>
        <w:rPr>
          <w:rFonts w:cs="Sylfaen"/>
        </w:rPr>
        <w:t>:</w:t>
      </w:r>
    </w:p>
    <w:p w:rsidR="00934FD4" w:rsidRDefault="00934FD4" w:rsidP="00934FD4">
      <w:pPr>
        <w:pStyle w:val="BodyText"/>
        <w:spacing w:before="194"/>
        <w:ind w:left="1220"/>
        <w:rPr>
          <w:rFonts w:cs="Sylfaen"/>
        </w:rPr>
      </w:pPr>
      <w:r>
        <w:rPr>
          <w:rFonts w:ascii="Wingdings" w:eastAsia="Wingdings" w:hAnsi="Wingdings" w:cs="Wingdings"/>
        </w:rPr>
        <w:t></w:t>
      </w:r>
      <w:r>
        <w:rPr>
          <w:rFonts w:ascii="Wingdings" w:eastAsia="Wingdings" w:hAnsi="Wingdings" w:cs="Wingdings"/>
          <w:spacing w:val="-41"/>
        </w:rPr>
        <w:t></w:t>
      </w:r>
      <w:r>
        <w:t>სახელმწიფო</w:t>
      </w:r>
      <w:r>
        <w:rPr>
          <w:spacing w:val="-1"/>
        </w:rPr>
        <w:t xml:space="preserve"> </w:t>
      </w:r>
      <w:r>
        <w:t>ბიუჯეტი</w:t>
      </w:r>
      <w:r>
        <w:rPr>
          <w:spacing w:val="-3"/>
        </w:rPr>
        <w:t xml:space="preserve"> </w:t>
      </w:r>
      <w:r>
        <w:rPr>
          <w:rFonts w:cs="Sylfaen"/>
        </w:rPr>
        <w:t>-</w:t>
      </w:r>
      <w:r>
        <w:rPr>
          <w:rFonts w:cs="Sylfaen"/>
          <w:spacing w:val="-4"/>
        </w:rPr>
        <w:t xml:space="preserve"> </w:t>
      </w:r>
      <w:r>
        <w:t>მტკიცდება</w:t>
      </w:r>
      <w:r>
        <w:rPr>
          <w:spacing w:val="-2"/>
        </w:rPr>
        <w:t xml:space="preserve"> </w:t>
      </w:r>
      <w:r>
        <w:t>საქართველოს</w:t>
      </w:r>
      <w:r>
        <w:rPr>
          <w:spacing w:val="-3"/>
        </w:rPr>
        <w:t xml:space="preserve"> </w:t>
      </w:r>
      <w:r>
        <w:t>პარლამენტის</w:t>
      </w:r>
      <w:r>
        <w:rPr>
          <w:spacing w:val="-2"/>
        </w:rPr>
        <w:t xml:space="preserve"> </w:t>
      </w:r>
      <w:r>
        <w:t>მიერ</w:t>
      </w:r>
      <w:r>
        <w:rPr>
          <w:rFonts w:cs="Sylfaen"/>
        </w:rPr>
        <w:t>;</w:t>
      </w:r>
    </w:p>
    <w:p w:rsidR="00934FD4" w:rsidRDefault="00934FD4" w:rsidP="00934FD4">
      <w:pPr>
        <w:pStyle w:val="BodyText"/>
        <w:spacing w:before="44" w:line="273" w:lineRule="auto"/>
        <w:ind w:left="1580" w:right="133" w:hanging="360"/>
        <w:jc w:val="both"/>
        <w:rPr>
          <w:rFonts w:cs="Sylfaen"/>
        </w:rPr>
      </w:pPr>
      <w:r>
        <w:rPr>
          <w:rFonts w:ascii="Wingdings" w:eastAsia="Wingdings" w:hAnsi="Wingdings" w:cs="Wingdings"/>
        </w:rPr>
        <w:t></w:t>
      </w:r>
      <w:r>
        <w:rPr>
          <w:rFonts w:ascii="Wingdings" w:eastAsia="Wingdings" w:hAnsi="Wingdings" w:cs="Wingdings"/>
        </w:rPr>
        <w:t></w:t>
      </w:r>
      <w:r>
        <w:t xml:space="preserve">ავტონომიური რესპუბლიკის რესპუბლიკური ბიუჯეტი </w:t>
      </w:r>
      <w:r>
        <w:rPr>
          <w:rFonts w:cs="Sylfaen"/>
        </w:rPr>
        <w:t>-</w:t>
      </w:r>
      <w:r>
        <w:rPr>
          <w:rFonts w:cs="Sylfaen"/>
          <w:spacing w:val="8"/>
        </w:rPr>
        <w:t xml:space="preserve"> </w:t>
      </w:r>
      <w:r>
        <w:t>მტკიცდება ავტონომიური რესპუბლიკის უმაღლესი საბჭოს</w:t>
      </w:r>
      <w:r>
        <w:rPr>
          <w:spacing w:val="-9"/>
        </w:rPr>
        <w:t xml:space="preserve"> </w:t>
      </w:r>
      <w:r>
        <w:t>მიერ</w:t>
      </w:r>
      <w:r>
        <w:rPr>
          <w:rFonts w:cs="Sylfaen"/>
        </w:rPr>
        <w:t>;</w:t>
      </w:r>
    </w:p>
    <w:p w:rsidR="00934FD4" w:rsidRDefault="00934FD4" w:rsidP="00934FD4">
      <w:pPr>
        <w:pStyle w:val="BodyText"/>
        <w:spacing w:before="3" w:line="276" w:lineRule="auto"/>
        <w:ind w:left="1580" w:right="133" w:hanging="360"/>
        <w:jc w:val="both"/>
        <w:rPr>
          <w:rFonts w:cs="Sylfaen"/>
        </w:rPr>
      </w:pPr>
      <w:r>
        <w:rPr>
          <w:rFonts w:ascii="Wingdings" w:eastAsia="Wingdings" w:hAnsi="Wingdings" w:cs="Wingdings"/>
        </w:rPr>
        <w:t></w:t>
      </w:r>
      <w:r>
        <w:rPr>
          <w:rFonts w:ascii="Wingdings" w:eastAsia="Wingdings" w:hAnsi="Wingdings" w:cs="Wingdings"/>
        </w:rPr>
        <w:t></w:t>
      </w:r>
      <w:r>
        <w:t xml:space="preserve">ადგილობრივი თვითმმართველი ერთეულის ბიუჯეტი </w:t>
      </w:r>
      <w:r>
        <w:rPr>
          <w:rFonts w:cs="Sylfaen"/>
        </w:rPr>
        <w:t>-</w:t>
      </w:r>
      <w:r>
        <w:rPr>
          <w:rFonts w:cs="Sylfaen"/>
          <w:spacing w:val="15"/>
        </w:rPr>
        <w:t xml:space="preserve"> </w:t>
      </w:r>
      <w:r>
        <w:t>მტკიცდება ადგილობრივი თვითმმართველობის წარმომადგენლობითი</w:t>
      </w:r>
      <w:r>
        <w:rPr>
          <w:spacing w:val="17"/>
        </w:rPr>
        <w:t xml:space="preserve"> </w:t>
      </w:r>
      <w:r>
        <w:t>ორგანოს</w:t>
      </w:r>
      <w:r>
        <w:rPr>
          <w:rFonts w:cs="Sylfaen"/>
        </w:rPr>
        <w:t xml:space="preserve">, </w:t>
      </w:r>
      <w:r>
        <w:t>საკრებულოს</w:t>
      </w:r>
      <w:r>
        <w:rPr>
          <w:spacing w:val="-3"/>
        </w:rPr>
        <w:t xml:space="preserve"> </w:t>
      </w:r>
      <w:r>
        <w:t>მიერ</w:t>
      </w:r>
      <w:r>
        <w:rPr>
          <w:rFonts w:cs="Sylfaen"/>
        </w:rPr>
        <w:t>.</w:t>
      </w:r>
    </w:p>
    <w:p w:rsidR="00934FD4" w:rsidRDefault="00934FD4" w:rsidP="00934FD4">
      <w:pPr>
        <w:pStyle w:val="BodyText"/>
        <w:spacing w:line="276" w:lineRule="auto"/>
        <w:ind w:left="1580" w:right="133" w:hanging="360"/>
        <w:jc w:val="both"/>
        <w:rPr>
          <w:rFonts w:cs="Sylfaen"/>
        </w:rPr>
      </w:pPr>
      <w:r>
        <w:rPr>
          <w:rFonts w:ascii="Wingdings" w:eastAsia="Wingdings" w:hAnsi="Wingdings" w:cs="Wingdings"/>
        </w:rPr>
        <w:t></w:t>
      </w:r>
      <w:r>
        <w:rPr>
          <w:rFonts w:ascii="Wingdings" w:eastAsia="Wingdings" w:hAnsi="Wingdings" w:cs="Wingdings"/>
        </w:rPr>
        <w:t></w:t>
      </w:r>
      <w:r>
        <w:t>სსიპ</w:t>
      </w:r>
      <w:r>
        <w:rPr>
          <w:rFonts w:cs="Sylfaen"/>
        </w:rPr>
        <w:t>-</w:t>
      </w:r>
      <w:r>
        <w:t>ების და ააიპ</w:t>
      </w:r>
      <w:r>
        <w:rPr>
          <w:rFonts w:cs="Sylfaen"/>
        </w:rPr>
        <w:t>-</w:t>
      </w:r>
      <w:r>
        <w:t xml:space="preserve">ების ბიუჯეტები </w:t>
      </w:r>
      <w:r>
        <w:rPr>
          <w:rFonts w:cs="Sylfaen"/>
        </w:rPr>
        <w:t xml:space="preserve">- </w:t>
      </w:r>
      <w:r>
        <w:t>მტკიცდება კანონმდებობით</w:t>
      </w:r>
      <w:r>
        <w:rPr>
          <w:spacing w:val="-1"/>
        </w:rPr>
        <w:t xml:space="preserve"> </w:t>
      </w:r>
      <w:r>
        <w:t xml:space="preserve">დადგენილი წესით </w:t>
      </w:r>
      <w:r>
        <w:rPr>
          <w:rFonts w:cs="Sylfaen"/>
        </w:rPr>
        <w:t>(</w:t>
      </w:r>
      <w:r>
        <w:t>რიგ შემთხვევებში ხელმძღვანელის მიერ</w:t>
      </w:r>
      <w:r>
        <w:rPr>
          <w:rFonts w:cs="Sylfaen"/>
        </w:rPr>
        <w:t xml:space="preserve">, </w:t>
      </w:r>
      <w:r>
        <w:t>რიგ</w:t>
      </w:r>
      <w:r>
        <w:rPr>
          <w:spacing w:val="17"/>
        </w:rPr>
        <w:t xml:space="preserve"> </w:t>
      </w:r>
      <w:r>
        <w:t>შემთხვევაში მაკონტროლებლის ან მაკონტროლებლის თანხმობით და</w:t>
      </w:r>
      <w:r>
        <w:rPr>
          <w:spacing w:val="-12"/>
        </w:rPr>
        <w:t xml:space="preserve"> </w:t>
      </w:r>
      <w:r>
        <w:t>ა</w:t>
      </w:r>
      <w:r>
        <w:rPr>
          <w:rFonts w:cs="Sylfaen"/>
        </w:rPr>
        <w:t>.</w:t>
      </w:r>
      <w:r>
        <w:t>შ</w:t>
      </w:r>
      <w:r>
        <w:rPr>
          <w:rFonts w:cs="Sylfaen"/>
        </w:rPr>
        <w:t>.).</w:t>
      </w:r>
    </w:p>
    <w:p w:rsidR="00934FD4" w:rsidRDefault="00934FD4" w:rsidP="00934FD4">
      <w:pPr>
        <w:spacing w:before="2"/>
        <w:rPr>
          <w:rFonts w:ascii="Sylfaen" w:eastAsia="Sylfaen" w:hAnsi="Sylfaen" w:cs="Sylfaen"/>
          <w:sz w:val="15"/>
          <w:szCs w:val="15"/>
        </w:rPr>
      </w:pPr>
    </w:p>
    <w:p w:rsidR="00934FD4" w:rsidRDefault="00934FD4" w:rsidP="00934FD4">
      <w:pPr>
        <w:pStyle w:val="BodyText"/>
        <w:spacing w:line="276" w:lineRule="auto"/>
        <w:ind w:right="133"/>
        <w:jc w:val="both"/>
        <w:rPr>
          <w:rFonts w:cs="Sylfaen"/>
        </w:rPr>
      </w:pPr>
      <w:r>
        <w:t>ჩვენ</w:t>
      </w:r>
      <w:r>
        <w:rPr>
          <w:spacing w:val="-8"/>
        </w:rPr>
        <w:t xml:space="preserve"> </w:t>
      </w:r>
      <w:r>
        <w:t>ყურადღებას</w:t>
      </w:r>
      <w:r>
        <w:rPr>
          <w:spacing w:val="-11"/>
        </w:rPr>
        <w:t xml:space="preserve"> </w:t>
      </w:r>
      <w:r>
        <w:t>გავამახვილებთ</w:t>
      </w:r>
      <w:r>
        <w:rPr>
          <w:spacing w:val="-8"/>
        </w:rPr>
        <w:t xml:space="preserve"> </w:t>
      </w:r>
      <w:r>
        <w:t>ადგილობრივი</w:t>
      </w:r>
      <w:r>
        <w:rPr>
          <w:spacing w:val="-10"/>
        </w:rPr>
        <w:t xml:space="preserve"> </w:t>
      </w:r>
      <w:r>
        <w:t>თვითმმართველი</w:t>
      </w:r>
      <w:r>
        <w:rPr>
          <w:spacing w:val="-10"/>
        </w:rPr>
        <w:t xml:space="preserve"> </w:t>
      </w:r>
      <w:r>
        <w:t>ერთეულების</w:t>
      </w:r>
      <w:r>
        <w:rPr>
          <w:spacing w:val="-9"/>
        </w:rPr>
        <w:t xml:space="preserve"> </w:t>
      </w:r>
      <w:r>
        <w:t>ბიუჯეტზე</w:t>
      </w:r>
      <w:r>
        <w:rPr>
          <w:rFonts w:cs="Sylfaen"/>
        </w:rPr>
        <w:t xml:space="preserve">. </w:t>
      </w:r>
      <w:r>
        <w:t>კერძოდ იმ საკითხებზე</w:t>
      </w:r>
      <w:r>
        <w:rPr>
          <w:rFonts w:cs="Sylfaen"/>
        </w:rPr>
        <w:t xml:space="preserve">, </w:t>
      </w:r>
      <w:r>
        <w:t>თუ რას წარმოადგენს თვითმმართველობის ბიუჯეტი</w:t>
      </w:r>
      <w:r>
        <w:rPr>
          <w:rFonts w:cs="Sylfaen"/>
        </w:rPr>
        <w:t xml:space="preserve">, </w:t>
      </w:r>
      <w:r>
        <w:t>რა</w:t>
      </w:r>
      <w:r>
        <w:rPr>
          <w:spacing w:val="10"/>
        </w:rPr>
        <w:t xml:space="preserve"> </w:t>
      </w:r>
      <w:r>
        <w:t>როლი უჭირავს</w:t>
      </w:r>
      <w:r>
        <w:rPr>
          <w:spacing w:val="41"/>
        </w:rPr>
        <w:t xml:space="preserve"> </w:t>
      </w:r>
      <w:r>
        <w:t>მას</w:t>
      </w:r>
      <w:r>
        <w:rPr>
          <w:spacing w:val="41"/>
        </w:rPr>
        <w:t xml:space="preserve"> </w:t>
      </w:r>
      <w:r>
        <w:t>ქვეყნის</w:t>
      </w:r>
      <w:r>
        <w:rPr>
          <w:spacing w:val="41"/>
        </w:rPr>
        <w:t xml:space="preserve"> </w:t>
      </w:r>
      <w:r>
        <w:t>საბიუჯეტო</w:t>
      </w:r>
      <w:r>
        <w:rPr>
          <w:spacing w:val="43"/>
        </w:rPr>
        <w:t xml:space="preserve"> </w:t>
      </w:r>
      <w:r>
        <w:t>სისტემაში</w:t>
      </w:r>
      <w:r>
        <w:rPr>
          <w:rFonts w:cs="Sylfaen"/>
        </w:rPr>
        <w:t>,</w:t>
      </w:r>
      <w:r>
        <w:rPr>
          <w:rFonts w:cs="Sylfaen"/>
          <w:spacing w:val="40"/>
        </w:rPr>
        <w:t xml:space="preserve"> </w:t>
      </w:r>
      <w:r>
        <w:t>რა</w:t>
      </w:r>
      <w:r>
        <w:rPr>
          <w:spacing w:val="42"/>
        </w:rPr>
        <w:t xml:space="preserve"> </w:t>
      </w:r>
      <w:r>
        <w:t>სახის</w:t>
      </w:r>
      <w:r>
        <w:rPr>
          <w:spacing w:val="41"/>
        </w:rPr>
        <w:t xml:space="preserve"> </w:t>
      </w:r>
      <w:r>
        <w:t>კავშირი</w:t>
      </w:r>
      <w:r>
        <w:rPr>
          <w:spacing w:val="41"/>
        </w:rPr>
        <w:t xml:space="preserve"> </w:t>
      </w:r>
      <w:r>
        <w:t>და</w:t>
      </w:r>
      <w:r>
        <w:rPr>
          <w:spacing w:val="39"/>
        </w:rPr>
        <w:t xml:space="preserve"> </w:t>
      </w:r>
      <w:r>
        <w:t>დამოკიდებულება</w:t>
      </w:r>
      <w:r>
        <w:rPr>
          <w:spacing w:val="43"/>
        </w:rPr>
        <w:t xml:space="preserve"> </w:t>
      </w:r>
      <w:r>
        <w:t>აქვს თვითმმართველობების ბიუჯეტებს სხვა დონის</w:t>
      </w:r>
      <w:r>
        <w:rPr>
          <w:spacing w:val="-13"/>
        </w:rPr>
        <w:t xml:space="preserve"> </w:t>
      </w:r>
      <w:r>
        <w:t>ბიუჯეტებთან</w:t>
      </w:r>
      <w:r>
        <w:rPr>
          <w:rFonts w:cs="Sylfaen"/>
        </w:rPr>
        <w:t>.</w:t>
      </w:r>
    </w:p>
    <w:p w:rsidR="00934FD4" w:rsidRDefault="00934FD4" w:rsidP="00934FD4">
      <w:pPr>
        <w:pStyle w:val="BodyText"/>
        <w:spacing w:before="197" w:line="276" w:lineRule="auto"/>
        <w:ind w:right="132"/>
        <w:jc w:val="both"/>
        <w:rPr>
          <w:rFonts w:cs="Sylfaen"/>
        </w:rPr>
      </w:pPr>
      <w:r>
        <w:t>თვითმმართველი ერთეული არის მუნიციპალიტეტი</w:t>
      </w:r>
      <w:r>
        <w:rPr>
          <w:rFonts w:cs="Sylfaen"/>
        </w:rPr>
        <w:t xml:space="preserve">, </w:t>
      </w:r>
      <w:r>
        <w:t>რომელსაც აქვს</w:t>
      </w:r>
      <w:r>
        <w:rPr>
          <w:spacing w:val="4"/>
        </w:rPr>
        <w:t xml:space="preserve"> </w:t>
      </w:r>
      <w:r>
        <w:t>საკუთარი ადმინისტრაციული საზღვრები</w:t>
      </w:r>
      <w:r>
        <w:rPr>
          <w:rFonts w:cs="Sylfaen"/>
        </w:rPr>
        <w:t xml:space="preserve">. </w:t>
      </w:r>
      <w:r>
        <w:t>ხოლო</w:t>
      </w:r>
      <w:r>
        <w:rPr>
          <w:rFonts w:cs="Sylfaen"/>
        </w:rPr>
        <w:t xml:space="preserve">, </w:t>
      </w:r>
      <w:r>
        <w:t>ადგილობრივი თვითმმართელობა არის</w:t>
      </w:r>
      <w:r>
        <w:rPr>
          <w:spacing w:val="5"/>
        </w:rPr>
        <w:t xml:space="preserve"> </w:t>
      </w:r>
      <w:r>
        <w:t>შესაბამის მუნიციპალიტეტში მცხოვრები მოქალაქეთა უფლება</w:t>
      </w:r>
      <w:r>
        <w:rPr>
          <w:rFonts w:cs="Sylfaen"/>
        </w:rPr>
        <w:t xml:space="preserve">, </w:t>
      </w:r>
      <w:r>
        <w:t>მათ მიერ</w:t>
      </w:r>
      <w:r>
        <w:rPr>
          <w:spacing w:val="12"/>
        </w:rPr>
        <w:t xml:space="preserve"> </w:t>
      </w:r>
      <w:r>
        <w:t>არჩეული თვითმმართველობის ორგანოების მეშვეობით გადაწყვიტონ ადგილობრივი</w:t>
      </w:r>
      <w:r>
        <w:rPr>
          <w:spacing w:val="-1"/>
        </w:rPr>
        <w:t xml:space="preserve"> </w:t>
      </w:r>
      <w:r>
        <w:t>მნიშვნელობის საკითხები</w:t>
      </w:r>
      <w:r>
        <w:rPr>
          <w:rFonts w:cs="Sylfaen"/>
        </w:rPr>
        <w:t xml:space="preserve">. </w:t>
      </w:r>
      <w:r>
        <w:t>სწორედ თვითმმართველი ერთეულის ბიუჯეტი წარმოადგენს ამ</w:t>
      </w:r>
      <w:r>
        <w:rPr>
          <w:spacing w:val="35"/>
        </w:rPr>
        <w:t xml:space="preserve"> </w:t>
      </w:r>
      <w:r>
        <w:t>საკითხების გადაწყვეტის ძირითად და მნიშვნელოვან</w:t>
      </w:r>
      <w:r>
        <w:rPr>
          <w:spacing w:val="-15"/>
        </w:rPr>
        <w:t xml:space="preserve"> </w:t>
      </w:r>
      <w:r>
        <w:t>ინსტრუმენტს</w:t>
      </w:r>
      <w:r>
        <w:rPr>
          <w:rFonts w:cs="Sylfaen"/>
        </w:rPr>
        <w:t>.</w:t>
      </w:r>
    </w:p>
    <w:p w:rsidR="00934FD4" w:rsidRDefault="00934FD4" w:rsidP="00934FD4">
      <w:pPr>
        <w:pStyle w:val="BodyText"/>
        <w:spacing w:before="197" w:line="276" w:lineRule="auto"/>
        <w:ind w:right="131"/>
        <w:jc w:val="both"/>
      </w:pPr>
      <w:r>
        <w:t>მუნიციპალიტეტს გააჩნია საკუთარი და დელეგირებული უფლებამოსილებები</w:t>
      </w:r>
      <w:r>
        <w:rPr>
          <w:rFonts w:cs="Sylfaen"/>
        </w:rPr>
        <w:t>.</w:t>
      </w:r>
      <w:r>
        <w:rPr>
          <w:rFonts w:cs="Sylfaen"/>
          <w:spacing w:val="-6"/>
        </w:rPr>
        <w:t xml:space="preserve"> </w:t>
      </w:r>
      <w:r>
        <w:t>საკუთარი უფლებამოსილება არის ის უფლებამოსილება</w:t>
      </w:r>
      <w:r>
        <w:rPr>
          <w:rFonts w:cs="Sylfaen"/>
        </w:rPr>
        <w:t xml:space="preserve">, </w:t>
      </w:r>
      <w:r>
        <w:t>რომელსაც მუნიციპალიტეტი</w:t>
      </w:r>
      <w:r>
        <w:rPr>
          <w:spacing w:val="7"/>
        </w:rPr>
        <w:t xml:space="preserve"> </w:t>
      </w:r>
      <w:r>
        <w:t>ახორციელებს დამოუკიდებლად</w:t>
      </w:r>
      <w:r>
        <w:rPr>
          <w:rFonts w:cs="Sylfaen"/>
        </w:rPr>
        <w:t xml:space="preserve">, </w:t>
      </w:r>
      <w:r>
        <w:t>საკუთარი პასუხისმგებლობით</w:t>
      </w:r>
      <w:r>
        <w:rPr>
          <w:rFonts w:cs="Sylfaen"/>
        </w:rPr>
        <w:t xml:space="preserve">. </w:t>
      </w:r>
      <w:r>
        <w:t>ხოლო</w:t>
      </w:r>
      <w:r>
        <w:rPr>
          <w:rFonts w:cs="Sylfaen"/>
        </w:rPr>
        <w:t>,</w:t>
      </w:r>
      <w:r>
        <w:rPr>
          <w:rFonts w:cs="Sylfaen"/>
          <w:spacing w:val="20"/>
        </w:rPr>
        <w:t xml:space="preserve"> </w:t>
      </w:r>
      <w:r>
        <w:t xml:space="preserve">დელეგირებული უფლებამოსილება </w:t>
      </w:r>
      <w:r>
        <w:rPr>
          <w:rFonts w:cs="Sylfaen"/>
        </w:rPr>
        <w:t xml:space="preserve">- </w:t>
      </w:r>
      <w:r>
        <w:t>სახელმწიფო ან</w:t>
      </w:r>
      <w:r>
        <w:rPr>
          <w:rFonts w:cs="Sylfaen"/>
        </w:rPr>
        <w:t>/</w:t>
      </w:r>
      <w:r>
        <w:t>და ავტონომიური რესპუბლიკის</w:t>
      </w:r>
      <w:r>
        <w:rPr>
          <w:spacing w:val="18"/>
        </w:rPr>
        <w:t xml:space="preserve"> </w:t>
      </w:r>
      <w:r>
        <w:t>უფლებამოსილება</w:t>
      </w:r>
      <w:r>
        <w:rPr>
          <w:rFonts w:cs="Sylfaen"/>
        </w:rPr>
        <w:t xml:space="preserve">, </w:t>
      </w:r>
      <w:r>
        <w:t>რომელიც შესაბამისი მატერიალური და ფინანსური უზრუნველყოფით</w:t>
      </w:r>
      <w:r>
        <w:rPr>
          <w:spacing w:val="24"/>
        </w:rPr>
        <w:t xml:space="preserve"> </w:t>
      </w:r>
      <w:r>
        <w:t>გადაეცემა ადგილობრივ თვითმმართველობას</w:t>
      </w:r>
      <w:r>
        <w:rPr>
          <w:rFonts w:cs="Sylfaen"/>
        </w:rPr>
        <w:t xml:space="preserve">. </w:t>
      </w:r>
      <w:r>
        <w:t>მუნიციპალიტეტის საკუთარი</w:t>
      </w:r>
      <w:r>
        <w:rPr>
          <w:spacing w:val="47"/>
        </w:rPr>
        <w:t xml:space="preserve"> </w:t>
      </w:r>
      <w:r>
        <w:t>უფლებამოსილებების ჩამონათვალს განსაზღვრავს საქართველოს ორგანული კანონი</w:t>
      </w:r>
      <w:r>
        <w:rPr>
          <w:spacing w:val="4"/>
        </w:rPr>
        <w:t xml:space="preserve"> </w:t>
      </w:r>
      <w:r>
        <w:t>„ადგილობრივი თვითმმართველობის</w:t>
      </w:r>
      <w:r>
        <w:rPr>
          <w:spacing w:val="-10"/>
        </w:rPr>
        <w:t xml:space="preserve"> </w:t>
      </w:r>
      <w:proofErr w:type="gramStart"/>
      <w:r>
        <w:t>კოდექსი“</w:t>
      </w:r>
      <w:proofErr w:type="gramEnd"/>
      <w:r>
        <w:t>.</w:t>
      </w:r>
    </w:p>
    <w:p w:rsidR="00934FD4" w:rsidRDefault="00934FD4" w:rsidP="00E75DC7">
      <w:pPr>
        <w:jc w:val="both"/>
        <w:rPr>
          <w:rFonts w:cs="Sylfaen"/>
        </w:rPr>
      </w:pPr>
      <w:r>
        <w:rPr>
          <w:rFonts w:ascii="Sylfaen" w:hAnsi="Sylfaen" w:cs="Sylfaen"/>
        </w:rPr>
        <w:t>ადგილობრივი</w:t>
      </w:r>
      <w:r>
        <w:t xml:space="preserve"> </w:t>
      </w:r>
      <w:r>
        <w:rPr>
          <w:rFonts w:ascii="Sylfaen" w:hAnsi="Sylfaen" w:cs="Sylfaen"/>
        </w:rPr>
        <w:t>ბიუჯეტის</w:t>
      </w:r>
      <w:r>
        <w:t xml:space="preserve"> </w:t>
      </w:r>
      <w:r>
        <w:rPr>
          <w:rFonts w:ascii="Sylfaen" w:hAnsi="Sylfaen" w:cs="Sylfaen"/>
        </w:rPr>
        <w:t>ფორმირების</w:t>
      </w:r>
      <w:r>
        <w:t xml:space="preserve"> </w:t>
      </w:r>
      <w:r>
        <w:rPr>
          <w:rFonts w:ascii="Sylfaen" w:hAnsi="Sylfaen" w:cs="Sylfaen"/>
        </w:rPr>
        <w:t>წყაროს</w:t>
      </w:r>
      <w:r>
        <w:t xml:space="preserve"> </w:t>
      </w:r>
      <w:r>
        <w:rPr>
          <w:rFonts w:ascii="Sylfaen" w:hAnsi="Sylfaen" w:cs="Sylfaen"/>
        </w:rPr>
        <w:t>წარმოადგენს</w:t>
      </w:r>
      <w:r>
        <w:t xml:space="preserve"> </w:t>
      </w:r>
      <w:r>
        <w:rPr>
          <w:rFonts w:ascii="Sylfaen" w:hAnsi="Sylfaen" w:cs="Sylfaen"/>
        </w:rPr>
        <w:t>მუნიციპალიტეტის</w:t>
      </w:r>
      <w:r>
        <w:rPr>
          <w:spacing w:val="13"/>
        </w:rPr>
        <w:t xml:space="preserve"> </w:t>
      </w:r>
      <w:r>
        <w:rPr>
          <w:rFonts w:ascii="Sylfaen" w:hAnsi="Sylfaen" w:cs="Sylfaen"/>
        </w:rPr>
        <w:t>საკუთარი</w:t>
      </w:r>
      <w:r>
        <w:t xml:space="preserve"> </w:t>
      </w:r>
      <w:r>
        <w:rPr>
          <w:rFonts w:ascii="Sylfaen" w:hAnsi="Sylfaen" w:cs="Sylfaen"/>
        </w:rPr>
        <w:t>შემოსულობები</w:t>
      </w:r>
      <w:r>
        <w:t xml:space="preserve"> </w:t>
      </w:r>
      <w:r>
        <w:rPr>
          <w:rFonts w:ascii="Sylfaen" w:hAnsi="Sylfaen" w:cs="Sylfaen"/>
        </w:rPr>
        <w:t>და</w:t>
      </w:r>
      <w:r>
        <w:t xml:space="preserve"> </w:t>
      </w:r>
      <w:r>
        <w:rPr>
          <w:rFonts w:ascii="Sylfaen" w:hAnsi="Sylfaen" w:cs="Sylfaen"/>
        </w:rPr>
        <w:t>სხვა</w:t>
      </w:r>
      <w:r>
        <w:t xml:space="preserve"> </w:t>
      </w:r>
      <w:r>
        <w:rPr>
          <w:rFonts w:ascii="Sylfaen" w:hAnsi="Sylfaen" w:cs="Sylfaen"/>
        </w:rPr>
        <w:t>ბიუჯეტიდან</w:t>
      </w:r>
      <w:r>
        <w:t xml:space="preserve"> </w:t>
      </w:r>
      <w:r>
        <w:rPr>
          <w:rFonts w:ascii="Sylfaen" w:hAnsi="Sylfaen" w:cs="Sylfaen"/>
        </w:rPr>
        <w:t>მიღებული</w:t>
      </w:r>
      <w:r>
        <w:t xml:space="preserve"> </w:t>
      </w:r>
      <w:r>
        <w:rPr>
          <w:rFonts w:ascii="Sylfaen" w:hAnsi="Sylfaen" w:cs="Sylfaen"/>
        </w:rPr>
        <w:t>არასაკუთარი</w:t>
      </w:r>
      <w:r>
        <w:rPr>
          <w:spacing w:val="51"/>
        </w:rPr>
        <w:t xml:space="preserve"> </w:t>
      </w:r>
      <w:r>
        <w:rPr>
          <w:rFonts w:ascii="Sylfaen" w:hAnsi="Sylfaen" w:cs="Sylfaen"/>
        </w:rPr>
        <w:t>შემოსულობები</w:t>
      </w:r>
      <w:r>
        <w:rPr>
          <w:rFonts w:cs="Sylfaen"/>
        </w:rPr>
        <w:t xml:space="preserve">. </w:t>
      </w:r>
      <w:proofErr w:type="gramStart"/>
      <w:r>
        <w:rPr>
          <w:rFonts w:ascii="Sylfaen" w:hAnsi="Sylfaen" w:cs="Sylfaen"/>
        </w:rPr>
        <w:t>მუნიციპალიტეტის</w:t>
      </w:r>
      <w:r>
        <w:t xml:space="preserve">  </w:t>
      </w:r>
      <w:r>
        <w:rPr>
          <w:rFonts w:ascii="Sylfaen" w:hAnsi="Sylfaen" w:cs="Sylfaen"/>
        </w:rPr>
        <w:t>ბიუჯეტის</w:t>
      </w:r>
      <w:proofErr w:type="gramEnd"/>
      <w:r>
        <w:t xml:space="preserve">  </w:t>
      </w:r>
      <w:r>
        <w:rPr>
          <w:rFonts w:ascii="Sylfaen" w:hAnsi="Sylfaen" w:cs="Sylfaen"/>
        </w:rPr>
        <w:t>არასაკუთარ</w:t>
      </w:r>
      <w:r>
        <w:t xml:space="preserve">  </w:t>
      </w:r>
      <w:r>
        <w:rPr>
          <w:rFonts w:ascii="Sylfaen" w:hAnsi="Sylfaen" w:cs="Sylfaen"/>
        </w:rPr>
        <w:t>შემოსულობებს</w:t>
      </w:r>
      <w:r>
        <w:t xml:space="preserve">  </w:t>
      </w:r>
      <w:r>
        <w:rPr>
          <w:rFonts w:ascii="Sylfaen" w:hAnsi="Sylfaen" w:cs="Sylfaen"/>
        </w:rPr>
        <w:t>მიეკუთვნება</w:t>
      </w:r>
      <w:r>
        <w:t xml:space="preserve">  </w:t>
      </w:r>
      <w:r>
        <w:rPr>
          <w:rFonts w:ascii="Sylfaen" w:hAnsi="Sylfaen" w:cs="Sylfaen"/>
        </w:rPr>
        <w:t>ბიუჯეტის</w:t>
      </w:r>
      <w:r>
        <w:t xml:space="preserve"> </w:t>
      </w:r>
      <w:r>
        <w:rPr>
          <w:spacing w:val="6"/>
        </w:rPr>
        <w:t xml:space="preserve"> </w:t>
      </w:r>
      <w:r>
        <w:rPr>
          <w:rFonts w:ascii="Sylfaen" w:hAnsi="Sylfaen" w:cs="Sylfaen"/>
        </w:rPr>
        <w:t>მიერ</w:t>
      </w:r>
      <w:r w:rsidR="005906BE">
        <w:rPr>
          <w:rFonts w:ascii="Sylfaen" w:hAnsi="Sylfaen" w:cs="Sylfaen"/>
          <w:lang w:val="ka-GE"/>
        </w:rPr>
        <w:t xml:space="preserve"> </w:t>
      </w:r>
      <w:r>
        <w:rPr>
          <w:rFonts w:ascii="Sylfaen" w:hAnsi="Sylfaen" w:cs="Sylfaen"/>
        </w:rPr>
        <w:t>მიღებული</w:t>
      </w:r>
      <w:r>
        <w:t xml:space="preserve"> </w:t>
      </w:r>
      <w:r>
        <w:rPr>
          <w:rFonts w:ascii="Sylfaen" w:hAnsi="Sylfaen" w:cs="Sylfaen"/>
        </w:rPr>
        <w:t>სესხი</w:t>
      </w:r>
      <w:r>
        <w:t xml:space="preserve"> </w:t>
      </w:r>
      <w:r>
        <w:rPr>
          <w:rFonts w:ascii="Sylfaen" w:hAnsi="Sylfaen" w:cs="Sylfaen"/>
        </w:rPr>
        <w:t>და</w:t>
      </w:r>
      <w:r>
        <w:t xml:space="preserve"> </w:t>
      </w:r>
      <w:r>
        <w:rPr>
          <w:rFonts w:ascii="Sylfaen" w:hAnsi="Sylfaen" w:cs="Sylfaen"/>
        </w:rPr>
        <w:t>გრანტი</w:t>
      </w:r>
      <w:r>
        <w:rPr>
          <w:rFonts w:cs="Sylfaen"/>
        </w:rPr>
        <w:t xml:space="preserve">, </w:t>
      </w:r>
      <w:r>
        <w:rPr>
          <w:rFonts w:ascii="Sylfaen" w:hAnsi="Sylfaen" w:cs="Sylfaen"/>
        </w:rPr>
        <w:t>აგრეთვე</w:t>
      </w:r>
      <w:r>
        <w:t xml:space="preserve"> </w:t>
      </w:r>
      <w:r>
        <w:rPr>
          <w:rFonts w:ascii="Sylfaen" w:hAnsi="Sylfaen" w:cs="Sylfaen"/>
        </w:rPr>
        <w:t>სპეციალური</w:t>
      </w:r>
      <w:r>
        <w:rPr>
          <w:rFonts w:cs="Sylfaen"/>
        </w:rPr>
        <w:t xml:space="preserve">, </w:t>
      </w:r>
      <w:r>
        <w:rPr>
          <w:rFonts w:ascii="Sylfaen" w:hAnsi="Sylfaen" w:cs="Sylfaen"/>
        </w:rPr>
        <w:t>კაპიტალური</w:t>
      </w:r>
      <w:r>
        <w:t xml:space="preserve"> </w:t>
      </w:r>
      <w:r>
        <w:rPr>
          <w:rFonts w:ascii="Sylfaen" w:hAnsi="Sylfaen" w:cs="Sylfaen"/>
        </w:rPr>
        <w:t>და</w:t>
      </w:r>
      <w:r>
        <w:rPr>
          <w:spacing w:val="49"/>
        </w:rPr>
        <w:t xml:space="preserve"> </w:t>
      </w:r>
      <w:r>
        <w:rPr>
          <w:rFonts w:ascii="Sylfaen" w:hAnsi="Sylfaen" w:cs="Sylfaen"/>
        </w:rPr>
        <w:t>მიზნობრივი</w:t>
      </w:r>
      <w:r>
        <w:t xml:space="preserve"> </w:t>
      </w:r>
      <w:r>
        <w:rPr>
          <w:rFonts w:ascii="Sylfaen" w:hAnsi="Sylfaen" w:cs="Sylfaen"/>
        </w:rPr>
        <w:lastRenderedPageBreak/>
        <w:t>ტრანსფერები</w:t>
      </w:r>
      <w:r>
        <w:rPr>
          <w:rFonts w:cs="Sylfaen"/>
        </w:rPr>
        <w:t xml:space="preserve">. </w:t>
      </w:r>
      <w:r>
        <w:rPr>
          <w:rFonts w:ascii="Sylfaen" w:hAnsi="Sylfaen" w:cs="Sylfaen"/>
        </w:rPr>
        <w:t>ბიუჯეტის</w:t>
      </w:r>
      <w:r>
        <w:t xml:space="preserve"> </w:t>
      </w:r>
      <w:r>
        <w:rPr>
          <w:rFonts w:ascii="Sylfaen" w:hAnsi="Sylfaen" w:cs="Sylfaen"/>
        </w:rPr>
        <w:t>ყველა</w:t>
      </w:r>
      <w:r>
        <w:t xml:space="preserve"> </w:t>
      </w:r>
      <w:r>
        <w:rPr>
          <w:rFonts w:ascii="Sylfaen" w:hAnsi="Sylfaen" w:cs="Sylfaen"/>
        </w:rPr>
        <w:t>სხვა</w:t>
      </w:r>
      <w:r>
        <w:t xml:space="preserve"> </w:t>
      </w:r>
      <w:r>
        <w:rPr>
          <w:rFonts w:ascii="Sylfaen" w:hAnsi="Sylfaen" w:cs="Sylfaen"/>
        </w:rPr>
        <w:t>შემოსულობა</w:t>
      </w:r>
      <w:r>
        <w:t xml:space="preserve"> </w:t>
      </w:r>
      <w:r>
        <w:rPr>
          <w:rFonts w:ascii="Sylfaen" w:hAnsi="Sylfaen" w:cs="Sylfaen"/>
        </w:rPr>
        <w:t>წარმოადგენს</w:t>
      </w:r>
      <w:r>
        <w:rPr>
          <w:spacing w:val="40"/>
        </w:rPr>
        <w:t xml:space="preserve"> </w:t>
      </w:r>
      <w:r>
        <w:rPr>
          <w:rFonts w:ascii="Sylfaen" w:hAnsi="Sylfaen" w:cs="Sylfaen"/>
        </w:rPr>
        <w:t>თვითმმართველობის</w:t>
      </w:r>
      <w:r>
        <w:t xml:space="preserve"> </w:t>
      </w:r>
      <w:r>
        <w:rPr>
          <w:rFonts w:ascii="Sylfaen" w:hAnsi="Sylfaen" w:cs="Sylfaen"/>
        </w:rPr>
        <w:t>ბიუჯეტის</w:t>
      </w:r>
      <w:r>
        <w:t xml:space="preserve"> </w:t>
      </w:r>
      <w:r>
        <w:rPr>
          <w:rFonts w:ascii="Sylfaen" w:hAnsi="Sylfaen" w:cs="Sylfaen"/>
        </w:rPr>
        <w:t>საკუთარ</w:t>
      </w:r>
      <w:r>
        <w:t xml:space="preserve"> </w:t>
      </w:r>
      <w:r>
        <w:rPr>
          <w:rFonts w:ascii="Sylfaen" w:hAnsi="Sylfaen" w:cs="Sylfaen"/>
        </w:rPr>
        <w:t>შემოსულობას</w:t>
      </w:r>
      <w:r>
        <w:rPr>
          <w:rFonts w:cs="Sylfaen"/>
        </w:rPr>
        <w:t xml:space="preserve">, </w:t>
      </w:r>
      <w:r>
        <w:rPr>
          <w:rFonts w:ascii="Sylfaen" w:hAnsi="Sylfaen" w:cs="Sylfaen"/>
        </w:rPr>
        <w:t>რომელთა</w:t>
      </w:r>
      <w:r>
        <w:t xml:space="preserve"> </w:t>
      </w:r>
      <w:r>
        <w:rPr>
          <w:rFonts w:ascii="Sylfaen" w:hAnsi="Sylfaen" w:cs="Sylfaen"/>
        </w:rPr>
        <w:t>გამოყენებაც</w:t>
      </w:r>
      <w:r>
        <w:t xml:space="preserve"> </w:t>
      </w:r>
      <w:r>
        <w:rPr>
          <w:rFonts w:ascii="Sylfaen" w:hAnsi="Sylfaen" w:cs="Sylfaen"/>
        </w:rPr>
        <w:t>მუნიციპალიტეტს</w:t>
      </w:r>
      <w:r>
        <w:rPr>
          <w:spacing w:val="32"/>
        </w:rPr>
        <w:t xml:space="preserve"> </w:t>
      </w:r>
      <w:r>
        <w:rPr>
          <w:rFonts w:ascii="Sylfaen" w:hAnsi="Sylfaen" w:cs="Sylfaen"/>
        </w:rPr>
        <w:t>შეუძლია</w:t>
      </w:r>
      <w:r>
        <w:t xml:space="preserve"> </w:t>
      </w:r>
      <w:r>
        <w:rPr>
          <w:rFonts w:ascii="Sylfaen" w:hAnsi="Sylfaen" w:cs="Sylfaen"/>
        </w:rPr>
        <w:t>დამოუკიდებლად</w:t>
      </w:r>
      <w:r>
        <w:rPr>
          <w:rFonts w:cs="Sylfaen"/>
        </w:rPr>
        <w:t xml:space="preserve">, </w:t>
      </w:r>
      <w:r>
        <w:rPr>
          <w:rFonts w:ascii="Sylfaen" w:hAnsi="Sylfaen" w:cs="Sylfaen"/>
        </w:rPr>
        <w:t>საკუთარი</w:t>
      </w:r>
      <w:r>
        <w:t xml:space="preserve"> </w:t>
      </w:r>
      <w:r>
        <w:rPr>
          <w:rFonts w:ascii="Sylfaen" w:hAnsi="Sylfaen" w:cs="Sylfaen"/>
        </w:rPr>
        <w:t>გადაწყვეტილების</w:t>
      </w:r>
      <w:r>
        <w:t xml:space="preserve"> </w:t>
      </w:r>
      <w:r>
        <w:rPr>
          <w:rFonts w:ascii="Sylfaen" w:hAnsi="Sylfaen" w:cs="Sylfaen"/>
        </w:rPr>
        <w:t>შესაბამისად</w:t>
      </w:r>
      <w:r>
        <w:rPr>
          <w:rFonts w:cs="Sylfaen"/>
        </w:rPr>
        <w:t xml:space="preserve">. </w:t>
      </w:r>
      <w:r>
        <w:rPr>
          <w:rFonts w:ascii="Sylfaen" w:hAnsi="Sylfaen" w:cs="Sylfaen"/>
        </w:rPr>
        <w:t>სწორედ</w:t>
      </w:r>
      <w:r>
        <w:rPr>
          <w:spacing w:val="19"/>
        </w:rPr>
        <w:t xml:space="preserve"> </w:t>
      </w:r>
      <w:r>
        <w:rPr>
          <w:rFonts w:ascii="Sylfaen" w:hAnsi="Sylfaen" w:cs="Sylfaen"/>
        </w:rPr>
        <w:t>საკუთარი</w:t>
      </w:r>
      <w:r>
        <w:t xml:space="preserve"> </w:t>
      </w:r>
      <w:r>
        <w:rPr>
          <w:rFonts w:ascii="Sylfaen" w:hAnsi="Sylfaen" w:cs="Sylfaen"/>
        </w:rPr>
        <w:t>შემოსულობები</w:t>
      </w:r>
      <w:r>
        <w:t xml:space="preserve"> </w:t>
      </w:r>
      <w:r>
        <w:rPr>
          <w:rFonts w:ascii="Sylfaen" w:hAnsi="Sylfaen" w:cs="Sylfaen"/>
        </w:rPr>
        <w:t>და</w:t>
      </w:r>
      <w:r>
        <w:t xml:space="preserve"> </w:t>
      </w:r>
      <w:r>
        <w:rPr>
          <w:rFonts w:ascii="Sylfaen" w:hAnsi="Sylfaen" w:cs="Sylfaen"/>
        </w:rPr>
        <w:t>მათი</w:t>
      </w:r>
      <w:r>
        <w:t xml:space="preserve"> </w:t>
      </w:r>
      <w:r>
        <w:rPr>
          <w:rFonts w:ascii="Sylfaen" w:hAnsi="Sylfaen" w:cs="Sylfaen"/>
        </w:rPr>
        <w:t>დამოუკიდებლად</w:t>
      </w:r>
      <w:r>
        <w:t xml:space="preserve"> </w:t>
      </w:r>
      <w:r>
        <w:rPr>
          <w:rFonts w:ascii="Sylfaen" w:hAnsi="Sylfaen" w:cs="Sylfaen"/>
        </w:rPr>
        <w:t>განკარგვის</w:t>
      </w:r>
      <w:r>
        <w:t xml:space="preserve"> </w:t>
      </w:r>
      <w:r>
        <w:rPr>
          <w:rFonts w:ascii="Sylfaen" w:hAnsi="Sylfaen" w:cs="Sylfaen"/>
        </w:rPr>
        <w:t>შესაძლებლობა</w:t>
      </w:r>
      <w:r>
        <w:rPr>
          <w:spacing w:val="54"/>
        </w:rPr>
        <w:t xml:space="preserve"> </w:t>
      </w:r>
      <w:r>
        <w:rPr>
          <w:rFonts w:ascii="Sylfaen" w:hAnsi="Sylfaen" w:cs="Sylfaen"/>
        </w:rPr>
        <w:t>უზრუნველყოფს</w:t>
      </w:r>
      <w:r>
        <w:t xml:space="preserve"> </w:t>
      </w:r>
      <w:r>
        <w:rPr>
          <w:rFonts w:ascii="Sylfaen" w:hAnsi="Sylfaen" w:cs="Sylfaen"/>
        </w:rPr>
        <w:t>მუნიციპალური</w:t>
      </w:r>
      <w:r>
        <w:t xml:space="preserve"> </w:t>
      </w:r>
      <w:r>
        <w:rPr>
          <w:rFonts w:ascii="Sylfaen" w:hAnsi="Sylfaen" w:cs="Sylfaen"/>
        </w:rPr>
        <w:t>ბიუჯეტის</w:t>
      </w:r>
      <w:r>
        <w:rPr>
          <w:spacing w:val="-11"/>
        </w:rPr>
        <w:t xml:space="preserve"> </w:t>
      </w:r>
      <w:r>
        <w:rPr>
          <w:rFonts w:ascii="Sylfaen" w:hAnsi="Sylfaen" w:cs="Sylfaen"/>
        </w:rPr>
        <w:t>დამოუკიდებლობას</w:t>
      </w:r>
      <w:r>
        <w:rPr>
          <w:rFonts w:cs="Sylfaen"/>
        </w:rPr>
        <w:t>.</w:t>
      </w:r>
    </w:p>
    <w:p w:rsidR="00C156A2" w:rsidRPr="00934FD4" w:rsidRDefault="00C156A2" w:rsidP="00C156A2">
      <w:pPr>
        <w:jc w:val="both"/>
        <w:rPr>
          <w:rFonts w:ascii="Sylfaen" w:hAnsi="Sylfaen"/>
          <w:lang w:val="ka-GE"/>
        </w:rPr>
      </w:pPr>
    </w:p>
    <w:p w:rsidR="00C156A2" w:rsidRDefault="00C156A2" w:rsidP="00C156A2">
      <w:pPr>
        <w:jc w:val="both"/>
        <w:rPr>
          <w:lang w:val="ka-GE"/>
        </w:rPr>
      </w:pPr>
    </w:p>
    <w:p w:rsidR="0047002C" w:rsidRPr="008E5F0C" w:rsidRDefault="0047002C" w:rsidP="008E5F0C">
      <w:pPr>
        <w:pStyle w:val="Heading3"/>
        <w:spacing w:after="228" w:line="248" w:lineRule="auto"/>
        <w:ind w:left="18" w:right="532"/>
        <w:jc w:val="both"/>
        <w:rPr>
          <w:b/>
          <w:color w:val="000000"/>
          <w:sz w:val="27"/>
        </w:rPr>
      </w:pPr>
      <w:r w:rsidRPr="008E5F0C">
        <w:rPr>
          <w:b/>
          <w:color w:val="000000"/>
          <w:sz w:val="27"/>
        </w:rPr>
        <w:t>თვითმმართველი ერთეულის ძირითადი ფინანსური დოკუმენტები</w:t>
      </w:r>
    </w:p>
    <w:p w:rsidR="0047002C" w:rsidRPr="008E5F0C" w:rsidRDefault="0047002C" w:rsidP="0047002C">
      <w:pPr>
        <w:jc w:val="both"/>
        <w:rPr>
          <w:rFonts w:ascii="Sylfaen" w:hAnsi="Sylfaen"/>
          <w:sz w:val="24"/>
          <w:szCs w:val="24"/>
          <w:lang w:val="ka-GE"/>
        </w:rPr>
      </w:pPr>
      <w:r w:rsidRPr="008E5F0C">
        <w:rPr>
          <w:rFonts w:ascii="Sylfaen" w:hAnsi="Sylfaen"/>
          <w:sz w:val="24"/>
          <w:szCs w:val="24"/>
          <w:lang w:val="ka-GE"/>
        </w:rPr>
        <w:t>მუნიციპალიტეტის ძირითადი ფინანსური დოკუმენტებია: მუნიციპალიტეტის პრიორიტეტების დოკუმენტი და მუნიციპალიტეტის ბიუჯეტი.</w:t>
      </w:r>
    </w:p>
    <w:p w:rsidR="00934FD4" w:rsidRDefault="0047002C" w:rsidP="00C156A2">
      <w:pPr>
        <w:jc w:val="both"/>
        <w:rPr>
          <w:rFonts w:ascii="Sylfaen" w:hAnsi="Sylfaen"/>
          <w:sz w:val="24"/>
          <w:szCs w:val="24"/>
          <w:lang w:val="ka-GE"/>
        </w:rPr>
      </w:pPr>
      <w:r w:rsidRPr="008E5F0C">
        <w:rPr>
          <w:rFonts w:ascii="Sylfaen" w:hAnsi="Sylfaen"/>
          <w:sz w:val="24"/>
          <w:szCs w:val="24"/>
          <w:lang w:val="ka-GE"/>
        </w:rPr>
        <w:t>პრიორიტეტების დოკუმენტი - არის მუნიციპალიტეტის განვითარების ძირითადი გეგმა რომელიც ასახავს ინფორმაციას საშუალოვადიანი სამოქმედო გეგმების შესახებ; დოკუმენტი მოიცავს ინფორმაციას   როგორც   გასულ   პერიოდზე,   ასევე   მომდევნო   4   წლის   განმავლობაში ბიუჯეტიდან დასაფინანსებელი პრიორიტეტებისა და პროგრამების შესახებ</w:t>
      </w:r>
      <w:r w:rsidR="008E5F0C" w:rsidRPr="008E5F0C">
        <w:rPr>
          <w:rFonts w:ascii="Sylfaen" w:hAnsi="Sylfaen"/>
          <w:sz w:val="24"/>
          <w:szCs w:val="24"/>
          <w:lang w:val="ka-GE"/>
        </w:rPr>
        <w:t xml:space="preserve"> ინფომაციას</w:t>
      </w:r>
      <w:r w:rsidRPr="008E5F0C">
        <w:rPr>
          <w:rFonts w:ascii="Sylfaen" w:hAnsi="Sylfaen"/>
          <w:sz w:val="24"/>
          <w:szCs w:val="24"/>
          <w:lang w:val="ka-GE"/>
        </w:rPr>
        <w:t>.</w:t>
      </w:r>
    </w:p>
    <w:p w:rsidR="00C55752" w:rsidRDefault="00C55752" w:rsidP="00C156A2">
      <w:pPr>
        <w:jc w:val="both"/>
        <w:rPr>
          <w:rFonts w:ascii="Sylfaen" w:hAnsi="Sylfaen"/>
          <w:sz w:val="24"/>
          <w:szCs w:val="24"/>
          <w:lang w:val="ka-GE"/>
        </w:rPr>
      </w:pPr>
    </w:p>
    <w:p w:rsidR="00C55752" w:rsidRDefault="00C55752" w:rsidP="00C156A2">
      <w:pPr>
        <w:jc w:val="both"/>
        <w:rPr>
          <w:rFonts w:ascii="Sylfaen" w:hAnsi="Sylfaen"/>
          <w:sz w:val="24"/>
          <w:szCs w:val="24"/>
          <w:lang w:val="ka-GE"/>
        </w:rPr>
      </w:pPr>
    </w:p>
    <w:p w:rsidR="00934FD4" w:rsidRPr="00F94EBE" w:rsidRDefault="00934FD4" w:rsidP="00C156A2">
      <w:pPr>
        <w:jc w:val="both"/>
        <w:rPr>
          <w:rFonts w:ascii="Sylfaen" w:hAnsi="Sylfaen"/>
          <w:sz w:val="24"/>
          <w:szCs w:val="24"/>
          <w:lang w:val="ka-GE"/>
        </w:rPr>
      </w:pPr>
    </w:p>
    <w:p w:rsidR="00C156A2" w:rsidRPr="00F94EBE" w:rsidRDefault="00476A86" w:rsidP="00F94EBE">
      <w:pPr>
        <w:pStyle w:val="Heading3"/>
        <w:spacing w:after="228" w:line="248" w:lineRule="auto"/>
        <w:ind w:left="18" w:right="532"/>
        <w:jc w:val="both"/>
        <w:rPr>
          <w:b/>
          <w:color w:val="000000"/>
          <w:sz w:val="27"/>
        </w:rPr>
      </w:pPr>
      <w:r w:rsidRPr="00F94EBE">
        <w:rPr>
          <w:b/>
          <w:color w:val="000000"/>
          <w:sz w:val="27"/>
        </w:rPr>
        <w:t>საბიუჯეტო პროცესი</w:t>
      </w:r>
    </w:p>
    <w:p w:rsidR="00514617" w:rsidRDefault="002F5B49" w:rsidP="00C156A2">
      <w:pPr>
        <w:jc w:val="both"/>
        <w:rPr>
          <w:rFonts w:ascii="Sylfaen" w:hAnsi="Sylfaen"/>
          <w:sz w:val="24"/>
          <w:szCs w:val="24"/>
          <w:lang w:val="ka-GE"/>
        </w:rPr>
      </w:pPr>
      <w:r w:rsidRPr="00F94EBE">
        <w:rPr>
          <w:rFonts w:ascii="Sylfaen" w:hAnsi="Sylfaen"/>
          <w:sz w:val="24"/>
          <w:szCs w:val="24"/>
          <w:lang w:val="ka-GE"/>
        </w:rPr>
        <w:t>საქართველოში საბიუჯეტო პროცესის ძირითადი ეტაპები დარეგულირებულია საბიუეტო კოდექსით, ხოლო შიდა საბიუჯეტო კალენდარს ამტკიცებს</w:t>
      </w:r>
      <w:r w:rsidR="00F94EBE">
        <w:rPr>
          <w:rFonts w:ascii="Sylfaen" w:hAnsi="Sylfaen"/>
          <w:sz w:val="24"/>
          <w:szCs w:val="24"/>
          <w:lang w:val="ka-GE"/>
        </w:rPr>
        <w:t xml:space="preserve"> მუნიციპალიტეტის</w:t>
      </w:r>
      <w:r w:rsidRPr="00F94EBE">
        <w:rPr>
          <w:rFonts w:ascii="Sylfaen" w:hAnsi="Sylfaen"/>
          <w:sz w:val="24"/>
          <w:szCs w:val="24"/>
          <w:lang w:val="ka-GE"/>
        </w:rPr>
        <w:t xml:space="preserve"> მერი.</w:t>
      </w:r>
      <w:r w:rsidR="00082068">
        <w:rPr>
          <w:rFonts w:ascii="Sylfaen" w:hAnsi="Sylfaen"/>
          <w:sz w:val="24"/>
          <w:szCs w:val="24"/>
          <w:lang w:val="ka-GE"/>
        </w:rPr>
        <w:t xml:space="preserve"> </w:t>
      </w:r>
      <w:r w:rsidR="002A7D68">
        <w:rPr>
          <w:rFonts w:ascii="Sylfaen" w:hAnsi="Sylfaen"/>
          <w:sz w:val="24"/>
          <w:szCs w:val="24"/>
          <w:lang w:val="ka-GE"/>
        </w:rPr>
        <w:t>ქუთაისი</w:t>
      </w:r>
      <w:r w:rsidR="00082068">
        <w:rPr>
          <w:rFonts w:ascii="Sylfaen" w:hAnsi="Sylfaen"/>
          <w:sz w:val="24"/>
          <w:szCs w:val="24"/>
          <w:lang w:val="ka-GE"/>
        </w:rPr>
        <w:t>ს მუნიციპალიტეტში შიდა საბიუჯეტო კალენდარი მოიცავს შემდეგ ეტაპებს</w:t>
      </w:r>
      <w:r w:rsidR="00934FD4">
        <w:rPr>
          <w:rFonts w:ascii="Sylfaen" w:hAnsi="Sylfaen"/>
          <w:sz w:val="24"/>
          <w:szCs w:val="24"/>
          <w:lang w:val="ka-GE"/>
        </w:rPr>
        <w:t>:</w:t>
      </w:r>
    </w:p>
    <w:p w:rsidR="00C156A2" w:rsidRPr="00F94EBE" w:rsidRDefault="00514617" w:rsidP="00C156A2">
      <w:pPr>
        <w:jc w:val="both"/>
        <w:rPr>
          <w:rFonts w:ascii="Sylfaen" w:hAnsi="Sylfaen"/>
          <w:sz w:val="24"/>
          <w:szCs w:val="24"/>
          <w:lang w:val="ka-GE"/>
        </w:rPr>
      </w:pPr>
      <w:r>
        <w:rPr>
          <w:rFonts w:ascii="Sylfaen" w:hAnsi="Sylfaen"/>
          <w:noProof/>
        </w:rPr>
        <w:lastRenderedPageBreak/>
        <w:drawing>
          <wp:inline distT="0" distB="0" distL="0" distR="0" wp14:anchorId="022F31B1" wp14:editId="6791FA56">
            <wp:extent cx="5486400" cy="5212080"/>
            <wp:effectExtent l="38100" t="19050" r="57150" b="2667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F5B49" w:rsidRPr="002F5B49" w:rsidRDefault="002F5B49" w:rsidP="00C156A2">
      <w:pPr>
        <w:jc w:val="both"/>
        <w:rPr>
          <w:rFonts w:ascii="Sylfaen" w:hAnsi="Sylfaen"/>
          <w:lang w:val="ka-GE"/>
        </w:rPr>
      </w:pPr>
      <w:r>
        <w:rPr>
          <w:rFonts w:ascii="Sylfaen" w:hAnsi="Sylfaen"/>
          <w:noProof/>
        </w:rPr>
        <w:drawing>
          <wp:inline distT="0" distB="0" distL="0" distR="0" wp14:anchorId="5C3A64CC" wp14:editId="4739D2D5">
            <wp:extent cx="5486400" cy="2491153"/>
            <wp:effectExtent l="38100" t="19050" r="76200" b="4254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082068" w:rsidRDefault="00082068" w:rsidP="00C156A2">
      <w:pPr>
        <w:jc w:val="both"/>
        <w:rPr>
          <w:rFonts w:ascii="Sylfaen" w:hAnsi="Sylfaen"/>
          <w:lang w:val="ka-GE"/>
        </w:rPr>
      </w:pPr>
    </w:p>
    <w:p w:rsidR="00C156A2" w:rsidRPr="00082068" w:rsidRDefault="009C1218" w:rsidP="00C156A2">
      <w:pPr>
        <w:jc w:val="both"/>
        <w:rPr>
          <w:rFonts w:ascii="Sylfaen" w:hAnsi="Sylfaen"/>
          <w:sz w:val="24"/>
          <w:szCs w:val="24"/>
          <w:lang w:val="ka-GE"/>
        </w:rPr>
      </w:pPr>
      <w:r w:rsidRPr="00082068">
        <w:rPr>
          <w:rFonts w:ascii="Sylfaen" w:hAnsi="Sylfaen"/>
          <w:sz w:val="24"/>
          <w:szCs w:val="24"/>
          <w:lang w:val="ka-GE"/>
        </w:rPr>
        <w:lastRenderedPageBreak/>
        <w:t>ქვემოთ მოცემულ გრაფიკში წარმოდგენილია საბიუჯეტო ციკლის ეტაპები</w:t>
      </w:r>
      <w:r w:rsidR="00082068">
        <w:rPr>
          <w:rFonts w:ascii="Sylfaen" w:hAnsi="Sylfaen"/>
          <w:sz w:val="24"/>
          <w:szCs w:val="24"/>
          <w:lang w:val="ka-GE"/>
        </w:rPr>
        <w:t>:</w:t>
      </w:r>
      <w:r w:rsidRPr="00082068">
        <w:rPr>
          <w:rFonts w:ascii="Sylfaen" w:hAnsi="Sylfaen"/>
          <w:sz w:val="24"/>
          <w:szCs w:val="24"/>
          <w:lang w:val="ka-GE"/>
        </w:rPr>
        <w:t xml:space="preserve"> </w:t>
      </w:r>
    </w:p>
    <w:p w:rsidR="00C156A2" w:rsidRDefault="00806DE7" w:rsidP="00C156A2">
      <w:pPr>
        <w:jc w:val="both"/>
        <w:rPr>
          <w:lang w:val="ka-GE"/>
        </w:rPr>
      </w:pPr>
      <w:r>
        <w:rPr>
          <w:noProof/>
        </w:rPr>
        <w:drawing>
          <wp:inline distT="0" distB="0" distL="0" distR="0">
            <wp:extent cx="5767705" cy="3645877"/>
            <wp:effectExtent l="0" t="0" r="0" b="1206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C156A2" w:rsidRDefault="00C156A2" w:rsidP="00C156A2">
      <w:pPr>
        <w:jc w:val="both"/>
        <w:rPr>
          <w:lang w:val="ka-GE"/>
        </w:rPr>
      </w:pPr>
    </w:p>
    <w:p w:rsidR="00C156A2" w:rsidRPr="00082068" w:rsidRDefault="00493FD6" w:rsidP="00C156A2">
      <w:pPr>
        <w:jc w:val="both"/>
        <w:rPr>
          <w:sz w:val="24"/>
          <w:szCs w:val="24"/>
          <w:lang w:val="ka-GE"/>
        </w:rPr>
      </w:pPr>
      <w:r w:rsidRPr="00082068">
        <w:rPr>
          <w:rFonts w:ascii="Sylfaen" w:hAnsi="Sylfaen"/>
          <w:sz w:val="24"/>
          <w:szCs w:val="24"/>
          <w:lang w:val="ka-GE"/>
        </w:rPr>
        <w:t>მუნიციპალური ორგანოების როლი საბიუჯეტო პროცესში გამიჯნულია კანონმდებლობით. ეს კანონებია ადგილობრივი თვითმმართველობის კოდექსი და საბიუჯეტო კოდექსი</w:t>
      </w:r>
      <w:r w:rsidR="00082068">
        <w:rPr>
          <w:rFonts w:ascii="Sylfaen" w:hAnsi="Sylfaen"/>
          <w:sz w:val="24"/>
          <w:szCs w:val="24"/>
          <w:lang w:val="ka-GE"/>
        </w:rPr>
        <w:t>.</w:t>
      </w:r>
    </w:p>
    <w:p w:rsidR="00C156A2" w:rsidRDefault="00493FD6" w:rsidP="00493FD6">
      <w:pPr>
        <w:ind w:left="720"/>
        <w:jc w:val="both"/>
        <w:rPr>
          <w:lang w:val="ka-GE"/>
        </w:rPr>
      </w:pPr>
      <w:r>
        <w:rPr>
          <w:noProof/>
        </w:rPr>
        <w:drawing>
          <wp:inline distT="0" distB="0" distL="0" distR="0">
            <wp:extent cx="2526323" cy="2286000"/>
            <wp:effectExtent l="0" t="0" r="0" b="190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Pr>
          <w:noProof/>
        </w:rPr>
        <w:drawing>
          <wp:inline distT="0" distB="0" distL="0" distR="0" wp14:anchorId="68B7E1B8" wp14:editId="715B2CD4">
            <wp:extent cx="2526323" cy="2286000"/>
            <wp:effectExtent l="0" t="0" r="0" b="1905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C156A2" w:rsidRDefault="00C156A2" w:rsidP="00C156A2">
      <w:pPr>
        <w:jc w:val="both"/>
        <w:rPr>
          <w:lang w:val="ka-GE"/>
        </w:rPr>
      </w:pPr>
    </w:p>
    <w:p w:rsidR="00C156A2" w:rsidRDefault="00C156A2" w:rsidP="00C156A2">
      <w:pPr>
        <w:jc w:val="both"/>
        <w:rPr>
          <w:lang w:val="ka-GE"/>
        </w:rPr>
      </w:pPr>
    </w:p>
    <w:p w:rsidR="00C156A2" w:rsidRPr="00082068" w:rsidRDefault="009C3E2B" w:rsidP="00082068">
      <w:pPr>
        <w:pStyle w:val="Heading3"/>
        <w:spacing w:after="228" w:line="248" w:lineRule="auto"/>
        <w:ind w:left="18" w:right="532"/>
        <w:jc w:val="both"/>
        <w:rPr>
          <w:b/>
          <w:color w:val="000000"/>
          <w:sz w:val="27"/>
        </w:rPr>
      </w:pPr>
      <w:r w:rsidRPr="00082068">
        <w:rPr>
          <w:b/>
          <w:color w:val="000000"/>
          <w:sz w:val="27"/>
        </w:rPr>
        <w:lastRenderedPageBreak/>
        <w:t>საიდან მოდის ფული</w:t>
      </w:r>
      <w:r w:rsidR="00082068">
        <w:rPr>
          <w:b/>
          <w:color w:val="000000"/>
          <w:sz w:val="27"/>
          <w:lang w:val="ka-GE"/>
        </w:rPr>
        <w:t xml:space="preserve"> ბიუჯეტში</w:t>
      </w:r>
      <w:r w:rsidRPr="00082068">
        <w:rPr>
          <w:b/>
          <w:color w:val="000000"/>
          <w:sz w:val="27"/>
        </w:rPr>
        <w:t>?</w:t>
      </w:r>
    </w:p>
    <w:p w:rsidR="009C3E2B" w:rsidRPr="00082068" w:rsidRDefault="002D28DE" w:rsidP="00C156A2">
      <w:pPr>
        <w:jc w:val="both"/>
        <w:rPr>
          <w:rFonts w:ascii="Sylfaen" w:hAnsi="Sylfaen"/>
          <w:sz w:val="24"/>
          <w:szCs w:val="24"/>
          <w:lang w:val="ka-GE"/>
        </w:rPr>
      </w:pPr>
      <w:r w:rsidRPr="00082068">
        <w:rPr>
          <w:rFonts w:ascii="Sylfaen" w:hAnsi="Sylfaen"/>
          <w:sz w:val="24"/>
          <w:szCs w:val="24"/>
          <w:lang w:val="ka-GE"/>
        </w:rPr>
        <w:t>კანონმდებლობა არეგულირებს იმ გადასახდელების ჩამონათვალს რომლითაც ივსება ბიუჯეტი. გადასახადებს ბიუჯეტში იხდიან მოქალაქეები და ბიზნესი. ეს გადახდილი თანხები საბიუჯეტო კოდექსის შესაბამისად ნაწილდება სხვადასხვა დონის ბიუჯეტებში. მუნიციპალიტეტის ბიუჯეტში ირიცხება შემდეგი სახის შემოსავლები: დამატებული ღირებულების გადასახადი (დღგ)</w:t>
      </w:r>
      <w:r w:rsidR="00517E8C" w:rsidRPr="00082068">
        <w:rPr>
          <w:rFonts w:ascii="Sylfaen" w:hAnsi="Sylfaen"/>
          <w:sz w:val="24"/>
          <w:szCs w:val="24"/>
          <w:lang w:val="ka-GE"/>
        </w:rPr>
        <w:t xml:space="preserve"> 19%</w:t>
      </w:r>
      <w:r w:rsidRPr="00082068">
        <w:rPr>
          <w:rFonts w:ascii="Sylfaen" w:hAnsi="Sylfaen"/>
          <w:sz w:val="24"/>
          <w:szCs w:val="24"/>
          <w:lang w:val="ka-GE"/>
        </w:rPr>
        <w:t xml:space="preserve">, </w:t>
      </w:r>
      <w:r w:rsidR="00B603D5" w:rsidRPr="00082068">
        <w:rPr>
          <w:rFonts w:ascii="Sylfaen" w:hAnsi="Sylfaen"/>
          <w:sz w:val="24"/>
          <w:szCs w:val="24"/>
          <w:lang w:val="ka-GE"/>
        </w:rPr>
        <w:t>ქონების გადასახადი</w:t>
      </w:r>
      <w:r w:rsidR="00EF27AD" w:rsidRPr="00082068">
        <w:rPr>
          <w:rFonts w:ascii="Sylfaen" w:hAnsi="Sylfaen"/>
          <w:sz w:val="24"/>
          <w:szCs w:val="24"/>
          <w:lang w:val="ka-GE"/>
        </w:rPr>
        <w:t xml:space="preserve"> (გარდა მიწისა)</w:t>
      </w:r>
      <w:r w:rsidR="00B603D5" w:rsidRPr="00082068">
        <w:rPr>
          <w:rFonts w:ascii="Sylfaen" w:hAnsi="Sylfaen"/>
          <w:sz w:val="24"/>
          <w:szCs w:val="24"/>
          <w:lang w:val="ka-GE"/>
        </w:rPr>
        <w:t>,</w:t>
      </w:r>
      <w:r w:rsidR="00EF27AD" w:rsidRPr="00082068">
        <w:rPr>
          <w:rFonts w:ascii="Sylfaen" w:hAnsi="Sylfaen"/>
          <w:sz w:val="24"/>
          <w:szCs w:val="24"/>
          <w:lang w:val="ka-GE"/>
        </w:rPr>
        <w:t xml:space="preserve"> მიწის გადასახადი,</w:t>
      </w:r>
      <w:r w:rsidR="00B603D5" w:rsidRPr="00082068">
        <w:rPr>
          <w:rFonts w:ascii="Sylfaen" w:hAnsi="Sylfaen"/>
          <w:sz w:val="24"/>
          <w:szCs w:val="24"/>
          <w:lang w:val="ka-GE"/>
        </w:rPr>
        <w:t xml:space="preserve"> ბუნებრივი რესურსების მოსაკრებელი, დასუფთავების მოსაკრებელი, </w:t>
      </w:r>
      <w:r w:rsidR="00557C28" w:rsidRPr="00082068">
        <w:rPr>
          <w:rFonts w:ascii="Sylfaen" w:hAnsi="Sylfaen"/>
          <w:sz w:val="24"/>
          <w:szCs w:val="24"/>
          <w:lang w:val="ka-GE"/>
        </w:rPr>
        <w:t xml:space="preserve">იჯარით გაცემული ქონებიდან შემოსული თანხები, </w:t>
      </w:r>
      <w:r w:rsidR="00B603D5" w:rsidRPr="00082068">
        <w:rPr>
          <w:rFonts w:ascii="Sylfaen" w:hAnsi="Sylfaen"/>
          <w:sz w:val="24"/>
          <w:szCs w:val="24"/>
          <w:lang w:val="ka-GE"/>
        </w:rPr>
        <w:t xml:space="preserve">სხვა ადგილობრივი მოსაკრებლები და გადასახდელები, ასევე ქონების გაყიდვიდან შემოსული სახსრები. ცენტრალური ხელისუფლება </w:t>
      </w:r>
      <w:r w:rsidR="004E2814" w:rsidRPr="00082068">
        <w:rPr>
          <w:rFonts w:ascii="Sylfaen" w:hAnsi="Sylfaen"/>
          <w:sz w:val="24"/>
          <w:szCs w:val="24"/>
          <w:lang w:val="ka-GE"/>
        </w:rPr>
        <w:t xml:space="preserve">კაპიტალური პროექტებისთვის და დელეგირებული უფლებების განსახორციელებლად მუნიციპალიტეტს უნაწილებს </w:t>
      </w:r>
      <w:r w:rsidR="00B603D5" w:rsidRPr="00082068">
        <w:rPr>
          <w:rFonts w:ascii="Sylfaen" w:hAnsi="Sylfaen"/>
          <w:sz w:val="24"/>
          <w:szCs w:val="24"/>
          <w:lang w:val="ka-GE"/>
        </w:rPr>
        <w:t>გარკვეულ თანხებს, რასაც ეწოდება გრანტები</w:t>
      </w:r>
      <w:r w:rsidR="00082068">
        <w:rPr>
          <w:rFonts w:ascii="Sylfaen" w:hAnsi="Sylfaen"/>
          <w:sz w:val="24"/>
          <w:szCs w:val="24"/>
          <w:lang w:val="ka-GE"/>
        </w:rPr>
        <w:t>.</w:t>
      </w:r>
      <w:r w:rsidR="00557C28" w:rsidRPr="00082068">
        <w:rPr>
          <w:rFonts w:ascii="Sylfaen" w:hAnsi="Sylfaen"/>
          <w:sz w:val="24"/>
          <w:szCs w:val="24"/>
          <w:lang w:val="ka-GE"/>
        </w:rPr>
        <w:t xml:space="preserve"> ასეთი გრანტები მუნიციპალიტეტში ძირითადად წლის განმავლობაში ირიცხება და შესაბამისად მუნიციპალიტეტი აზუსტებს თავდაპირველ ბიუჯეტს</w:t>
      </w:r>
      <w:r w:rsidR="00B603D5" w:rsidRPr="00082068">
        <w:rPr>
          <w:rFonts w:ascii="Sylfaen" w:hAnsi="Sylfaen"/>
          <w:sz w:val="24"/>
          <w:szCs w:val="24"/>
          <w:lang w:val="ka-GE"/>
        </w:rPr>
        <w:t>.</w:t>
      </w:r>
      <w:r w:rsidR="009C3E2B" w:rsidRPr="00082068">
        <w:rPr>
          <w:rFonts w:ascii="Sylfaen" w:hAnsi="Sylfaen"/>
          <w:sz w:val="24"/>
          <w:szCs w:val="24"/>
          <w:lang w:val="ka-GE"/>
        </w:rPr>
        <w:t xml:space="preserve"> როდესაც ხარჯები შემოსავალზე მეტია, </w:t>
      </w:r>
      <w:r w:rsidR="00517E8C" w:rsidRPr="00082068">
        <w:rPr>
          <w:rFonts w:ascii="Sylfaen" w:hAnsi="Sylfaen"/>
          <w:sz w:val="24"/>
          <w:szCs w:val="24"/>
          <w:lang w:val="ka-GE"/>
        </w:rPr>
        <w:t xml:space="preserve">მუნიციპალიტეტს უფლება აქვს აიღოს </w:t>
      </w:r>
      <w:r w:rsidR="009C3E2B" w:rsidRPr="00082068">
        <w:rPr>
          <w:rFonts w:ascii="Sylfaen" w:hAnsi="Sylfaen"/>
          <w:sz w:val="24"/>
          <w:szCs w:val="24"/>
          <w:lang w:val="ka-GE"/>
        </w:rPr>
        <w:t>სესხ</w:t>
      </w:r>
      <w:r w:rsidR="00517E8C" w:rsidRPr="00082068">
        <w:rPr>
          <w:rFonts w:ascii="Sylfaen" w:hAnsi="Sylfaen"/>
          <w:sz w:val="24"/>
          <w:szCs w:val="24"/>
          <w:lang w:val="ka-GE"/>
        </w:rPr>
        <w:t>ი</w:t>
      </w:r>
      <w:r w:rsidR="009C3E2B" w:rsidRPr="00082068">
        <w:rPr>
          <w:rFonts w:ascii="Sylfaen" w:hAnsi="Sylfaen"/>
          <w:sz w:val="24"/>
          <w:szCs w:val="24"/>
          <w:lang w:val="ka-GE"/>
        </w:rPr>
        <w:t xml:space="preserve">. </w:t>
      </w:r>
      <w:r w:rsidR="004E2814" w:rsidRPr="00082068">
        <w:rPr>
          <w:rFonts w:ascii="Sylfaen" w:hAnsi="Sylfaen"/>
          <w:sz w:val="24"/>
          <w:szCs w:val="24"/>
          <w:lang w:val="ka-GE"/>
        </w:rPr>
        <w:t xml:space="preserve">ამ კუთხით მუნიციპალიტეტს </w:t>
      </w:r>
      <w:r w:rsidR="009C3E2B" w:rsidRPr="00082068">
        <w:rPr>
          <w:rFonts w:ascii="Sylfaen" w:hAnsi="Sylfaen"/>
          <w:sz w:val="24"/>
          <w:szCs w:val="24"/>
          <w:lang w:val="ka-GE"/>
        </w:rPr>
        <w:t xml:space="preserve">ძირითადად </w:t>
      </w:r>
      <w:r w:rsidR="00B603D5" w:rsidRPr="00082068">
        <w:rPr>
          <w:rFonts w:ascii="Sylfaen" w:hAnsi="Sylfaen"/>
          <w:sz w:val="24"/>
          <w:szCs w:val="24"/>
          <w:lang w:val="ka-GE"/>
        </w:rPr>
        <w:t>საქართველოს ფინანსთა სამინისტრო</w:t>
      </w:r>
      <w:r w:rsidR="004E2814" w:rsidRPr="00082068">
        <w:rPr>
          <w:rFonts w:ascii="Sylfaen" w:hAnsi="Sylfaen"/>
          <w:sz w:val="24"/>
          <w:szCs w:val="24"/>
          <w:lang w:val="ka-GE"/>
        </w:rPr>
        <w:t xml:space="preserve"> ეხმარება</w:t>
      </w:r>
      <w:r w:rsidR="00B603D5" w:rsidRPr="00082068">
        <w:rPr>
          <w:rFonts w:ascii="Sylfaen" w:hAnsi="Sylfaen"/>
          <w:sz w:val="24"/>
          <w:szCs w:val="24"/>
          <w:lang w:val="ka-GE"/>
        </w:rPr>
        <w:t>.</w:t>
      </w:r>
    </w:p>
    <w:p w:rsidR="00EF27AD" w:rsidRPr="00082068" w:rsidRDefault="00EF27AD" w:rsidP="00EF27AD">
      <w:pPr>
        <w:jc w:val="both"/>
        <w:rPr>
          <w:rFonts w:ascii="Sylfaen" w:hAnsi="Sylfaen"/>
          <w:sz w:val="24"/>
          <w:szCs w:val="24"/>
          <w:lang w:val="ka-GE"/>
        </w:rPr>
      </w:pPr>
      <w:r w:rsidRPr="00082068">
        <w:rPr>
          <w:rFonts w:ascii="Sylfaen" w:hAnsi="Sylfaen"/>
          <w:sz w:val="24"/>
          <w:szCs w:val="24"/>
          <w:lang w:val="ka-GE"/>
        </w:rPr>
        <w:t xml:space="preserve">ზემოთ აღნიშნული თანხების ბიუჯეტში მობილიზებაზე პასუხისმგებელია როგორც ცენტრალური ხელისუფლება ასევე ადგილობრივი - მუნიციპალიტეტის ხელისუფლება. კერძოდ, ცენტრალური ხელისუფლება (შემოსავლების სამსახური) უწევს ადმინისტრირებას შემდეგი სახის შემოსავლებს: დამატებული ღირებულების გადასახადიდან (დღგ) 19%, ქონების გადასახადი (გარდა მიწისა), მიწის გადასახადი, ბუნებრივი რესურსების მოსაკრებელი. ადგილობრივი ხელისუფლება - დასუფთავების მოსაკრებელს, იჯარით გაცემული ქონებიდან მისარებ თანხებს და სხვა ადგილობრივი მოსაკრებლებს და გადასახდელებს, ასევე </w:t>
      </w:r>
      <w:r w:rsidR="00082068">
        <w:rPr>
          <w:rFonts w:ascii="Sylfaen" w:hAnsi="Sylfaen"/>
          <w:sz w:val="24"/>
          <w:szCs w:val="24"/>
          <w:lang w:val="ka-GE"/>
        </w:rPr>
        <w:t xml:space="preserve">ეს უკანასკნელი </w:t>
      </w:r>
      <w:r w:rsidRPr="00082068">
        <w:rPr>
          <w:rFonts w:ascii="Sylfaen" w:hAnsi="Sylfaen"/>
          <w:sz w:val="24"/>
          <w:szCs w:val="24"/>
          <w:lang w:val="ka-GE"/>
        </w:rPr>
        <w:t xml:space="preserve">პასუხისმგებელია მუნიციპალური ქონების პრივატიზებისას თანხების მობილიზებაზე. </w:t>
      </w:r>
    </w:p>
    <w:p w:rsidR="00EF27AD" w:rsidRDefault="00EF27AD" w:rsidP="00EF27AD">
      <w:pPr>
        <w:jc w:val="both"/>
        <w:rPr>
          <w:rFonts w:ascii="Sylfaen" w:hAnsi="Sylfaen"/>
          <w:sz w:val="24"/>
          <w:szCs w:val="24"/>
          <w:lang w:val="ka-GE"/>
        </w:rPr>
      </w:pPr>
      <w:r w:rsidRPr="00082068">
        <w:rPr>
          <w:rFonts w:ascii="Sylfaen" w:hAnsi="Sylfaen"/>
          <w:sz w:val="24"/>
          <w:szCs w:val="24"/>
          <w:lang w:val="ka-GE"/>
        </w:rPr>
        <w:t xml:space="preserve">ცენტრალურ ხელისუფლება პასუხისმგებელია ასევე მუნიციპალიტეტისთვის გრანტის სახით თანხების გამოყოფაზე. </w:t>
      </w:r>
      <w:r w:rsidR="000E4BD4" w:rsidRPr="00082068">
        <w:rPr>
          <w:rFonts w:ascii="Sylfaen" w:hAnsi="Sylfaen"/>
          <w:sz w:val="24"/>
          <w:szCs w:val="24"/>
          <w:lang w:val="ka-GE"/>
        </w:rPr>
        <w:t>ასეთი თანხები მუნიციპალიტეტის ბიუჯეტის მნიშვნელოვან ნაწილს წარმოადგენს და ძირითადად ხმარდება კაპიტალური პროექტების დაფინანსებას</w:t>
      </w:r>
      <w:r w:rsidR="005906BE">
        <w:rPr>
          <w:rFonts w:ascii="Sylfaen" w:hAnsi="Sylfaen"/>
          <w:sz w:val="24"/>
          <w:szCs w:val="24"/>
          <w:lang w:val="ka-GE"/>
        </w:rPr>
        <w:t>.</w:t>
      </w:r>
    </w:p>
    <w:p w:rsidR="00934FD4" w:rsidRDefault="00934FD4" w:rsidP="00EF27AD">
      <w:pPr>
        <w:jc w:val="both"/>
        <w:rPr>
          <w:rFonts w:ascii="Sylfaen" w:hAnsi="Sylfaen"/>
          <w:sz w:val="24"/>
          <w:szCs w:val="24"/>
          <w:lang w:val="ka-GE"/>
        </w:rPr>
      </w:pPr>
    </w:p>
    <w:p w:rsidR="00934FD4" w:rsidRDefault="00934FD4" w:rsidP="00EF27AD">
      <w:pPr>
        <w:jc w:val="both"/>
        <w:rPr>
          <w:rFonts w:ascii="Sylfaen" w:hAnsi="Sylfaen"/>
          <w:sz w:val="24"/>
          <w:szCs w:val="24"/>
          <w:lang w:val="ka-GE"/>
        </w:rPr>
      </w:pPr>
    </w:p>
    <w:p w:rsidR="00934FD4" w:rsidRPr="00082068" w:rsidRDefault="00934FD4" w:rsidP="00EF27AD">
      <w:pPr>
        <w:jc w:val="both"/>
        <w:rPr>
          <w:rFonts w:ascii="Sylfaen" w:hAnsi="Sylfaen"/>
          <w:sz w:val="24"/>
          <w:szCs w:val="24"/>
          <w:lang w:val="ka-GE"/>
        </w:rPr>
      </w:pPr>
    </w:p>
    <w:p w:rsidR="004E2814" w:rsidRDefault="004E2814" w:rsidP="00C156A2">
      <w:pPr>
        <w:jc w:val="both"/>
        <w:rPr>
          <w:rFonts w:ascii="Sylfaen" w:hAnsi="Sylfaen"/>
          <w:lang w:val="ka-GE"/>
        </w:rPr>
      </w:pPr>
    </w:p>
    <w:p w:rsidR="00E33D43" w:rsidRDefault="00E33D43" w:rsidP="00C156A2">
      <w:pPr>
        <w:jc w:val="both"/>
        <w:rPr>
          <w:rFonts w:ascii="Sylfaen" w:eastAsia="Sylfaen" w:hAnsi="Sylfaen" w:cs="Sylfaen"/>
          <w:b/>
          <w:color w:val="000000"/>
          <w:sz w:val="27"/>
        </w:rPr>
      </w:pPr>
    </w:p>
    <w:p w:rsidR="004E2814" w:rsidRPr="00082068" w:rsidRDefault="002A7D68" w:rsidP="00C156A2">
      <w:pPr>
        <w:jc w:val="both"/>
        <w:rPr>
          <w:rFonts w:ascii="Sylfaen" w:eastAsia="Sylfaen" w:hAnsi="Sylfaen" w:cs="Sylfaen"/>
          <w:b/>
          <w:color w:val="000000"/>
          <w:sz w:val="27"/>
        </w:rPr>
      </w:pPr>
      <w:r>
        <w:rPr>
          <w:rFonts w:ascii="Sylfaen" w:eastAsia="Sylfaen" w:hAnsi="Sylfaen" w:cs="Sylfaen"/>
          <w:b/>
          <w:color w:val="000000"/>
          <w:sz w:val="27"/>
        </w:rPr>
        <w:lastRenderedPageBreak/>
        <w:t>ქუთაისი</w:t>
      </w:r>
      <w:r w:rsidR="00557C28" w:rsidRPr="00082068">
        <w:rPr>
          <w:rFonts w:ascii="Sylfaen" w:eastAsia="Sylfaen" w:hAnsi="Sylfaen" w:cs="Sylfaen"/>
          <w:b/>
          <w:color w:val="000000"/>
          <w:sz w:val="27"/>
        </w:rPr>
        <w:t xml:space="preserve">ს მუნიციპალიტეტის </w:t>
      </w:r>
      <w:r w:rsidR="009C38D6">
        <w:rPr>
          <w:rFonts w:ascii="Sylfaen" w:eastAsia="Sylfaen" w:hAnsi="Sylfaen" w:cs="Sylfaen"/>
          <w:b/>
          <w:color w:val="000000"/>
          <w:sz w:val="27"/>
        </w:rPr>
        <w:t>2021</w:t>
      </w:r>
      <w:r w:rsidR="000E4BD4" w:rsidRPr="00082068">
        <w:rPr>
          <w:rFonts w:ascii="Sylfaen" w:eastAsia="Sylfaen" w:hAnsi="Sylfaen" w:cs="Sylfaen"/>
          <w:b/>
          <w:color w:val="000000"/>
          <w:sz w:val="27"/>
        </w:rPr>
        <w:t>-</w:t>
      </w:r>
      <w:r w:rsidR="009C38D6">
        <w:rPr>
          <w:rFonts w:ascii="Sylfaen" w:eastAsia="Sylfaen" w:hAnsi="Sylfaen" w:cs="Sylfaen"/>
          <w:b/>
          <w:color w:val="000000"/>
          <w:sz w:val="27"/>
        </w:rPr>
        <w:t>2023</w:t>
      </w:r>
      <w:r w:rsidR="00557C28" w:rsidRPr="00082068">
        <w:rPr>
          <w:rFonts w:ascii="Sylfaen" w:eastAsia="Sylfaen" w:hAnsi="Sylfaen" w:cs="Sylfaen"/>
          <w:b/>
          <w:color w:val="000000"/>
          <w:sz w:val="27"/>
        </w:rPr>
        <w:t xml:space="preserve"> წლის შემოსავლები</w:t>
      </w:r>
    </w:p>
    <w:p w:rsidR="000E4BD4" w:rsidRDefault="000E4BD4" w:rsidP="00C156A2">
      <w:pPr>
        <w:jc w:val="both"/>
        <w:rPr>
          <w:rFonts w:ascii="Sylfaen" w:hAnsi="Sylfaen"/>
          <w:lang w:val="ka-GE"/>
        </w:rPr>
      </w:pPr>
    </w:p>
    <w:p w:rsidR="00E33D43" w:rsidRDefault="00E33D43" w:rsidP="00C156A2">
      <w:pPr>
        <w:jc w:val="both"/>
        <w:rPr>
          <w:rFonts w:ascii="Sylfaen" w:hAnsi="Sylfaen"/>
          <w:lang w:val="ka-GE"/>
        </w:rPr>
      </w:pPr>
    </w:p>
    <w:p w:rsidR="000E4BD4" w:rsidRDefault="00773C8F" w:rsidP="000E4BD4">
      <w:pPr>
        <w:jc w:val="both"/>
        <w:rPr>
          <w:rFonts w:ascii="Sylfaen" w:hAnsi="Sylfaen"/>
          <w:sz w:val="24"/>
          <w:szCs w:val="24"/>
          <w:lang w:val="ka-GE"/>
        </w:rPr>
      </w:pPr>
      <w:r>
        <w:rPr>
          <w:rFonts w:ascii="Sylfaen" w:hAnsi="Sylfaen"/>
          <w:sz w:val="24"/>
          <w:szCs w:val="24"/>
          <w:lang w:val="ka-GE"/>
        </w:rPr>
        <w:t>2021</w:t>
      </w:r>
      <w:r w:rsidR="000E4BD4" w:rsidRPr="00082068">
        <w:rPr>
          <w:rFonts w:ascii="Sylfaen" w:hAnsi="Sylfaen"/>
          <w:sz w:val="24"/>
          <w:szCs w:val="24"/>
          <w:lang w:val="ka-GE"/>
        </w:rPr>
        <w:t xml:space="preserve"> წელს </w:t>
      </w:r>
      <w:r w:rsidR="002A7D68">
        <w:rPr>
          <w:rFonts w:ascii="Sylfaen" w:hAnsi="Sylfaen"/>
          <w:sz w:val="24"/>
          <w:szCs w:val="24"/>
          <w:lang w:val="ka-GE"/>
        </w:rPr>
        <w:t>ქუთაისი</w:t>
      </w:r>
      <w:r w:rsidR="000E4BD4" w:rsidRPr="00082068">
        <w:rPr>
          <w:rFonts w:ascii="Sylfaen" w:hAnsi="Sylfaen"/>
          <w:sz w:val="24"/>
          <w:szCs w:val="24"/>
          <w:lang w:val="ka-GE"/>
        </w:rPr>
        <w:t xml:space="preserve">ს მუნიციპალიტეტში მთლიანობაში მობილიზებული იქნა </w:t>
      </w:r>
      <w:r w:rsidR="009C38D6">
        <w:rPr>
          <w:rFonts w:ascii="Sylfaen" w:hAnsi="Sylfaen"/>
          <w:sz w:val="24"/>
          <w:szCs w:val="24"/>
          <w:lang w:val="ka-GE"/>
        </w:rPr>
        <w:t>94963,2</w:t>
      </w:r>
      <w:r w:rsidR="002A7D68">
        <w:rPr>
          <w:rFonts w:ascii="Sylfaen" w:hAnsi="Sylfaen"/>
          <w:sz w:val="24"/>
          <w:szCs w:val="24"/>
          <w:lang w:val="ka-GE"/>
        </w:rPr>
        <w:t xml:space="preserve"> ათასი</w:t>
      </w:r>
      <w:r w:rsidR="000E4BD4" w:rsidRPr="00082068">
        <w:rPr>
          <w:rFonts w:ascii="Sylfaen" w:hAnsi="Sylfaen"/>
          <w:sz w:val="24"/>
          <w:szCs w:val="24"/>
          <w:lang w:val="ka-GE"/>
        </w:rPr>
        <w:t xml:space="preserve"> ლარი.  შემოსავლებში</w:t>
      </w:r>
      <w:r w:rsidR="0048190E">
        <w:rPr>
          <w:rFonts w:ascii="Sylfaen" w:hAnsi="Sylfaen"/>
          <w:sz w:val="24"/>
          <w:szCs w:val="24"/>
          <w:lang w:val="ka-GE"/>
        </w:rPr>
        <w:t xml:space="preserve"> (75094,4 ათასი ლარი)</w:t>
      </w:r>
      <w:r w:rsidR="000E4BD4" w:rsidRPr="00082068">
        <w:rPr>
          <w:rFonts w:ascii="Sylfaen" w:hAnsi="Sylfaen"/>
          <w:sz w:val="24"/>
          <w:szCs w:val="24"/>
          <w:lang w:val="ka-GE"/>
        </w:rPr>
        <w:t xml:space="preserve"> თითოეული შემოსავლის ხვედრითი წილი შემდეგია:</w:t>
      </w:r>
    </w:p>
    <w:p w:rsidR="00E33D43" w:rsidRPr="00082068" w:rsidRDefault="00E33D43" w:rsidP="000E4BD4">
      <w:pPr>
        <w:jc w:val="both"/>
        <w:rPr>
          <w:rFonts w:ascii="Sylfaen" w:hAnsi="Sylfaen"/>
          <w:sz w:val="24"/>
          <w:szCs w:val="24"/>
          <w:lang w:val="ka-GE"/>
        </w:rPr>
      </w:pPr>
    </w:p>
    <w:p w:rsidR="000E4BD4" w:rsidRDefault="000E4BD4" w:rsidP="00C156A2">
      <w:pPr>
        <w:jc w:val="both"/>
        <w:rPr>
          <w:rFonts w:ascii="Sylfaen" w:hAnsi="Sylfaen"/>
          <w:lang w:val="ka-GE"/>
        </w:rPr>
      </w:pPr>
    </w:p>
    <w:tbl>
      <w:tblPr>
        <w:tblW w:w="0" w:type="auto"/>
        <w:tblInd w:w="-5" w:type="dxa"/>
        <w:tblLook w:val="04A0" w:firstRow="1" w:lastRow="0" w:firstColumn="1" w:lastColumn="0" w:noHBand="0" w:noVBand="1"/>
      </w:tblPr>
      <w:tblGrid>
        <w:gridCol w:w="5843"/>
        <w:gridCol w:w="1195"/>
        <w:gridCol w:w="1600"/>
      </w:tblGrid>
      <w:tr w:rsidR="0077372A" w:rsidRPr="0077372A" w:rsidTr="0077372A">
        <w:trPr>
          <w:trHeight w:val="124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7372A" w:rsidRPr="0077372A" w:rsidRDefault="009C38D6" w:rsidP="0077372A">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2021</w:t>
            </w:r>
            <w:r w:rsidR="0077372A" w:rsidRPr="0077372A">
              <w:rPr>
                <w:rFonts w:ascii="Calibri" w:eastAsia="Times New Roman" w:hAnsi="Calibri" w:cs="Calibri"/>
                <w:b/>
                <w:bCs/>
                <w:color w:val="000000"/>
              </w:rPr>
              <w:t xml:space="preserve"> </w:t>
            </w:r>
            <w:r w:rsidR="0077372A" w:rsidRPr="0077372A">
              <w:rPr>
                <w:rFonts w:ascii="Sylfaen" w:eastAsia="Times New Roman" w:hAnsi="Sylfaen" w:cs="Sylfaen"/>
                <w:b/>
                <w:bCs/>
                <w:color w:val="000000"/>
              </w:rPr>
              <w:t>წლის</w:t>
            </w:r>
            <w:r w:rsidR="0077372A" w:rsidRPr="0077372A">
              <w:rPr>
                <w:rFonts w:ascii="Calibri" w:eastAsia="Times New Roman" w:hAnsi="Calibri" w:cs="Calibri"/>
                <w:b/>
                <w:bCs/>
                <w:color w:val="000000"/>
              </w:rPr>
              <w:t xml:space="preserve"> </w:t>
            </w:r>
            <w:r w:rsidR="0077372A" w:rsidRPr="0077372A">
              <w:rPr>
                <w:rFonts w:ascii="Sylfaen" w:eastAsia="Times New Roman" w:hAnsi="Sylfaen" w:cs="Sylfaen"/>
                <w:b/>
                <w:bCs/>
                <w:color w:val="000000"/>
              </w:rPr>
              <w:t>ქუთაისის</w:t>
            </w:r>
            <w:r w:rsidR="0077372A" w:rsidRPr="0077372A">
              <w:rPr>
                <w:rFonts w:ascii="Calibri" w:eastAsia="Times New Roman" w:hAnsi="Calibri" w:cs="Calibri"/>
                <w:b/>
                <w:bCs/>
                <w:color w:val="000000"/>
              </w:rPr>
              <w:t xml:space="preserve"> </w:t>
            </w:r>
            <w:r w:rsidR="0077372A" w:rsidRPr="0077372A">
              <w:rPr>
                <w:rFonts w:ascii="Sylfaen" w:eastAsia="Times New Roman" w:hAnsi="Sylfaen" w:cs="Sylfaen"/>
                <w:b/>
                <w:bCs/>
                <w:color w:val="000000"/>
              </w:rPr>
              <w:t>მუნიცპალიტეტის</w:t>
            </w:r>
            <w:r w:rsidR="0077372A" w:rsidRPr="0077372A">
              <w:rPr>
                <w:rFonts w:ascii="Calibri" w:eastAsia="Times New Roman" w:hAnsi="Calibri" w:cs="Calibri"/>
                <w:b/>
                <w:bCs/>
                <w:color w:val="000000"/>
              </w:rPr>
              <w:t xml:space="preserve"> </w:t>
            </w:r>
            <w:r w:rsidR="0077372A" w:rsidRPr="0077372A">
              <w:rPr>
                <w:rFonts w:ascii="Sylfaen" w:eastAsia="Times New Roman" w:hAnsi="Sylfaen" w:cs="Sylfaen"/>
                <w:b/>
                <w:bCs/>
                <w:color w:val="000000"/>
              </w:rPr>
              <w:t>შემოსავლების</w:t>
            </w:r>
            <w:r w:rsidR="0077372A" w:rsidRPr="0077372A">
              <w:rPr>
                <w:rFonts w:ascii="Calibri" w:eastAsia="Times New Roman" w:hAnsi="Calibri" w:cs="Calibri"/>
                <w:b/>
                <w:bCs/>
                <w:color w:val="000000"/>
              </w:rPr>
              <w:t xml:space="preserve"> </w:t>
            </w:r>
            <w:r w:rsidR="0077372A" w:rsidRPr="0077372A">
              <w:rPr>
                <w:rFonts w:ascii="Sylfaen" w:eastAsia="Times New Roman" w:hAnsi="Sylfaen" w:cs="Sylfaen"/>
                <w:b/>
                <w:bCs/>
                <w:color w:val="000000"/>
              </w:rPr>
              <w:t>სტრუქტურა</w:t>
            </w:r>
            <w:r w:rsidR="0077372A" w:rsidRPr="0077372A">
              <w:rPr>
                <w:rFonts w:ascii="Calibri" w:eastAsia="Times New Roman" w:hAnsi="Calibri" w:cs="Calibri"/>
                <w:b/>
                <w:bCs/>
                <w:color w:val="000000"/>
              </w:rPr>
              <w:t xml:space="preserve"> (</w:t>
            </w:r>
            <w:r w:rsidR="0077372A" w:rsidRPr="0077372A">
              <w:rPr>
                <w:rFonts w:ascii="Sylfaen" w:eastAsia="Times New Roman" w:hAnsi="Sylfaen" w:cs="Sylfaen"/>
                <w:b/>
                <w:bCs/>
                <w:color w:val="000000"/>
              </w:rPr>
              <w:t>ათას</w:t>
            </w:r>
            <w:r w:rsidR="0077372A" w:rsidRPr="0077372A">
              <w:rPr>
                <w:rFonts w:ascii="Calibri" w:eastAsia="Times New Roman" w:hAnsi="Calibri" w:cs="Calibri"/>
                <w:b/>
                <w:bCs/>
                <w:color w:val="000000"/>
              </w:rPr>
              <w:t xml:space="preserve"> </w:t>
            </w:r>
            <w:r w:rsidR="0077372A" w:rsidRPr="0077372A">
              <w:rPr>
                <w:rFonts w:ascii="Sylfaen" w:eastAsia="Times New Roman" w:hAnsi="Sylfaen" w:cs="Sylfaen"/>
                <w:b/>
                <w:bCs/>
                <w:color w:val="000000"/>
              </w:rPr>
              <w:t>ლარებში</w:t>
            </w:r>
            <w:r w:rsidR="0077372A" w:rsidRPr="0077372A">
              <w:rPr>
                <w:rFonts w:ascii="Calibri" w:eastAsia="Times New Roman" w:hAnsi="Calibri" w:cs="Calibri"/>
                <w:b/>
                <w:bCs/>
                <w:color w:val="000000"/>
              </w:rPr>
              <w:t>)</w:t>
            </w:r>
          </w:p>
        </w:tc>
      </w:tr>
      <w:tr w:rsidR="0077372A" w:rsidRPr="0077372A" w:rsidTr="0077372A">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372A" w:rsidRPr="0077372A" w:rsidRDefault="0077372A" w:rsidP="0077372A">
            <w:pPr>
              <w:spacing w:after="0" w:line="240" w:lineRule="auto"/>
              <w:rPr>
                <w:rFonts w:ascii="Calibri" w:eastAsia="Times New Roman" w:hAnsi="Calibri" w:cs="Calibri"/>
                <w:color w:val="000000"/>
              </w:rPr>
            </w:pPr>
            <w:r w:rsidRPr="0077372A">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77372A" w:rsidRPr="0077372A" w:rsidRDefault="0077372A" w:rsidP="0077372A">
            <w:pPr>
              <w:spacing w:after="0" w:line="240" w:lineRule="auto"/>
              <w:jc w:val="center"/>
              <w:rPr>
                <w:rFonts w:ascii="Calibri" w:eastAsia="Times New Roman" w:hAnsi="Calibri" w:cs="Calibri"/>
                <w:color w:val="000000"/>
              </w:rPr>
            </w:pPr>
            <w:r w:rsidRPr="0077372A">
              <w:rPr>
                <w:rFonts w:ascii="Sylfaen" w:eastAsia="Times New Roman" w:hAnsi="Sylfaen" w:cs="Sylfaen"/>
                <w:color w:val="000000"/>
              </w:rPr>
              <w:t>თანხა</w:t>
            </w:r>
          </w:p>
        </w:tc>
        <w:tc>
          <w:tcPr>
            <w:tcW w:w="0" w:type="auto"/>
            <w:tcBorders>
              <w:top w:val="nil"/>
              <w:left w:val="nil"/>
              <w:bottom w:val="single" w:sz="4" w:space="0" w:color="auto"/>
              <w:right w:val="single" w:sz="4" w:space="0" w:color="auto"/>
            </w:tcBorders>
            <w:shd w:val="clear" w:color="auto" w:fill="auto"/>
            <w:vAlign w:val="center"/>
            <w:hideMark/>
          </w:tcPr>
          <w:p w:rsidR="0077372A" w:rsidRPr="0077372A" w:rsidRDefault="0077372A" w:rsidP="0077372A">
            <w:pPr>
              <w:spacing w:after="0" w:line="240" w:lineRule="auto"/>
              <w:jc w:val="center"/>
              <w:rPr>
                <w:rFonts w:ascii="Calibri" w:eastAsia="Times New Roman" w:hAnsi="Calibri" w:cs="Calibri"/>
                <w:color w:val="000000"/>
              </w:rPr>
            </w:pPr>
            <w:r w:rsidRPr="0077372A">
              <w:rPr>
                <w:rFonts w:ascii="Sylfaen" w:eastAsia="Times New Roman" w:hAnsi="Sylfaen" w:cs="Sylfaen"/>
                <w:color w:val="000000"/>
              </w:rPr>
              <w:t>პროცენტი</w:t>
            </w:r>
          </w:p>
        </w:tc>
      </w:tr>
      <w:tr w:rsidR="0077372A" w:rsidRPr="0077372A" w:rsidTr="0077372A">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372A" w:rsidRPr="0077372A" w:rsidRDefault="0077372A" w:rsidP="0077372A">
            <w:pPr>
              <w:spacing w:after="0" w:line="240" w:lineRule="auto"/>
              <w:rPr>
                <w:rFonts w:ascii="Calibri" w:eastAsia="Times New Roman" w:hAnsi="Calibri" w:cs="Calibri"/>
                <w:color w:val="000000"/>
              </w:rPr>
            </w:pPr>
            <w:r w:rsidRPr="0077372A">
              <w:rPr>
                <w:rFonts w:ascii="Sylfaen" w:eastAsia="Times New Roman" w:hAnsi="Sylfaen" w:cs="Sylfaen"/>
                <w:color w:val="000000"/>
              </w:rPr>
              <w:t>ქონების</w:t>
            </w:r>
            <w:r w:rsidRPr="0077372A">
              <w:rPr>
                <w:rFonts w:ascii="Calibri" w:eastAsia="Times New Roman" w:hAnsi="Calibri" w:cs="Calibri"/>
                <w:color w:val="000000"/>
              </w:rPr>
              <w:t xml:space="preserve"> </w:t>
            </w:r>
            <w:r w:rsidRPr="0077372A">
              <w:rPr>
                <w:rFonts w:ascii="Sylfaen" w:eastAsia="Times New Roman" w:hAnsi="Sylfaen" w:cs="Sylfaen"/>
                <w:color w:val="000000"/>
              </w:rPr>
              <w:t>გადასახადი</w:t>
            </w:r>
          </w:p>
        </w:tc>
        <w:tc>
          <w:tcPr>
            <w:tcW w:w="0" w:type="auto"/>
            <w:tcBorders>
              <w:top w:val="nil"/>
              <w:left w:val="nil"/>
              <w:bottom w:val="single" w:sz="4" w:space="0" w:color="auto"/>
              <w:right w:val="single" w:sz="4" w:space="0" w:color="auto"/>
            </w:tcBorders>
            <w:shd w:val="clear" w:color="auto" w:fill="auto"/>
            <w:vAlign w:val="center"/>
            <w:hideMark/>
          </w:tcPr>
          <w:p w:rsidR="0077372A" w:rsidRPr="009C38D6" w:rsidRDefault="009C38D6" w:rsidP="0077372A">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12752,7</w:t>
            </w:r>
          </w:p>
        </w:tc>
        <w:tc>
          <w:tcPr>
            <w:tcW w:w="0" w:type="auto"/>
            <w:tcBorders>
              <w:top w:val="nil"/>
              <w:left w:val="nil"/>
              <w:bottom w:val="single" w:sz="4" w:space="0" w:color="auto"/>
              <w:right w:val="single" w:sz="4" w:space="0" w:color="auto"/>
            </w:tcBorders>
            <w:shd w:val="clear" w:color="auto" w:fill="auto"/>
            <w:vAlign w:val="center"/>
            <w:hideMark/>
          </w:tcPr>
          <w:p w:rsidR="0077372A" w:rsidRPr="0077372A" w:rsidRDefault="003951AF" w:rsidP="0077372A">
            <w:pPr>
              <w:spacing w:after="0" w:line="240" w:lineRule="auto"/>
              <w:jc w:val="center"/>
              <w:rPr>
                <w:rFonts w:ascii="Calibri" w:eastAsia="Times New Roman" w:hAnsi="Calibri" w:cs="Calibri"/>
                <w:color w:val="000000"/>
              </w:rPr>
            </w:pPr>
            <w:r>
              <w:rPr>
                <w:rFonts w:ascii="Calibri" w:eastAsia="Times New Roman" w:hAnsi="Calibri" w:cs="Calibri"/>
                <w:color w:val="000000"/>
                <w:lang w:val="ka-GE"/>
              </w:rPr>
              <w:t>17</w:t>
            </w:r>
            <w:r w:rsidR="0077372A" w:rsidRPr="0077372A">
              <w:rPr>
                <w:rFonts w:ascii="Calibri" w:eastAsia="Times New Roman" w:hAnsi="Calibri" w:cs="Calibri"/>
                <w:color w:val="000000"/>
              </w:rPr>
              <w:t>%</w:t>
            </w:r>
          </w:p>
        </w:tc>
      </w:tr>
      <w:tr w:rsidR="0077372A" w:rsidRPr="0077372A" w:rsidTr="0077372A">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372A" w:rsidRPr="0077372A" w:rsidRDefault="0077372A" w:rsidP="0077372A">
            <w:pPr>
              <w:spacing w:after="0" w:line="240" w:lineRule="auto"/>
              <w:rPr>
                <w:rFonts w:ascii="Calibri" w:eastAsia="Times New Roman" w:hAnsi="Calibri" w:cs="Calibri"/>
                <w:color w:val="000000"/>
              </w:rPr>
            </w:pPr>
            <w:r w:rsidRPr="0077372A">
              <w:rPr>
                <w:rFonts w:ascii="Sylfaen" w:eastAsia="Times New Roman" w:hAnsi="Sylfaen" w:cs="Sylfaen"/>
                <w:color w:val="000000"/>
              </w:rPr>
              <w:t>დღგ</w:t>
            </w:r>
          </w:p>
        </w:tc>
        <w:tc>
          <w:tcPr>
            <w:tcW w:w="0" w:type="auto"/>
            <w:tcBorders>
              <w:top w:val="nil"/>
              <w:left w:val="nil"/>
              <w:bottom w:val="single" w:sz="4" w:space="0" w:color="auto"/>
              <w:right w:val="single" w:sz="4" w:space="0" w:color="auto"/>
            </w:tcBorders>
            <w:shd w:val="clear" w:color="auto" w:fill="auto"/>
            <w:vAlign w:val="center"/>
            <w:hideMark/>
          </w:tcPr>
          <w:p w:rsidR="0077372A" w:rsidRPr="009C38D6" w:rsidRDefault="009C38D6" w:rsidP="0077372A">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39861,3</w:t>
            </w:r>
          </w:p>
        </w:tc>
        <w:tc>
          <w:tcPr>
            <w:tcW w:w="0" w:type="auto"/>
            <w:tcBorders>
              <w:top w:val="nil"/>
              <w:left w:val="nil"/>
              <w:bottom w:val="single" w:sz="4" w:space="0" w:color="auto"/>
              <w:right w:val="single" w:sz="4" w:space="0" w:color="auto"/>
            </w:tcBorders>
            <w:shd w:val="clear" w:color="auto" w:fill="auto"/>
            <w:vAlign w:val="center"/>
            <w:hideMark/>
          </w:tcPr>
          <w:p w:rsidR="0077372A" w:rsidRPr="0077372A" w:rsidRDefault="009C38D6" w:rsidP="0077372A">
            <w:pPr>
              <w:spacing w:after="0" w:line="240" w:lineRule="auto"/>
              <w:jc w:val="center"/>
              <w:rPr>
                <w:rFonts w:ascii="Calibri" w:eastAsia="Times New Roman" w:hAnsi="Calibri" w:cs="Calibri"/>
                <w:color w:val="000000"/>
              </w:rPr>
            </w:pPr>
            <w:r>
              <w:rPr>
                <w:rFonts w:ascii="Calibri" w:eastAsia="Times New Roman" w:hAnsi="Calibri" w:cs="Calibri"/>
                <w:color w:val="000000"/>
                <w:lang w:val="ka-GE"/>
              </w:rPr>
              <w:t>53</w:t>
            </w:r>
            <w:r w:rsidR="0077372A" w:rsidRPr="0077372A">
              <w:rPr>
                <w:rFonts w:ascii="Calibri" w:eastAsia="Times New Roman" w:hAnsi="Calibri" w:cs="Calibri"/>
                <w:color w:val="000000"/>
              </w:rPr>
              <w:t>%</w:t>
            </w:r>
          </w:p>
        </w:tc>
      </w:tr>
      <w:tr w:rsidR="0077372A" w:rsidRPr="0077372A" w:rsidTr="0077372A">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372A" w:rsidRPr="0077372A" w:rsidRDefault="0077372A" w:rsidP="0077372A">
            <w:pPr>
              <w:spacing w:after="0" w:line="240" w:lineRule="auto"/>
              <w:rPr>
                <w:rFonts w:ascii="Calibri" w:eastAsia="Times New Roman" w:hAnsi="Calibri" w:cs="Calibri"/>
                <w:color w:val="000000"/>
              </w:rPr>
            </w:pPr>
            <w:r w:rsidRPr="0077372A">
              <w:rPr>
                <w:rFonts w:ascii="Sylfaen" w:eastAsia="Times New Roman" w:hAnsi="Sylfaen" w:cs="Sylfaen"/>
                <w:color w:val="000000"/>
              </w:rPr>
              <w:t>გრანტები</w:t>
            </w:r>
          </w:p>
        </w:tc>
        <w:tc>
          <w:tcPr>
            <w:tcW w:w="0" w:type="auto"/>
            <w:tcBorders>
              <w:top w:val="nil"/>
              <w:left w:val="nil"/>
              <w:bottom w:val="single" w:sz="4" w:space="0" w:color="auto"/>
              <w:right w:val="single" w:sz="4" w:space="0" w:color="auto"/>
            </w:tcBorders>
            <w:shd w:val="clear" w:color="auto" w:fill="auto"/>
            <w:vAlign w:val="center"/>
            <w:hideMark/>
          </w:tcPr>
          <w:p w:rsidR="0077372A" w:rsidRPr="009C38D6" w:rsidRDefault="009C38D6" w:rsidP="0077372A">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14040,5</w:t>
            </w:r>
          </w:p>
        </w:tc>
        <w:tc>
          <w:tcPr>
            <w:tcW w:w="0" w:type="auto"/>
            <w:tcBorders>
              <w:top w:val="nil"/>
              <w:left w:val="nil"/>
              <w:bottom w:val="single" w:sz="4" w:space="0" w:color="auto"/>
              <w:right w:val="single" w:sz="4" w:space="0" w:color="auto"/>
            </w:tcBorders>
            <w:shd w:val="clear" w:color="auto" w:fill="auto"/>
            <w:vAlign w:val="center"/>
            <w:hideMark/>
          </w:tcPr>
          <w:p w:rsidR="0077372A" w:rsidRPr="0077372A" w:rsidRDefault="003951AF" w:rsidP="0077372A">
            <w:pPr>
              <w:spacing w:after="0" w:line="240" w:lineRule="auto"/>
              <w:jc w:val="center"/>
              <w:rPr>
                <w:rFonts w:ascii="Calibri" w:eastAsia="Times New Roman" w:hAnsi="Calibri" w:cs="Calibri"/>
                <w:color w:val="000000"/>
              </w:rPr>
            </w:pPr>
            <w:r>
              <w:rPr>
                <w:rFonts w:ascii="Calibri" w:eastAsia="Times New Roman" w:hAnsi="Calibri" w:cs="Calibri"/>
                <w:color w:val="000000"/>
                <w:lang w:val="ka-GE"/>
              </w:rPr>
              <w:t>19</w:t>
            </w:r>
            <w:r w:rsidR="0077372A" w:rsidRPr="0077372A">
              <w:rPr>
                <w:rFonts w:ascii="Calibri" w:eastAsia="Times New Roman" w:hAnsi="Calibri" w:cs="Calibri"/>
                <w:color w:val="000000"/>
              </w:rPr>
              <w:t>%</w:t>
            </w:r>
          </w:p>
        </w:tc>
      </w:tr>
      <w:tr w:rsidR="0077372A" w:rsidRPr="0077372A" w:rsidTr="0077372A">
        <w:trPr>
          <w:trHeight w:val="8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372A" w:rsidRPr="0077372A" w:rsidRDefault="0077372A" w:rsidP="0077372A">
            <w:pPr>
              <w:spacing w:after="0" w:line="240" w:lineRule="auto"/>
              <w:rPr>
                <w:rFonts w:ascii="Calibri" w:eastAsia="Times New Roman" w:hAnsi="Calibri" w:cs="Calibri"/>
                <w:color w:val="000000"/>
              </w:rPr>
            </w:pPr>
            <w:r w:rsidRPr="0077372A">
              <w:rPr>
                <w:rFonts w:ascii="Sylfaen" w:eastAsia="Times New Roman" w:hAnsi="Sylfaen" w:cs="Sylfaen"/>
                <w:color w:val="000000"/>
              </w:rPr>
              <w:t>ტერიტორიის</w:t>
            </w:r>
            <w:r w:rsidRPr="0077372A">
              <w:rPr>
                <w:rFonts w:ascii="Calibri" w:eastAsia="Times New Roman" w:hAnsi="Calibri" w:cs="Calibri"/>
                <w:color w:val="000000"/>
              </w:rPr>
              <w:t xml:space="preserve"> </w:t>
            </w:r>
            <w:r w:rsidRPr="0077372A">
              <w:rPr>
                <w:rFonts w:ascii="Sylfaen" w:eastAsia="Times New Roman" w:hAnsi="Sylfaen" w:cs="Sylfaen"/>
                <w:color w:val="000000"/>
              </w:rPr>
              <w:t>დასუფთავების</w:t>
            </w:r>
            <w:r w:rsidRPr="0077372A">
              <w:rPr>
                <w:rFonts w:ascii="Calibri" w:eastAsia="Times New Roman" w:hAnsi="Calibri" w:cs="Calibri"/>
                <w:color w:val="000000"/>
              </w:rPr>
              <w:t xml:space="preserve"> </w:t>
            </w:r>
            <w:r w:rsidRPr="0077372A">
              <w:rPr>
                <w:rFonts w:ascii="Sylfaen" w:eastAsia="Times New Roman" w:hAnsi="Sylfaen" w:cs="Sylfaen"/>
                <w:color w:val="000000"/>
              </w:rPr>
              <w:t>მოსაკრებელი</w:t>
            </w:r>
          </w:p>
        </w:tc>
        <w:tc>
          <w:tcPr>
            <w:tcW w:w="0" w:type="auto"/>
            <w:tcBorders>
              <w:top w:val="nil"/>
              <w:left w:val="nil"/>
              <w:bottom w:val="single" w:sz="4" w:space="0" w:color="auto"/>
              <w:right w:val="single" w:sz="4" w:space="0" w:color="auto"/>
            </w:tcBorders>
            <w:shd w:val="clear" w:color="auto" w:fill="auto"/>
            <w:vAlign w:val="center"/>
            <w:hideMark/>
          </w:tcPr>
          <w:p w:rsidR="0077372A" w:rsidRPr="009C38D6" w:rsidRDefault="009C38D6" w:rsidP="0077372A">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1875,5</w:t>
            </w:r>
          </w:p>
        </w:tc>
        <w:tc>
          <w:tcPr>
            <w:tcW w:w="0" w:type="auto"/>
            <w:tcBorders>
              <w:top w:val="nil"/>
              <w:left w:val="nil"/>
              <w:bottom w:val="single" w:sz="4" w:space="0" w:color="auto"/>
              <w:right w:val="single" w:sz="4" w:space="0" w:color="auto"/>
            </w:tcBorders>
            <w:shd w:val="clear" w:color="auto" w:fill="auto"/>
            <w:vAlign w:val="center"/>
            <w:hideMark/>
          </w:tcPr>
          <w:p w:rsidR="0077372A" w:rsidRPr="0077372A" w:rsidRDefault="003951AF" w:rsidP="0077372A">
            <w:pPr>
              <w:spacing w:after="0" w:line="240" w:lineRule="auto"/>
              <w:jc w:val="center"/>
              <w:rPr>
                <w:rFonts w:ascii="Calibri" w:eastAsia="Times New Roman" w:hAnsi="Calibri" w:cs="Calibri"/>
                <w:color w:val="000000"/>
              </w:rPr>
            </w:pPr>
            <w:r>
              <w:rPr>
                <w:rFonts w:ascii="Calibri" w:eastAsia="Times New Roman" w:hAnsi="Calibri" w:cs="Calibri"/>
                <w:color w:val="000000"/>
                <w:lang w:val="ka-GE"/>
              </w:rPr>
              <w:t>3</w:t>
            </w:r>
            <w:r w:rsidR="0077372A" w:rsidRPr="0077372A">
              <w:rPr>
                <w:rFonts w:ascii="Calibri" w:eastAsia="Times New Roman" w:hAnsi="Calibri" w:cs="Calibri"/>
                <w:color w:val="000000"/>
              </w:rPr>
              <w:t>%</w:t>
            </w:r>
          </w:p>
        </w:tc>
      </w:tr>
      <w:tr w:rsidR="0077372A" w:rsidRPr="0077372A" w:rsidTr="0077372A">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372A" w:rsidRPr="0077372A" w:rsidRDefault="0077372A" w:rsidP="0077372A">
            <w:pPr>
              <w:spacing w:after="0" w:line="240" w:lineRule="auto"/>
              <w:rPr>
                <w:rFonts w:ascii="Calibri" w:eastAsia="Times New Roman" w:hAnsi="Calibri" w:cs="Calibri"/>
                <w:color w:val="000000"/>
              </w:rPr>
            </w:pPr>
            <w:r w:rsidRPr="0077372A">
              <w:rPr>
                <w:rFonts w:ascii="Sylfaen" w:eastAsia="Times New Roman" w:hAnsi="Sylfaen" w:cs="Sylfaen"/>
                <w:color w:val="000000"/>
              </w:rPr>
              <w:t>სხვა</w:t>
            </w:r>
            <w:r w:rsidRPr="0077372A">
              <w:rPr>
                <w:rFonts w:ascii="Calibri" w:eastAsia="Times New Roman" w:hAnsi="Calibri" w:cs="Calibri"/>
                <w:color w:val="000000"/>
              </w:rPr>
              <w:t xml:space="preserve"> </w:t>
            </w:r>
            <w:r w:rsidRPr="0077372A">
              <w:rPr>
                <w:rFonts w:ascii="Sylfaen" w:eastAsia="Times New Roman" w:hAnsi="Sylfaen" w:cs="Sylfaen"/>
                <w:color w:val="000000"/>
              </w:rPr>
              <w:t>დანარჩენი</w:t>
            </w:r>
            <w:r w:rsidRPr="0077372A">
              <w:rPr>
                <w:rFonts w:ascii="Calibri" w:eastAsia="Times New Roman" w:hAnsi="Calibri" w:cs="Calibri"/>
                <w:color w:val="000000"/>
              </w:rPr>
              <w:t xml:space="preserve"> </w:t>
            </w:r>
            <w:r w:rsidRPr="0077372A">
              <w:rPr>
                <w:rFonts w:ascii="Sylfaen" w:eastAsia="Times New Roman" w:hAnsi="Sylfaen" w:cs="Sylfaen"/>
                <w:color w:val="000000"/>
              </w:rPr>
              <w:t>შემოსავლები</w:t>
            </w:r>
          </w:p>
        </w:tc>
        <w:tc>
          <w:tcPr>
            <w:tcW w:w="0" w:type="auto"/>
            <w:tcBorders>
              <w:top w:val="nil"/>
              <w:left w:val="nil"/>
              <w:bottom w:val="single" w:sz="4" w:space="0" w:color="auto"/>
              <w:right w:val="single" w:sz="4" w:space="0" w:color="auto"/>
            </w:tcBorders>
            <w:shd w:val="clear" w:color="auto" w:fill="auto"/>
            <w:vAlign w:val="center"/>
            <w:hideMark/>
          </w:tcPr>
          <w:p w:rsidR="0077372A" w:rsidRPr="00AB7ACA" w:rsidRDefault="00AB7ACA" w:rsidP="0077372A">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6564,4</w:t>
            </w:r>
          </w:p>
        </w:tc>
        <w:tc>
          <w:tcPr>
            <w:tcW w:w="0" w:type="auto"/>
            <w:tcBorders>
              <w:top w:val="nil"/>
              <w:left w:val="nil"/>
              <w:bottom w:val="single" w:sz="4" w:space="0" w:color="auto"/>
              <w:right w:val="single" w:sz="4" w:space="0" w:color="auto"/>
            </w:tcBorders>
            <w:shd w:val="clear" w:color="auto" w:fill="auto"/>
            <w:vAlign w:val="center"/>
            <w:hideMark/>
          </w:tcPr>
          <w:p w:rsidR="0077372A" w:rsidRPr="0077372A" w:rsidRDefault="003951AF" w:rsidP="0077372A">
            <w:pPr>
              <w:spacing w:after="0" w:line="240" w:lineRule="auto"/>
              <w:jc w:val="center"/>
              <w:rPr>
                <w:rFonts w:ascii="Calibri" w:eastAsia="Times New Roman" w:hAnsi="Calibri" w:cs="Calibri"/>
                <w:color w:val="000000"/>
              </w:rPr>
            </w:pPr>
            <w:r>
              <w:rPr>
                <w:rFonts w:ascii="Calibri" w:eastAsia="Times New Roman" w:hAnsi="Calibri" w:cs="Calibri"/>
                <w:color w:val="000000"/>
                <w:lang w:val="ka-GE"/>
              </w:rPr>
              <w:t>9</w:t>
            </w:r>
            <w:r w:rsidR="0077372A" w:rsidRPr="0077372A">
              <w:rPr>
                <w:rFonts w:ascii="Calibri" w:eastAsia="Times New Roman" w:hAnsi="Calibri" w:cs="Calibri"/>
                <w:color w:val="000000"/>
              </w:rPr>
              <w:t>%</w:t>
            </w:r>
          </w:p>
        </w:tc>
      </w:tr>
      <w:tr w:rsidR="0077372A" w:rsidRPr="0077372A" w:rsidTr="0077372A">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7372A" w:rsidRPr="00282AE4" w:rsidRDefault="0077372A" w:rsidP="0077372A">
            <w:pPr>
              <w:spacing w:after="0" w:line="240" w:lineRule="auto"/>
              <w:rPr>
                <w:rFonts w:ascii="Calibri" w:eastAsia="Times New Roman" w:hAnsi="Calibri" w:cs="Calibri"/>
                <w:color w:val="000000"/>
              </w:rPr>
            </w:pPr>
            <w:r w:rsidRPr="00282AE4">
              <w:rPr>
                <w:rFonts w:ascii="Sylfaen" w:eastAsia="Times New Roman" w:hAnsi="Sylfaen" w:cs="Sylfaen"/>
                <w:color w:val="000000"/>
              </w:rPr>
              <w:t>არაფინანსური</w:t>
            </w:r>
            <w:r w:rsidRPr="00282AE4">
              <w:rPr>
                <w:rFonts w:ascii="Calibri" w:eastAsia="Times New Roman" w:hAnsi="Calibri" w:cs="Calibri"/>
                <w:color w:val="000000"/>
              </w:rPr>
              <w:t xml:space="preserve"> </w:t>
            </w:r>
            <w:r w:rsidRPr="00282AE4">
              <w:rPr>
                <w:rFonts w:ascii="Sylfaen" w:eastAsia="Times New Roman" w:hAnsi="Sylfaen" w:cs="Sylfaen"/>
                <w:color w:val="000000"/>
              </w:rPr>
              <w:t>აქტივები</w:t>
            </w:r>
          </w:p>
        </w:tc>
        <w:tc>
          <w:tcPr>
            <w:tcW w:w="0" w:type="auto"/>
            <w:tcBorders>
              <w:top w:val="nil"/>
              <w:left w:val="nil"/>
              <w:bottom w:val="single" w:sz="4" w:space="0" w:color="auto"/>
              <w:right w:val="single" w:sz="4" w:space="0" w:color="auto"/>
            </w:tcBorders>
            <w:shd w:val="clear" w:color="auto" w:fill="auto"/>
            <w:vAlign w:val="center"/>
            <w:hideMark/>
          </w:tcPr>
          <w:p w:rsidR="0077372A" w:rsidRPr="00282AE4" w:rsidRDefault="00282AE4" w:rsidP="0077372A">
            <w:pPr>
              <w:spacing w:after="0" w:line="240" w:lineRule="auto"/>
              <w:jc w:val="center"/>
              <w:rPr>
                <w:rFonts w:ascii="Calibri" w:eastAsia="Times New Roman" w:hAnsi="Calibri" w:cs="Calibri"/>
                <w:color w:val="000000"/>
                <w:lang w:val="ka-GE"/>
              </w:rPr>
            </w:pPr>
            <w:r w:rsidRPr="00282AE4">
              <w:rPr>
                <w:rFonts w:ascii="Calibri" w:eastAsia="Times New Roman" w:hAnsi="Calibri" w:cs="Calibri"/>
                <w:color w:val="000000"/>
                <w:lang w:val="ka-GE"/>
              </w:rPr>
              <w:t>8840,3</w:t>
            </w:r>
          </w:p>
        </w:tc>
        <w:tc>
          <w:tcPr>
            <w:tcW w:w="0" w:type="auto"/>
            <w:tcBorders>
              <w:top w:val="nil"/>
              <w:left w:val="nil"/>
              <w:bottom w:val="single" w:sz="4" w:space="0" w:color="auto"/>
              <w:right w:val="single" w:sz="4" w:space="0" w:color="auto"/>
            </w:tcBorders>
            <w:shd w:val="clear" w:color="auto" w:fill="auto"/>
            <w:vAlign w:val="center"/>
            <w:hideMark/>
          </w:tcPr>
          <w:p w:rsidR="0077372A" w:rsidRPr="00282AE4" w:rsidRDefault="003951AF" w:rsidP="0077372A">
            <w:pPr>
              <w:spacing w:after="0" w:line="240" w:lineRule="auto"/>
              <w:jc w:val="center"/>
              <w:rPr>
                <w:rFonts w:ascii="Calibri" w:eastAsia="Times New Roman" w:hAnsi="Calibri" w:cs="Calibri"/>
                <w:color w:val="000000"/>
              </w:rPr>
            </w:pPr>
            <w:r>
              <w:rPr>
                <w:rFonts w:ascii="Calibri" w:eastAsia="Times New Roman" w:hAnsi="Calibri" w:cs="Calibri"/>
                <w:color w:val="000000"/>
                <w:lang w:val="ka-GE"/>
              </w:rPr>
              <w:t>9</w:t>
            </w:r>
            <w:r w:rsidR="0077372A" w:rsidRPr="00282AE4">
              <w:rPr>
                <w:rFonts w:ascii="Calibri" w:eastAsia="Times New Roman" w:hAnsi="Calibri" w:cs="Calibri"/>
                <w:color w:val="000000"/>
              </w:rPr>
              <w:t>%</w:t>
            </w:r>
          </w:p>
        </w:tc>
      </w:tr>
    </w:tbl>
    <w:p w:rsidR="00557C28" w:rsidRDefault="00557C28" w:rsidP="00C156A2">
      <w:pPr>
        <w:jc w:val="both"/>
        <w:rPr>
          <w:rFonts w:ascii="Sylfaen" w:hAnsi="Sylfaen"/>
          <w:lang w:val="ka-GE"/>
        </w:rPr>
      </w:pPr>
    </w:p>
    <w:p w:rsidR="000E4BD4" w:rsidRDefault="0077372A" w:rsidP="00C156A2">
      <w:pPr>
        <w:jc w:val="both"/>
        <w:rPr>
          <w:rFonts w:ascii="Sylfaen" w:hAnsi="Sylfaen"/>
          <w:lang w:val="ka-GE"/>
        </w:rPr>
      </w:pPr>
      <w:r>
        <w:rPr>
          <w:noProof/>
        </w:rPr>
        <w:lastRenderedPageBreak/>
        <w:drawing>
          <wp:inline distT="0" distB="0" distL="0" distR="0" wp14:anchorId="4C75A31D" wp14:editId="6013D926">
            <wp:extent cx="6400800" cy="38481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E4BD4" w:rsidRDefault="000E4BD4" w:rsidP="00C156A2">
      <w:pPr>
        <w:jc w:val="both"/>
        <w:rPr>
          <w:rFonts w:ascii="Sylfaen" w:hAnsi="Sylfaen"/>
          <w:lang w:val="ka-GE"/>
        </w:rPr>
      </w:pPr>
    </w:p>
    <w:p w:rsidR="000E4BD4" w:rsidRDefault="000E4BD4" w:rsidP="00C156A2">
      <w:pPr>
        <w:jc w:val="both"/>
        <w:rPr>
          <w:rFonts w:ascii="Sylfaen" w:hAnsi="Sylfaen"/>
          <w:lang w:val="ka-GE"/>
        </w:rPr>
      </w:pPr>
    </w:p>
    <w:p w:rsidR="004E7966" w:rsidRDefault="0077372A" w:rsidP="004E7966">
      <w:pPr>
        <w:jc w:val="both"/>
        <w:rPr>
          <w:rFonts w:ascii="Sylfaen" w:hAnsi="Sylfaen"/>
          <w:sz w:val="24"/>
          <w:szCs w:val="24"/>
          <w:lang w:val="ka-GE"/>
        </w:rPr>
      </w:pPr>
      <w:r>
        <w:rPr>
          <w:rFonts w:ascii="Sylfaen" w:hAnsi="Sylfaen"/>
          <w:sz w:val="24"/>
          <w:szCs w:val="24"/>
          <w:lang w:val="ka-GE"/>
        </w:rPr>
        <w:t>202</w:t>
      </w:r>
      <w:r w:rsidR="0048190E">
        <w:rPr>
          <w:rFonts w:ascii="Sylfaen" w:hAnsi="Sylfaen"/>
          <w:sz w:val="24"/>
          <w:szCs w:val="24"/>
          <w:lang w:val="ka-GE"/>
        </w:rPr>
        <w:t>3</w:t>
      </w:r>
      <w:r w:rsidR="004E7966" w:rsidRPr="00082068">
        <w:rPr>
          <w:rFonts w:ascii="Sylfaen" w:hAnsi="Sylfaen"/>
          <w:sz w:val="24"/>
          <w:szCs w:val="24"/>
          <w:lang w:val="ka-GE"/>
        </w:rPr>
        <w:t xml:space="preserve"> წელს </w:t>
      </w:r>
      <w:r w:rsidR="002A7D68">
        <w:rPr>
          <w:rFonts w:ascii="Sylfaen" w:hAnsi="Sylfaen"/>
          <w:sz w:val="24"/>
          <w:szCs w:val="24"/>
          <w:lang w:val="ka-GE"/>
        </w:rPr>
        <w:t>ქუთაისი</w:t>
      </w:r>
      <w:r w:rsidR="004E7966" w:rsidRPr="00082068">
        <w:rPr>
          <w:rFonts w:ascii="Sylfaen" w:hAnsi="Sylfaen"/>
          <w:sz w:val="24"/>
          <w:szCs w:val="24"/>
          <w:lang w:val="ka-GE"/>
        </w:rPr>
        <w:t>ს მუნიციპალიტეტში მთლიანობაში</w:t>
      </w:r>
      <w:r>
        <w:rPr>
          <w:rFonts w:ascii="Sylfaen" w:hAnsi="Sylfaen"/>
          <w:sz w:val="24"/>
          <w:szCs w:val="24"/>
          <w:lang w:val="ka-GE"/>
        </w:rPr>
        <w:t xml:space="preserve"> დაგეგმილია</w:t>
      </w:r>
      <w:r w:rsidR="004E7966" w:rsidRPr="00082068">
        <w:rPr>
          <w:rFonts w:ascii="Sylfaen" w:hAnsi="Sylfaen"/>
          <w:sz w:val="24"/>
          <w:szCs w:val="24"/>
          <w:lang w:val="ka-GE"/>
        </w:rPr>
        <w:t xml:space="preserve"> </w:t>
      </w:r>
      <w:r w:rsidR="0048190E">
        <w:rPr>
          <w:rFonts w:ascii="Sylfaen" w:hAnsi="Sylfaen"/>
          <w:sz w:val="24"/>
          <w:szCs w:val="24"/>
          <w:lang w:val="ka-GE"/>
        </w:rPr>
        <w:t>85917,6</w:t>
      </w:r>
      <w:r w:rsidR="00F43A9F">
        <w:rPr>
          <w:rFonts w:ascii="Sylfaen" w:hAnsi="Sylfaen"/>
          <w:sz w:val="24"/>
          <w:szCs w:val="24"/>
          <w:lang w:val="ka-GE"/>
        </w:rPr>
        <w:t xml:space="preserve"> ათასი</w:t>
      </w:r>
      <w:r>
        <w:rPr>
          <w:rFonts w:ascii="Sylfaen" w:hAnsi="Sylfaen"/>
          <w:sz w:val="24"/>
          <w:szCs w:val="24"/>
          <w:lang w:val="ka-GE"/>
        </w:rPr>
        <w:t xml:space="preserve"> ლარის მობილიზება</w:t>
      </w:r>
      <w:r w:rsidR="004E7966" w:rsidRPr="00082068">
        <w:rPr>
          <w:rFonts w:ascii="Sylfaen" w:hAnsi="Sylfaen"/>
          <w:sz w:val="24"/>
          <w:szCs w:val="24"/>
          <w:lang w:val="ka-GE"/>
        </w:rPr>
        <w:t>.  შემოსავლებში</w:t>
      </w:r>
      <w:r w:rsidR="00F04A9A">
        <w:rPr>
          <w:rFonts w:ascii="Sylfaen" w:hAnsi="Sylfaen"/>
          <w:sz w:val="24"/>
          <w:szCs w:val="24"/>
          <w:lang w:val="ka-GE"/>
        </w:rPr>
        <w:t xml:space="preserve"> (74967,0 ათასი ლარი)</w:t>
      </w:r>
      <w:r w:rsidR="004E7966" w:rsidRPr="00082068">
        <w:rPr>
          <w:rFonts w:ascii="Sylfaen" w:hAnsi="Sylfaen"/>
          <w:sz w:val="24"/>
          <w:szCs w:val="24"/>
          <w:lang w:val="ka-GE"/>
        </w:rPr>
        <w:t xml:space="preserve"> თითოეული შემოსავლის ხვედრითი წილი შემდეგია:</w:t>
      </w:r>
    </w:p>
    <w:p w:rsidR="00E33D43" w:rsidRPr="00082068" w:rsidRDefault="00E33D43" w:rsidP="004E7966">
      <w:pPr>
        <w:jc w:val="both"/>
        <w:rPr>
          <w:rFonts w:ascii="Sylfaen" w:hAnsi="Sylfaen"/>
          <w:sz w:val="24"/>
          <w:szCs w:val="24"/>
          <w:lang w:val="ka-GE"/>
        </w:rPr>
      </w:pPr>
    </w:p>
    <w:tbl>
      <w:tblPr>
        <w:tblW w:w="0" w:type="auto"/>
        <w:tblInd w:w="-5" w:type="dxa"/>
        <w:tblLook w:val="04A0" w:firstRow="1" w:lastRow="0" w:firstColumn="1" w:lastColumn="0" w:noHBand="0" w:noVBand="1"/>
      </w:tblPr>
      <w:tblGrid>
        <w:gridCol w:w="5843"/>
        <w:gridCol w:w="1195"/>
        <w:gridCol w:w="1600"/>
      </w:tblGrid>
      <w:tr w:rsidR="00CD3673" w:rsidRPr="00CD3673" w:rsidTr="00CD3673">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D3673" w:rsidRPr="00CD3673" w:rsidRDefault="00F04A9A" w:rsidP="00CD367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2023</w:t>
            </w:r>
            <w:r w:rsidR="00CD3673" w:rsidRPr="00CD3673">
              <w:rPr>
                <w:rFonts w:ascii="Calibri" w:eastAsia="Times New Roman" w:hAnsi="Calibri" w:cs="Calibri"/>
                <w:b/>
                <w:bCs/>
                <w:color w:val="000000"/>
              </w:rPr>
              <w:t xml:space="preserve"> </w:t>
            </w:r>
            <w:r w:rsidR="00CD3673" w:rsidRPr="00CD3673">
              <w:rPr>
                <w:rFonts w:ascii="Sylfaen" w:eastAsia="Times New Roman" w:hAnsi="Sylfaen" w:cs="Sylfaen"/>
                <w:b/>
                <w:bCs/>
                <w:color w:val="000000"/>
              </w:rPr>
              <w:t>წლის</w:t>
            </w:r>
            <w:r w:rsidR="00CD3673" w:rsidRPr="00CD3673">
              <w:rPr>
                <w:rFonts w:ascii="Calibri" w:eastAsia="Times New Roman" w:hAnsi="Calibri" w:cs="Calibri"/>
                <w:b/>
                <w:bCs/>
                <w:color w:val="000000"/>
              </w:rPr>
              <w:t xml:space="preserve"> </w:t>
            </w:r>
            <w:r w:rsidR="00CD3673" w:rsidRPr="00CD3673">
              <w:rPr>
                <w:rFonts w:ascii="Sylfaen" w:eastAsia="Times New Roman" w:hAnsi="Sylfaen" w:cs="Sylfaen"/>
                <w:b/>
                <w:bCs/>
                <w:color w:val="000000"/>
              </w:rPr>
              <w:t>ქუთაისის</w:t>
            </w:r>
            <w:r w:rsidR="00CD3673" w:rsidRPr="00CD3673">
              <w:rPr>
                <w:rFonts w:ascii="Calibri" w:eastAsia="Times New Roman" w:hAnsi="Calibri" w:cs="Calibri"/>
                <w:b/>
                <w:bCs/>
                <w:color w:val="000000"/>
              </w:rPr>
              <w:t xml:space="preserve"> </w:t>
            </w:r>
            <w:r w:rsidR="00CD3673" w:rsidRPr="00CD3673">
              <w:rPr>
                <w:rFonts w:ascii="Sylfaen" w:eastAsia="Times New Roman" w:hAnsi="Sylfaen" w:cs="Sylfaen"/>
                <w:b/>
                <w:bCs/>
                <w:color w:val="000000"/>
              </w:rPr>
              <w:t>მუნიცპალიტეტის</w:t>
            </w:r>
            <w:r w:rsidR="00CD3673" w:rsidRPr="00CD3673">
              <w:rPr>
                <w:rFonts w:ascii="Calibri" w:eastAsia="Times New Roman" w:hAnsi="Calibri" w:cs="Calibri"/>
                <w:b/>
                <w:bCs/>
                <w:color w:val="000000"/>
              </w:rPr>
              <w:t xml:space="preserve"> </w:t>
            </w:r>
            <w:r w:rsidR="00CD3673" w:rsidRPr="00CD3673">
              <w:rPr>
                <w:rFonts w:ascii="Sylfaen" w:eastAsia="Times New Roman" w:hAnsi="Sylfaen" w:cs="Sylfaen"/>
                <w:b/>
                <w:bCs/>
                <w:color w:val="000000"/>
              </w:rPr>
              <w:t>შემოსავლების</w:t>
            </w:r>
            <w:r w:rsidR="00CD3673" w:rsidRPr="00CD3673">
              <w:rPr>
                <w:rFonts w:ascii="Calibri" w:eastAsia="Times New Roman" w:hAnsi="Calibri" w:cs="Calibri"/>
                <w:b/>
                <w:bCs/>
                <w:color w:val="000000"/>
              </w:rPr>
              <w:t xml:space="preserve"> </w:t>
            </w:r>
            <w:r w:rsidR="00CD3673" w:rsidRPr="00CD3673">
              <w:rPr>
                <w:rFonts w:ascii="Sylfaen" w:eastAsia="Times New Roman" w:hAnsi="Sylfaen" w:cs="Sylfaen"/>
                <w:b/>
                <w:bCs/>
                <w:color w:val="000000"/>
              </w:rPr>
              <w:t>სტრუქტურა</w:t>
            </w:r>
            <w:r w:rsidR="00CD3673" w:rsidRPr="00CD3673">
              <w:rPr>
                <w:rFonts w:ascii="Calibri" w:eastAsia="Times New Roman" w:hAnsi="Calibri" w:cs="Calibri"/>
                <w:b/>
                <w:bCs/>
                <w:color w:val="000000"/>
              </w:rPr>
              <w:t xml:space="preserve"> (</w:t>
            </w:r>
            <w:r w:rsidR="00CD3673" w:rsidRPr="00CD3673">
              <w:rPr>
                <w:rFonts w:ascii="Sylfaen" w:eastAsia="Times New Roman" w:hAnsi="Sylfaen" w:cs="Sylfaen"/>
                <w:b/>
                <w:bCs/>
                <w:color w:val="000000"/>
              </w:rPr>
              <w:t>ათას</w:t>
            </w:r>
            <w:r w:rsidR="00CD3673" w:rsidRPr="00CD3673">
              <w:rPr>
                <w:rFonts w:ascii="Calibri" w:eastAsia="Times New Roman" w:hAnsi="Calibri" w:cs="Calibri"/>
                <w:b/>
                <w:bCs/>
                <w:color w:val="000000"/>
              </w:rPr>
              <w:t xml:space="preserve"> </w:t>
            </w:r>
            <w:r w:rsidR="00CD3673" w:rsidRPr="00CD3673">
              <w:rPr>
                <w:rFonts w:ascii="Sylfaen" w:eastAsia="Times New Roman" w:hAnsi="Sylfaen" w:cs="Sylfaen"/>
                <w:b/>
                <w:bCs/>
                <w:color w:val="000000"/>
              </w:rPr>
              <w:t>ლარებში</w:t>
            </w:r>
            <w:r w:rsidR="00CD3673" w:rsidRPr="00CD3673">
              <w:rPr>
                <w:rFonts w:ascii="Calibri" w:eastAsia="Times New Roman" w:hAnsi="Calibri" w:cs="Calibri"/>
                <w:b/>
                <w:bCs/>
                <w:color w:val="000000"/>
              </w:rPr>
              <w:t>)</w:t>
            </w:r>
          </w:p>
        </w:tc>
      </w:tr>
      <w:tr w:rsidR="00CD3673" w:rsidRPr="00CD3673" w:rsidTr="00CD367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3673" w:rsidRPr="00CD3673" w:rsidRDefault="00CD3673" w:rsidP="00CD3673">
            <w:pPr>
              <w:spacing w:after="0" w:line="240" w:lineRule="auto"/>
              <w:rPr>
                <w:rFonts w:ascii="Calibri" w:eastAsia="Times New Roman" w:hAnsi="Calibri" w:cs="Calibri"/>
                <w:color w:val="000000"/>
              </w:rPr>
            </w:pPr>
            <w:r w:rsidRPr="00CD3673">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D3673" w:rsidRPr="00CD3673" w:rsidRDefault="00CD3673" w:rsidP="00CD3673">
            <w:pPr>
              <w:spacing w:after="0" w:line="240" w:lineRule="auto"/>
              <w:jc w:val="center"/>
              <w:rPr>
                <w:rFonts w:ascii="Calibri" w:eastAsia="Times New Roman" w:hAnsi="Calibri" w:cs="Calibri"/>
                <w:color w:val="000000"/>
              </w:rPr>
            </w:pPr>
            <w:r w:rsidRPr="00CD3673">
              <w:rPr>
                <w:rFonts w:ascii="Sylfaen" w:eastAsia="Times New Roman" w:hAnsi="Sylfaen" w:cs="Sylfaen"/>
                <w:color w:val="000000"/>
              </w:rPr>
              <w:t>თანხა</w:t>
            </w:r>
          </w:p>
        </w:tc>
        <w:tc>
          <w:tcPr>
            <w:tcW w:w="0" w:type="auto"/>
            <w:tcBorders>
              <w:top w:val="nil"/>
              <w:left w:val="nil"/>
              <w:bottom w:val="single" w:sz="4" w:space="0" w:color="auto"/>
              <w:right w:val="single" w:sz="4" w:space="0" w:color="auto"/>
            </w:tcBorders>
            <w:shd w:val="clear" w:color="auto" w:fill="auto"/>
            <w:vAlign w:val="center"/>
            <w:hideMark/>
          </w:tcPr>
          <w:p w:rsidR="00CD3673" w:rsidRPr="00CD3673" w:rsidRDefault="00CD3673" w:rsidP="00CD3673">
            <w:pPr>
              <w:spacing w:after="0" w:line="240" w:lineRule="auto"/>
              <w:jc w:val="center"/>
              <w:rPr>
                <w:rFonts w:ascii="Calibri" w:eastAsia="Times New Roman" w:hAnsi="Calibri" w:cs="Calibri"/>
                <w:color w:val="000000"/>
              </w:rPr>
            </w:pPr>
            <w:r w:rsidRPr="00CD3673">
              <w:rPr>
                <w:rFonts w:ascii="Sylfaen" w:eastAsia="Times New Roman" w:hAnsi="Sylfaen" w:cs="Sylfaen"/>
                <w:color w:val="000000"/>
              </w:rPr>
              <w:t>პროცენტი</w:t>
            </w:r>
          </w:p>
        </w:tc>
      </w:tr>
      <w:tr w:rsidR="00CD3673" w:rsidRPr="00CD3673" w:rsidTr="00CD3673">
        <w:trPr>
          <w:trHeight w:val="5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3673" w:rsidRPr="00CD3673" w:rsidRDefault="00CD3673" w:rsidP="00CD3673">
            <w:pPr>
              <w:spacing w:after="0" w:line="240" w:lineRule="auto"/>
              <w:rPr>
                <w:rFonts w:ascii="Calibri" w:eastAsia="Times New Roman" w:hAnsi="Calibri" w:cs="Calibri"/>
                <w:color w:val="000000"/>
              </w:rPr>
            </w:pPr>
            <w:r w:rsidRPr="00CD3673">
              <w:rPr>
                <w:rFonts w:ascii="Sylfaen" w:eastAsia="Times New Roman" w:hAnsi="Sylfaen" w:cs="Sylfaen"/>
                <w:color w:val="000000"/>
              </w:rPr>
              <w:t>ქონების</w:t>
            </w:r>
            <w:r w:rsidRPr="00CD3673">
              <w:rPr>
                <w:rFonts w:ascii="Calibri" w:eastAsia="Times New Roman" w:hAnsi="Calibri" w:cs="Calibri"/>
                <w:color w:val="000000"/>
              </w:rPr>
              <w:t xml:space="preserve"> </w:t>
            </w:r>
            <w:r w:rsidRPr="00CD3673">
              <w:rPr>
                <w:rFonts w:ascii="Sylfaen" w:eastAsia="Times New Roman" w:hAnsi="Sylfaen" w:cs="Sylfaen"/>
                <w:color w:val="000000"/>
              </w:rPr>
              <w:t>გადასახადი</w:t>
            </w:r>
          </w:p>
        </w:tc>
        <w:tc>
          <w:tcPr>
            <w:tcW w:w="0" w:type="auto"/>
            <w:tcBorders>
              <w:top w:val="nil"/>
              <w:left w:val="nil"/>
              <w:bottom w:val="single" w:sz="4" w:space="0" w:color="auto"/>
              <w:right w:val="single" w:sz="4" w:space="0" w:color="auto"/>
            </w:tcBorders>
            <w:shd w:val="clear" w:color="auto" w:fill="auto"/>
            <w:vAlign w:val="center"/>
            <w:hideMark/>
          </w:tcPr>
          <w:p w:rsidR="00CD3673" w:rsidRPr="001E4D03" w:rsidRDefault="001E4D03" w:rsidP="00CD3673">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11000,0</w:t>
            </w:r>
          </w:p>
        </w:tc>
        <w:tc>
          <w:tcPr>
            <w:tcW w:w="0" w:type="auto"/>
            <w:tcBorders>
              <w:top w:val="nil"/>
              <w:left w:val="nil"/>
              <w:bottom w:val="single" w:sz="4" w:space="0" w:color="auto"/>
              <w:right w:val="single" w:sz="4" w:space="0" w:color="auto"/>
            </w:tcBorders>
            <w:shd w:val="clear" w:color="auto" w:fill="auto"/>
            <w:vAlign w:val="center"/>
            <w:hideMark/>
          </w:tcPr>
          <w:p w:rsidR="00CD3673" w:rsidRPr="00CD3673" w:rsidRDefault="001E4D03" w:rsidP="00CD3673">
            <w:pPr>
              <w:spacing w:after="0" w:line="240" w:lineRule="auto"/>
              <w:jc w:val="center"/>
              <w:rPr>
                <w:rFonts w:ascii="Calibri" w:eastAsia="Times New Roman" w:hAnsi="Calibri" w:cs="Calibri"/>
                <w:color w:val="000000"/>
              </w:rPr>
            </w:pPr>
            <w:r>
              <w:rPr>
                <w:rFonts w:ascii="Calibri" w:eastAsia="Times New Roman" w:hAnsi="Calibri" w:cs="Calibri"/>
                <w:color w:val="000000"/>
                <w:lang w:val="ka-GE"/>
              </w:rPr>
              <w:t>15</w:t>
            </w:r>
            <w:r w:rsidR="00CD3673" w:rsidRPr="00CD3673">
              <w:rPr>
                <w:rFonts w:ascii="Calibri" w:eastAsia="Times New Roman" w:hAnsi="Calibri" w:cs="Calibri"/>
                <w:color w:val="000000"/>
              </w:rPr>
              <w:t>%</w:t>
            </w:r>
          </w:p>
        </w:tc>
      </w:tr>
      <w:tr w:rsidR="00CD3673" w:rsidRPr="00CD3673" w:rsidTr="00CD3673">
        <w:trPr>
          <w:trHeight w:val="5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3673" w:rsidRPr="00CD3673" w:rsidRDefault="00CD3673" w:rsidP="00CD3673">
            <w:pPr>
              <w:spacing w:after="0" w:line="240" w:lineRule="auto"/>
              <w:rPr>
                <w:rFonts w:ascii="Calibri" w:eastAsia="Times New Roman" w:hAnsi="Calibri" w:cs="Calibri"/>
                <w:color w:val="000000"/>
              </w:rPr>
            </w:pPr>
            <w:r w:rsidRPr="00CD3673">
              <w:rPr>
                <w:rFonts w:ascii="Sylfaen" w:eastAsia="Times New Roman" w:hAnsi="Sylfaen" w:cs="Sylfaen"/>
                <w:color w:val="000000"/>
              </w:rPr>
              <w:t>დღგ</w:t>
            </w:r>
          </w:p>
        </w:tc>
        <w:tc>
          <w:tcPr>
            <w:tcW w:w="0" w:type="auto"/>
            <w:tcBorders>
              <w:top w:val="nil"/>
              <w:left w:val="nil"/>
              <w:bottom w:val="single" w:sz="4" w:space="0" w:color="auto"/>
              <w:right w:val="single" w:sz="4" w:space="0" w:color="auto"/>
            </w:tcBorders>
            <w:shd w:val="clear" w:color="auto" w:fill="auto"/>
            <w:vAlign w:val="center"/>
            <w:hideMark/>
          </w:tcPr>
          <w:p w:rsidR="00CD3673" w:rsidRPr="001E4D03" w:rsidRDefault="001E4D03" w:rsidP="00CD3673">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52452,0</w:t>
            </w:r>
          </w:p>
        </w:tc>
        <w:tc>
          <w:tcPr>
            <w:tcW w:w="0" w:type="auto"/>
            <w:tcBorders>
              <w:top w:val="nil"/>
              <w:left w:val="nil"/>
              <w:bottom w:val="single" w:sz="4" w:space="0" w:color="auto"/>
              <w:right w:val="single" w:sz="4" w:space="0" w:color="auto"/>
            </w:tcBorders>
            <w:shd w:val="clear" w:color="auto" w:fill="auto"/>
            <w:vAlign w:val="center"/>
            <w:hideMark/>
          </w:tcPr>
          <w:p w:rsidR="00CD3673" w:rsidRPr="00CD3673" w:rsidRDefault="001E4D03" w:rsidP="00CD3673">
            <w:pPr>
              <w:spacing w:after="0" w:line="240" w:lineRule="auto"/>
              <w:jc w:val="center"/>
              <w:rPr>
                <w:rFonts w:ascii="Calibri" w:eastAsia="Times New Roman" w:hAnsi="Calibri" w:cs="Calibri"/>
                <w:color w:val="000000"/>
              </w:rPr>
            </w:pPr>
            <w:r>
              <w:rPr>
                <w:rFonts w:ascii="Calibri" w:eastAsia="Times New Roman" w:hAnsi="Calibri" w:cs="Calibri"/>
                <w:color w:val="000000"/>
                <w:lang w:val="ka-GE"/>
              </w:rPr>
              <w:t>70</w:t>
            </w:r>
            <w:r w:rsidR="00CD3673" w:rsidRPr="00CD3673">
              <w:rPr>
                <w:rFonts w:ascii="Calibri" w:eastAsia="Times New Roman" w:hAnsi="Calibri" w:cs="Calibri"/>
                <w:color w:val="000000"/>
              </w:rPr>
              <w:t>%</w:t>
            </w:r>
          </w:p>
        </w:tc>
      </w:tr>
      <w:tr w:rsidR="00CD3673" w:rsidRPr="00CD3673" w:rsidTr="00CD3673">
        <w:trPr>
          <w:trHeight w:val="5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3673" w:rsidRPr="00CD3673" w:rsidRDefault="00CD3673" w:rsidP="00CD3673">
            <w:pPr>
              <w:spacing w:after="0" w:line="240" w:lineRule="auto"/>
              <w:rPr>
                <w:rFonts w:ascii="Calibri" w:eastAsia="Times New Roman" w:hAnsi="Calibri" w:cs="Calibri"/>
                <w:color w:val="000000"/>
              </w:rPr>
            </w:pPr>
            <w:r w:rsidRPr="00CD3673">
              <w:rPr>
                <w:rFonts w:ascii="Sylfaen" w:eastAsia="Times New Roman" w:hAnsi="Sylfaen" w:cs="Sylfaen"/>
                <w:color w:val="000000"/>
              </w:rPr>
              <w:t>ტერიტორიის</w:t>
            </w:r>
            <w:r w:rsidRPr="00CD3673">
              <w:rPr>
                <w:rFonts w:ascii="Calibri" w:eastAsia="Times New Roman" w:hAnsi="Calibri" w:cs="Calibri"/>
                <w:color w:val="000000"/>
              </w:rPr>
              <w:t xml:space="preserve"> </w:t>
            </w:r>
            <w:r w:rsidRPr="00CD3673">
              <w:rPr>
                <w:rFonts w:ascii="Sylfaen" w:eastAsia="Times New Roman" w:hAnsi="Sylfaen" w:cs="Sylfaen"/>
                <w:color w:val="000000"/>
              </w:rPr>
              <w:t>დასუფთავების</w:t>
            </w:r>
            <w:r w:rsidRPr="00CD3673">
              <w:rPr>
                <w:rFonts w:ascii="Calibri" w:eastAsia="Times New Roman" w:hAnsi="Calibri" w:cs="Calibri"/>
                <w:color w:val="000000"/>
              </w:rPr>
              <w:t xml:space="preserve"> </w:t>
            </w:r>
            <w:r w:rsidRPr="00CD3673">
              <w:rPr>
                <w:rFonts w:ascii="Sylfaen" w:eastAsia="Times New Roman" w:hAnsi="Sylfaen" w:cs="Sylfaen"/>
                <w:color w:val="000000"/>
              </w:rPr>
              <w:t>მოსაკრებელი</w:t>
            </w:r>
          </w:p>
        </w:tc>
        <w:tc>
          <w:tcPr>
            <w:tcW w:w="0" w:type="auto"/>
            <w:tcBorders>
              <w:top w:val="nil"/>
              <w:left w:val="nil"/>
              <w:bottom w:val="single" w:sz="4" w:space="0" w:color="auto"/>
              <w:right w:val="single" w:sz="4" w:space="0" w:color="auto"/>
            </w:tcBorders>
            <w:shd w:val="clear" w:color="auto" w:fill="auto"/>
            <w:vAlign w:val="center"/>
            <w:hideMark/>
          </w:tcPr>
          <w:p w:rsidR="00CD3673" w:rsidRPr="001E4D03" w:rsidRDefault="001E4D03" w:rsidP="00CD3673">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2500,0</w:t>
            </w:r>
          </w:p>
        </w:tc>
        <w:tc>
          <w:tcPr>
            <w:tcW w:w="0" w:type="auto"/>
            <w:tcBorders>
              <w:top w:val="nil"/>
              <w:left w:val="nil"/>
              <w:bottom w:val="single" w:sz="4" w:space="0" w:color="auto"/>
              <w:right w:val="single" w:sz="4" w:space="0" w:color="auto"/>
            </w:tcBorders>
            <w:shd w:val="clear" w:color="auto" w:fill="auto"/>
            <w:vAlign w:val="center"/>
            <w:hideMark/>
          </w:tcPr>
          <w:p w:rsidR="00CD3673" w:rsidRPr="00CD3673" w:rsidRDefault="001E4D03" w:rsidP="00CD3673">
            <w:pPr>
              <w:spacing w:after="0" w:line="240" w:lineRule="auto"/>
              <w:jc w:val="center"/>
              <w:rPr>
                <w:rFonts w:ascii="Calibri" w:eastAsia="Times New Roman" w:hAnsi="Calibri" w:cs="Calibri"/>
                <w:color w:val="000000"/>
              </w:rPr>
            </w:pPr>
            <w:r>
              <w:rPr>
                <w:rFonts w:ascii="Calibri" w:eastAsia="Times New Roman" w:hAnsi="Calibri" w:cs="Calibri"/>
                <w:color w:val="000000"/>
                <w:lang w:val="ka-GE"/>
              </w:rPr>
              <w:t>4</w:t>
            </w:r>
            <w:r w:rsidR="00CD3673" w:rsidRPr="00CD3673">
              <w:rPr>
                <w:rFonts w:ascii="Calibri" w:eastAsia="Times New Roman" w:hAnsi="Calibri" w:cs="Calibri"/>
                <w:color w:val="000000"/>
              </w:rPr>
              <w:t>%</w:t>
            </w:r>
          </w:p>
        </w:tc>
      </w:tr>
      <w:tr w:rsidR="00CD3673" w:rsidRPr="00CD3673" w:rsidTr="00CD3673">
        <w:trPr>
          <w:trHeight w:val="5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3673" w:rsidRPr="00CD3673" w:rsidRDefault="00CD3673" w:rsidP="00CD3673">
            <w:pPr>
              <w:spacing w:after="0" w:line="240" w:lineRule="auto"/>
              <w:rPr>
                <w:rFonts w:ascii="Calibri" w:eastAsia="Times New Roman" w:hAnsi="Calibri" w:cs="Calibri"/>
                <w:color w:val="000000"/>
              </w:rPr>
            </w:pPr>
            <w:r w:rsidRPr="00CD3673">
              <w:rPr>
                <w:rFonts w:ascii="Sylfaen" w:eastAsia="Times New Roman" w:hAnsi="Sylfaen" w:cs="Sylfaen"/>
                <w:color w:val="000000"/>
              </w:rPr>
              <w:t>სხვა</w:t>
            </w:r>
            <w:r w:rsidRPr="00CD3673">
              <w:rPr>
                <w:rFonts w:ascii="Calibri" w:eastAsia="Times New Roman" w:hAnsi="Calibri" w:cs="Calibri"/>
                <w:color w:val="000000"/>
              </w:rPr>
              <w:t xml:space="preserve"> </w:t>
            </w:r>
            <w:r w:rsidRPr="00CD3673">
              <w:rPr>
                <w:rFonts w:ascii="Sylfaen" w:eastAsia="Times New Roman" w:hAnsi="Sylfaen" w:cs="Sylfaen"/>
                <w:color w:val="000000"/>
              </w:rPr>
              <w:t>დანარჩენი</w:t>
            </w:r>
            <w:r w:rsidRPr="00CD3673">
              <w:rPr>
                <w:rFonts w:ascii="Calibri" w:eastAsia="Times New Roman" w:hAnsi="Calibri" w:cs="Calibri"/>
                <w:color w:val="000000"/>
              </w:rPr>
              <w:t xml:space="preserve"> </w:t>
            </w:r>
            <w:r w:rsidRPr="00CD3673">
              <w:rPr>
                <w:rFonts w:ascii="Sylfaen" w:eastAsia="Times New Roman" w:hAnsi="Sylfaen" w:cs="Sylfaen"/>
                <w:color w:val="000000"/>
              </w:rPr>
              <w:t>შემოსავლები</w:t>
            </w:r>
          </w:p>
        </w:tc>
        <w:tc>
          <w:tcPr>
            <w:tcW w:w="0" w:type="auto"/>
            <w:tcBorders>
              <w:top w:val="nil"/>
              <w:left w:val="nil"/>
              <w:bottom w:val="single" w:sz="4" w:space="0" w:color="auto"/>
              <w:right w:val="single" w:sz="4" w:space="0" w:color="auto"/>
            </w:tcBorders>
            <w:shd w:val="clear" w:color="auto" w:fill="auto"/>
            <w:vAlign w:val="center"/>
            <w:hideMark/>
          </w:tcPr>
          <w:p w:rsidR="00CD3673" w:rsidRPr="001E4D03" w:rsidRDefault="001E4D03" w:rsidP="00CD3673">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9015,0</w:t>
            </w:r>
          </w:p>
        </w:tc>
        <w:tc>
          <w:tcPr>
            <w:tcW w:w="0" w:type="auto"/>
            <w:tcBorders>
              <w:top w:val="nil"/>
              <w:left w:val="nil"/>
              <w:bottom w:val="single" w:sz="4" w:space="0" w:color="auto"/>
              <w:right w:val="single" w:sz="4" w:space="0" w:color="auto"/>
            </w:tcBorders>
            <w:shd w:val="clear" w:color="auto" w:fill="auto"/>
            <w:vAlign w:val="center"/>
            <w:hideMark/>
          </w:tcPr>
          <w:p w:rsidR="00CD3673" w:rsidRPr="00CD3673" w:rsidRDefault="001E4D03" w:rsidP="00CD3673">
            <w:pPr>
              <w:spacing w:after="0" w:line="240" w:lineRule="auto"/>
              <w:jc w:val="center"/>
              <w:rPr>
                <w:rFonts w:ascii="Calibri" w:eastAsia="Times New Roman" w:hAnsi="Calibri" w:cs="Calibri"/>
                <w:color w:val="000000"/>
              </w:rPr>
            </w:pPr>
            <w:r>
              <w:rPr>
                <w:rFonts w:ascii="Calibri" w:eastAsia="Times New Roman" w:hAnsi="Calibri" w:cs="Calibri"/>
                <w:color w:val="000000"/>
                <w:lang w:val="ka-GE"/>
              </w:rPr>
              <w:t>12</w:t>
            </w:r>
            <w:r w:rsidR="00CD3673" w:rsidRPr="00CD3673">
              <w:rPr>
                <w:rFonts w:ascii="Calibri" w:eastAsia="Times New Roman" w:hAnsi="Calibri" w:cs="Calibri"/>
                <w:color w:val="000000"/>
              </w:rPr>
              <w:t>%</w:t>
            </w:r>
          </w:p>
        </w:tc>
      </w:tr>
      <w:tr w:rsidR="00CD3673" w:rsidRPr="00CD3673" w:rsidTr="00CD3673">
        <w:trPr>
          <w:trHeight w:val="5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3673" w:rsidRPr="00CD3673" w:rsidRDefault="00CD3673" w:rsidP="00CD3673">
            <w:pPr>
              <w:spacing w:after="0" w:line="240" w:lineRule="auto"/>
              <w:rPr>
                <w:rFonts w:ascii="Calibri" w:eastAsia="Times New Roman" w:hAnsi="Calibri" w:cs="Calibri"/>
                <w:color w:val="000000"/>
              </w:rPr>
            </w:pPr>
            <w:r w:rsidRPr="00CD3673">
              <w:rPr>
                <w:rFonts w:ascii="Sylfaen" w:eastAsia="Times New Roman" w:hAnsi="Sylfaen" w:cs="Sylfaen"/>
                <w:color w:val="000000"/>
              </w:rPr>
              <w:t>არაფინანსური</w:t>
            </w:r>
            <w:r w:rsidRPr="00CD3673">
              <w:rPr>
                <w:rFonts w:ascii="Calibri" w:eastAsia="Times New Roman" w:hAnsi="Calibri" w:cs="Calibri"/>
                <w:color w:val="000000"/>
              </w:rPr>
              <w:t xml:space="preserve"> </w:t>
            </w:r>
            <w:r w:rsidRPr="00CD3673">
              <w:rPr>
                <w:rFonts w:ascii="Sylfaen" w:eastAsia="Times New Roman" w:hAnsi="Sylfaen" w:cs="Sylfaen"/>
                <w:color w:val="000000"/>
              </w:rPr>
              <w:t>აქტივები</w:t>
            </w:r>
          </w:p>
        </w:tc>
        <w:tc>
          <w:tcPr>
            <w:tcW w:w="0" w:type="auto"/>
            <w:tcBorders>
              <w:top w:val="nil"/>
              <w:left w:val="nil"/>
              <w:bottom w:val="single" w:sz="4" w:space="0" w:color="auto"/>
              <w:right w:val="single" w:sz="4" w:space="0" w:color="auto"/>
            </w:tcBorders>
            <w:shd w:val="clear" w:color="auto" w:fill="auto"/>
            <w:vAlign w:val="center"/>
            <w:hideMark/>
          </w:tcPr>
          <w:p w:rsidR="00CD3673" w:rsidRPr="001E4D03" w:rsidRDefault="001E4D03" w:rsidP="00CD3673">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7500,0</w:t>
            </w:r>
          </w:p>
        </w:tc>
        <w:tc>
          <w:tcPr>
            <w:tcW w:w="0" w:type="auto"/>
            <w:tcBorders>
              <w:top w:val="nil"/>
              <w:left w:val="nil"/>
              <w:bottom w:val="single" w:sz="4" w:space="0" w:color="auto"/>
              <w:right w:val="single" w:sz="4" w:space="0" w:color="auto"/>
            </w:tcBorders>
            <w:shd w:val="clear" w:color="auto" w:fill="auto"/>
            <w:vAlign w:val="center"/>
            <w:hideMark/>
          </w:tcPr>
          <w:p w:rsidR="00CD3673" w:rsidRPr="00CD3673" w:rsidRDefault="001E4D03" w:rsidP="00CD3673">
            <w:pPr>
              <w:spacing w:after="0" w:line="240" w:lineRule="auto"/>
              <w:jc w:val="center"/>
              <w:rPr>
                <w:rFonts w:ascii="Calibri" w:eastAsia="Times New Roman" w:hAnsi="Calibri" w:cs="Calibri"/>
                <w:color w:val="000000"/>
              </w:rPr>
            </w:pPr>
            <w:r>
              <w:rPr>
                <w:rFonts w:ascii="Calibri" w:eastAsia="Times New Roman" w:hAnsi="Calibri" w:cs="Calibri"/>
                <w:color w:val="000000"/>
                <w:lang w:val="ka-GE"/>
              </w:rPr>
              <w:t>9</w:t>
            </w:r>
            <w:r w:rsidR="00CD3673" w:rsidRPr="00CD3673">
              <w:rPr>
                <w:rFonts w:ascii="Calibri" w:eastAsia="Times New Roman" w:hAnsi="Calibri" w:cs="Calibri"/>
                <w:color w:val="000000"/>
              </w:rPr>
              <w:t>%</w:t>
            </w:r>
          </w:p>
        </w:tc>
      </w:tr>
    </w:tbl>
    <w:p w:rsidR="004E7966" w:rsidRDefault="004E7966" w:rsidP="004E7966">
      <w:pPr>
        <w:jc w:val="both"/>
        <w:rPr>
          <w:rFonts w:ascii="Sylfaen" w:hAnsi="Sylfaen"/>
          <w:lang w:val="ka-GE"/>
        </w:rPr>
      </w:pPr>
    </w:p>
    <w:p w:rsidR="000E4BD4" w:rsidRDefault="000E4BD4" w:rsidP="00C156A2">
      <w:pPr>
        <w:jc w:val="both"/>
        <w:rPr>
          <w:noProof/>
        </w:rPr>
      </w:pPr>
    </w:p>
    <w:p w:rsidR="003808F8" w:rsidRDefault="003808F8" w:rsidP="00C156A2">
      <w:pPr>
        <w:jc w:val="both"/>
        <w:rPr>
          <w:rFonts w:ascii="Sylfaen" w:hAnsi="Sylfaen"/>
          <w:lang w:val="ka-GE"/>
        </w:rPr>
      </w:pPr>
      <w:r>
        <w:rPr>
          <w:rFonts w:ascii="Sylfaen" w:hAnsi="Sylfaen"/>
          <w:noProof/>
        </w:rPr>
        <w:lastRenderedPageBreak/>
        <w:drawing>
          <wp:inline distT="0" distB="0" distL="0" distR="0">
            <wp:extent cx="5876925" cy="33051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A3989" w:rsidRDefault="002A3989" w:rsidP="00C156A2">
      <w:pPr>
        <w:jc w:val="both"/>
        <w:rPr>
          <w:rFonts w:ascii="Sylfaen" w:hAnsi="Sylfaen"/>
          <w:lang w:val="ka-GE"/>
        </w:rPr>
      </w:pPr>
    </w:p>
    <w:p w:rsidR="009C3E2B" w:rsidRPr="009C3E2B" w:rsidRDefault="009C3E2B" w:rsidP="00C156A2">
      <w:pPr>
        <w:jc w:val="both"/>
        <w:rPr>
          <w:rFonts w:ascii="Sylfaen" w:hAnsi="Sylfaen"/>
          <w:lang w:val="ka-GE"/>
        </w:rPr>
      </w:pPr>
    </w:p>
    <w:p w:rsidR="00C156A2" w:rsidRPr="00721418" w:rsidRDefault="00940347" w:rsidP="00C156A2">
      <w:pPr>
        <w:jc w:val="both"/>
        <w:rPr>
          <w:rFonts w:ascii="Sylfaen" w:hAnsi="Sylfaen"/>
          <w:sz w:val="24"/>
          <w:szCs w:val="24"/>
          <w:lang w:val="ka-GE"/>
        </w:rPr>
      </w:pPr>
      <w:r>
        <w:rPr>
          <w:rFonts w:ascii="Sylfaen" w:hAnsi="Sylfaen"/>
          <w:sz w:val="24"/>
          <w:szCs w:val="24"/>
          <w:lang w:val="ka-GE"/>
        </w:rPr>
        <w:t>2021-2023</w:t>
      </w:r>
      <w:r w:rsidR="00EF7D13" w:rsidRPr="005911DE">
        <w:rPr>
          <w:rFonts w:ascii="Sylfaen" w:hAnsi="Sylfaen"/>
          <w:sz w:val="24"/>
          <w:szCs w:val="24"/>
          <w:lang w:val="ka-GE"/>
        </w:rPr>
        <w:t xml:space="preserve"> წლებში </w:t>
      </w:r>
      <w:r w:rsidR="00BB165E" w:rsidRPr="005911DE">
        <w:rPr>
          <w:rFonts w:ascii="Sylfaen" w:hAnsi="Sylfaen"/>
          <w:sz w:val="24"/>
          <w:szCs w:val="24"/>
          <w:lang w:val="ka-GE"/>
        </w:rPr>
        <w:t xml:space="preserve">მუნიციპალიტეტის მთლიანი </w:t>
      </w:r>
      <w:r w:rsidR="00EF7D13" w:rsidRPr="005911DE">
        <w:rPr>
          <w:rFonts w:ascii="Sylfaen" w:hAnsi="Sylfaen"/>
          <w:sz w:val="24"/>
          <w:szCs w:val="24"/>
          <w:lang w:val="ka-GE"/>
        </w:rPr>
        <w:t>შემოსავლ</w:t>
      </w:r>
      <w:r w:rsidR="00BB165E" w:rsidRPr="005911DE">
        <w:rPr>
          <w:rFonts w:ascii="Sylfaen" w:hAnsi="Sylfaen"/>
          <w:sz w:val="24"/>
          <w:szCs w:val="24"/>
          <w:lang w:val="ka-GE"/>
        </w:rPr>
        <w:t>ები</w:t>
      </w:r>
      <w:r w:rsidR="00EF7D13" w:rsidRPr="005911DE">
        <w:rPr>
          <w:rFonts w:ascii="Sylfaen" w:hAnsi="Sylfaen"/>
          <w:sz w:val="24"/>
          <w:szCs w:val="24"/>
          <w:lang w:val="ka-GE"/>
        </w:rPr>
        <w:t>ს დინამიკა შემდეგია</w:t>
      </w:r>
      <w:r w:rsidR="00721418">
        <w:rPr>
          <w:rFonts w:ascii="Sylfaen" w:hAnsi="Sylfaen"/>
          <w:sz w:val="24"/>
          <w:szCs w:val="24"/>
          <w:lang w:val="ka-GE"/>
        </w:rPr>
        <w:t>:</w:t>
      </w:r>
    </w:p>
    <w:p w:rsidR="00BB165E" w:rsidRPr="005155AF" w:rsidRDefault="00FC5497" w:rsidP="00535B73">
      <w:pPr>
        <w:jc w:val="both"/>
        <w:rPr>
          <w:rFonts w:ascii="Sylfaen" w:hAnsi="Sylfaen"/>
          <w:lang w:val="ka-GE"/>
        </w:rPr>
      </w:pPr>
      <w:r>
        <w:rPr>
          <w:rFonts w:ascii="Sylfaen" w:hAnsi="Sylfaen"/>
          <w:noProof/>
        </w:rPr>
        <w:drawing>
          <wp:inline distT="0" distB="0" distL="0" distR="0">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B165E" w:rsidRDefault="00BB165E" w:rsidP="00535B73">
      <w:pPr>
        <w:jc w:val="both"/>
        <w:rPr>
          <w:lang w:val="ka-GE"/>
        </w:rPr>
      </w:pPr>
    </w:p>
    <w:p w:rsidR="00BB165E" w:rsidRPr="005911DE" w:rsidRDefault="002A7D68" w:rsidP="00BB165E">
      <w:pPr>
        <w:jc w:val="both"/>
        <w:rPr>
          <w:rFonts w:ascii="Sylfaen" w:hAnsi="Sylfaen"/>
          <w:sz w:val="24"/>
          <w:szCs w:val="24"/>
          <w:lang w:val="ka-GE"/>
        </w:rPr>
      </w:pPr>
      <w:r>
        <w:rPr>
          <w:rFonts w:ascii="Sylfaen" w:hAnsi="Sylfaen"/>
          <w:sz w:val="24"/>
          <w:szCs w:val="24"/>
          <w:lang w:val="ka-GE"/>
        </w:rPr>
        <w:t>ქუთაისი</w:t>
      </w:r>
      <w:r w:rsidR="00BB165E" w:rsidRPr="005911DE">
        <w:rPr>
          <w:rFonts w:ascii="Sylfaen" w:hAnsi="Sylfaen"/>
          <w:sz w:val="24"/>
          <w:szCs w:val="24"/>
          <w:lang w:val="ka-GE"/>
        </w:rPr>
        <w:t>ს მუნიციპალიტეტის შემოსულობების განხილვისას პირველ რიგში უნდა აღინიშნოს, რომ</w:t>
      </w:r>
      <w:r w:rsidR="00721C00">
        <w:rPr>
          <w:rFonts w:ascii="Sylfaen" w:hAnsi="Sylfaen"/>
          <w:sz w:val="24"/>
          <w:szCs w:val="24"/>
          <w:lang w:val="ka-GE"/>
        </w:rPr>
        <w:t xml:space="preserve"> 2023</w:t>
      </w:r>
      <w:r w:rsidR="00BB165E" w:rsidRPr="005911DE">
        <w:rPr>
          <w:rFonts w:ascii="Sylfaen" w:hAnsi="Sylfaen"/>
          <w:sz w:val="24"/>
          <w:szCs w:val="24"/>
          <w:lang w:val="ka-GE"/>
        </w:rPr>
        <w:t xml:space="preserve"> წლის ბიუჯეტის პროექტის მაჩვენებლები არ მოიცავს </w:t>
      </w:r>
      <w:r w:rsidR="00BB165E" w:rsidRPr="005911DE">
        <w:rPr>
          <w:rFonts w:ascii="Sylfaen" w:hAnsi="Sylfaen"/>
          <w:sz w:val="24"/>
          <w:szCs w:val="24"/>
          <w:lang w:val="ka-GE"/>
        </w:rPr>
        <w:lastRenderedPageBreak/>
        <w:t>სახელმწიფო ბიუჯეტიდან გამოყოფილ გრანტებს. მათ შორისაა, რეგიონების განვითარების ფონდიდან გამო</w:t>
      </w:r>
      <w:r w:rsidR="005911DE">
        <w:rPr>
          <w:rFonts w:ascii="Sylfaen" w:hAnsi="Sylfaen"/>
          <w:sz w:val="24"/>
          <w:szCs w:val="24"/>
          <w:lang w:val="ka-GE"/>
        </w:rPr>
        <w:t>საყოფი</w:t>
      </w:r>
      <w:r w:rsidR="00BB165E" w:rsidRPr="005911DE">
        <w:rPr>
          <w:rFonts w:ascii="Sylfaen" w:hAnsi="Sylfaen"/>
          <w:sz w:val="24"/>
          <w:szCs w:val="24"/>
          <w:lang w:val="ka-GE"/>
        </w:rPr>
        <w:t xml:space="preserve"> ტრანსფერები ინფრასტრუქტურული პროექტებისათვის და მიზნობრივი ტრანსფერები. როგორც ზემოთ </w:t>
      </w:r>
      <w:r w:rsidR="00721C00">
        <w:rPr>
          <w:rFonts w:ascii="Sylfaen" w:hAnsi="Sylfaen"/>
          <w:sz w:val="24"/>
          <w:szCs w:val="24"/>
          <w:lang w:val="ka-GE"/>
        </w:rPr>
        <w:t>ა</w:t>
      </w:r>
      <w:r w:rsidR="00BB165E" w:rsidRPr="005911DE">
        <w:rPr>
          <w:rFonts w:ascii="Sylfaen" w:hAnsi="Sylfaen"/>
          <w:sz w:val="24"/>
          <w:szCs w:val="24"/>
          <w:lang w:val="ka-GE"/>
        </w:rPr>
        <w:t>ღ</w:t>
      </w:r>
      <w:r w:rsidR="00721C00">
        <w:rPr>
          <w:rFonts w:ascii="Sylfaen" w:hAnsi="Sylfaen"/>
          <w:sz w:val="24"/>
          <w:szCs w:val="24"/>
          <w:lang w:val="ka-GE"/>
        </w:rPr>
        <w:t>ვ</w:t>
      </w:r>
      <w:r w:rsidR="00BB165E" w:rsidRPr="005911DE">
        <w:rPr>
          <w:rFonts w:ascii="Sylfaen" w:hAnsi="Sylfaen"/>
          <w:sz w:val="24"/>
          <w:szCs w:val="24"/>
          <w:lang w:val="ka-GE"/>
        </w:rPr>
        <w:t>ნიშნეთ ეს თანხები გამოიყოფა წლის განმავლობაში და ამ ტრანსფერების გამოყოფის შემდგომ</w:t>
      </w:r>
      <w:r w:rsidR="00721C00">
        <w:rPr>
          <w:rFonts w:ascii="Sylfaen" w:hAnsi="Sylfaen"/>
          <w:sz w:val="24"/>
          <w:szCs w:val="24"/>
          <w:lang w:val="ka-GE"/>
        </w:rPr>
        <w:t xml:space="preserve"> 2023</w:t>
      </w:r>
      <w:r w:rsidR="00BB165E" w:rsidRPr="005911DE">
        <w:rPr>
          <w:rFonts w:ascii="Sylfaen" w:hAnsi="Sylfaen"/>
          <w:sz w:val="24"/>
          <w:szCs w:val="24"/>
          <w:lang w:val="ka-GE"/>
        </w:rPr>
        <w:t xml:space="preserve"> წლის მაჩვენებელი</w:t>
      </w:r>
      <w:r w:rsidR="005911DE">
        <w:rPr>
          <w:rFonts w:ascii="Sylfaen" w:hAnsi="Sylfaen"/>
          <w:sz w:val="24"/>
          <w:szCs w:val="24"/>
          <w:lang w:val="ka-GE"/>
        </w:rPr>
        <w:t xml:space="preserve"> დაახლოებით</w:t>
      </w:r>
      <w:r w:rsidR="00BB165E" w:rsidRPr="005911DE">
        <w:rPr>
          <w:rFonts w:ascii="Sylfaen" w:hAnsi="Sylfaen"/>
          <w:sz w:val="24"/>
          <w:szCs w:val="24"/>
          <w:lang w:val="ka-GE"/>
        </w:rPr>
        <w:t xml:space="preserve"> გაუტოლდება გასული წლის მაჩვენებელს.</w:t>
      </w:r>
    </w:p>
    <w:p w:rsidR="00BB165E" w:rsidRDefault="00BB165E" w:rsidP="00BB165E">
      <w:pPr>
        <w:jc w:val="both"/>
        <w:rPr>
          <w:rFonts w:ascii="Sylfaen" w:hAnsi="Sylfaen"/>
          <w:lang w:val="ka-GE"/>
        </w:rPr>
      </w:pPr>
    </w:p>
    <w:p w:rsidR="00BB165E" w:rsidRPr="00BB165E" w:rsidRDefault="00BB165E" w:rsidP="00BB165E">
      <w:pPr>
        <w:jc w:val="both"/>
        <w:rPr>
          <w:rFonts w:ascii="Sylfaen" w:hAnsi="Sylfaen"/>
          <w:lang w:val="ka-GE"/>
        </w:rPr>
      </w:pPr>
    </w:p>
    <w:p w:rsidR="00BB165E" w:rsidRPr="005E2F86" w:rsidRDefault="00EF27AD" w:rsidP="005E2F86">
      <w:pPr>
        <w:pStyle w:val="Heading3"/>
        <w:tabs>
          <w:tab w:val="center" w:pos="2433"/>
        </w:tabs>
        <w:ind w:left="0" w:firstLine="0"/>
        <w:jc w:val="both"/>
        <w:rPr>
          <w:b/>
          <w:color w:val="000000"/>
          <w:sz w:val="27"/>
        </w:rPr>
      </w:pPr>
      <w:r w:rsidRPr="007E2267">
        <w:rPr>
          <w:b/>
          <w:color w:val="000000"/>
          <w:sz w:val="27"/>
        </w:rPr>
        <w:t>როგორ იხარჯება ფული?</w:t>
      </w:r>
    </w:p>
    <w:p w:rsidR="00BB165E" w:rsidRDefault="002A3989" w:rsidP="002A3989">
      <w:pPr>
        <w:jc w:val="both"/>
        <w:rPr>
          <w:rFonts w:ascii="Sylfaen" w:hAnsi="Sylfaen"/>
          <w:sz w:val="24"/>
          <w:szCs w:val="24"/>
          <w:lang w:val="ka-GE"/>
        </w:rPr>
      </w:pPr>
      <w:r w:rsidRPr="007E2267">
        <w:rPr>
          <w:rFonts w:ascii="Sylfaen" w:hAnsi="Sylfaen"/>
          <w:sz w:val="24"/>
          <w:szCs w:val="24"/>
        </w:rPr>
        <w:t xml:space="preserve">მთავრობის მიერ შეგროვებული თანხა იხარჯება </w:t>
      </w:r>
      <w:r w:rsidR="00F82C28" w:rsidRPr="007E2267">
        <w:rPr>
          <w:rFonts w:ascii="Sylfaen" w:hAnsi="Sylfaen"/>
          <w:sz w:val="24"/>
          <w:szCs w:val="24"/>
          <w:lang w:val="ka-GE"/>
        </w:rPr>
        <w:t xml:space="preserve">მუნიციპალიტეტის სხვადასხვა </w:t>
      </w:r>
      <w:r w:rsidR="007E2267">
        <w:rPr>
          <w:rFonts w:ascii="Sylfaen" w:hAnsi="Sylfaen"/>
          <w:sz w:val="24"/>
          <w:szCs w:val="24"/>
          <w:lang w:val="ka-GE"/>
        </w:rPr>
        <w:t>საჭიროებისამებრ.</w:t>
      </w:r>
      <w:r w:rsidR="00F82C28" w:rsidRPr="007E2267">
        <w:rPr>
          <w:rFonts w:ascii="Sylfaen" w:hAnsi="Sylfaen"/>
          <w:sz w:val="24"/>
          <w:szCs w:val="24"/>
          <w:lang w:val="ka-GE"/>
        </w:rPr>
        <w:t xml:space="preserve"> </w:t>
      </w:r>
      <w:r w:rsidR="007E2267">
        <w:rPr>
          <w:rFonts w:ascii="Sylfaen" w:hAnsi="Sylfaen"/>
          <w:sz w:val="24"/>
          <w:szCs w:val="24"/>
          <w:lang w:val="ka-GE"/>
        </w:rPr>
        <w:t>ეს თანხა</w:t>
      </w:r>
      <w:r w:rsidR="00F82C28" w:rsidRPr="007E2267">
        <w:rPr>
          <w:rFonts w:ascii="Sylfaen" w:hAnsi="Sylfaen"/>
          <w:sz w:val="24"/>
          <w:szCs w:val="24"/>
          <w:lang w:val="ka-GE"/>
        </w:rPr>
        <w:t xml:space="preserve"> </w:t>
      </w:r>
      <w:r w:rsidR="007E2267">
        <w:rPr>
          <w:rFonts w:ascii="Sylfaen" w:hAnsi="Sylfaen"/>
          <w:sz w:val="24"/>
          <w:szCs w:val="24"/>
          <w:lang w:val="ka-GE"/>
        </w:rPr>
        <w:t>პირობითად იყოფა</w:t>
      </w:r>
      <w:r w:rsidR="00F82C28" w:rsidRPr="007E2267">
        <w:rPr>
          <w:rFonts w:ascii="Sylfaen" w:hAnsi="Sylfaen"/>
          <w:sz w:val="24"/>
          <w:szCs w:val="24"/>
          <w:lang w:val="ka-GE"/>
        </w:rPr>
        <w:t xml:space="preserve"> მიმდინარე და კაპიტალურ ხარჯებად. მიმდინარე ხარჯები მოიცავს საჯარო მოხელეების ხელფასებს, კომუნალურ გადასახ</w:t>
      </w:r>
      <w:r w:rsidR="00721C00">
        <w:rPr>
          <w:rFonts w:ascii="Sylfaen" w:hAnsi="Sylfaen"/>
          <w:sz w:val="24"/>
          <w:szCs w:val="24"/>
          <w:lang w:val="ka-GE"/>
        </w:rPr>
        <w:t>ა</w:t>
      </w:r>
      <w:r w:rsidR="00F82C28" w:rsidRPr="007E2267">
        <w:rPr>
          <w:rFonts w:ascii="Sylfaen" w:hAnsi="Sylfaen"/>
          <w:sz w:val="24"/>
          <w:szCs w:val="24"/>
          <w:lang w:val="ka-GE"/>
        </w:rPr>
        <w:t xml:space="preserve">დებს, მუნიციპალიტეტის ტერიტორიის დასუფთავებისა და მოვლა შენახვის ხარჯებს და სხვა. ხოლო კაპიტალური ხარჯები </w:t>
      </w:r>
      <w:r w:rsidRPr="007E2267">
        <w:rPr>
          <w:rFonts w:ascii="Sylfaen" w:hAnsi="Sylfaen"/>
          <w:sz w:val="24"/>
          <w:szCs w:val="24"/>
        </w:rPr>
        <w:t>გზები</w:t>
      </w:r>
      <w:r w:rsidR="00F82C28" w:rsidRPr="007E2267">
        <w:rPr>
          <w:rFonts w:ascii="Sylfaen" w:hAnsi="Sylfaen"/>
          <w:sz w:val="24"/>
          <w:szCs w:val="24"/>
          <w:lang w:val="ka-GE"/>
        </w:rPr>
        <w:t>ს</w:t>
      </w:r>
      <w:r w:rsidRPr="007E2267">
        <w:rPr>
          <w:rFonts w:ascii="Sylfaen" w:hAnsi="Sylfaen"/>
          <w:sz w:val="24"/>
          <w:szCs w:val="24"/>
        </w:rPr>
        <w:t xml:space="preserve">, </w:t>
      </w:r>
      <w:r w:rsidR="00F82C28" w:rsidRPr="007E2267">
        <w:rPr>
          <w:rFonts w:ascii="Sylfaen" w:hAnsi="Sylfaen"/>
          <w:sz w:val="24"/>
          <w:szCs w:val="24"/>
          <w:lang w:val="ka-GE"/>
        </w:rPr>
        <w:t>საბავშვო ბაღების და სხვა მუნიციპალური ობიექტების მშენებლობის, რეაბილიტაციისა</w:t>
      </w:r>
      <w:r w:rsidR="007E2267">
        <w:rPr>
          <w:rFonts w:ascii="Sylfaen" w:hAnsi="Sylfaen"/>
          <w:sz w:val="24"/>
          <w:szCs w:val="24"/>
          <w:lang w:val="ka-GE"/>
        </w:rPr>
        <w:t xml:space="preserve"> </w:t>
      </w:r>
      <w:r w:rsidR="00F82C28" w:rsidRPr="007E2267">
        <w:rPr>
          <w:rFonts w:ascii="Sylfaen" w:hAnsi="Sylfaen"/>
          <w:sz w:val="24"/>
          <w:szCs w:val="24"/>
          <w:lang w:val="ka-GE"/>
        </w:rPr>
        <w:t>და შეკეთების ხარჯებს</w:t>
      </w:r>
      <w:r w:rsidRPr="007E2267">
        <w:rPr>
          <w:rFonts w:ascii="Sylfaen" w:hAnsi="Sylfaen"/>
          <w:sz w:val="24"/>
          <w:szCs w:val="24"/>
        </w:rPr>
        <w:t>.</w:t>
      </w:r>
      <w:r w:rsidR="00F82C28" w:rsidRPr="007E2267">
        <w:rPr>
          <w:rFonts w:ascii="Sylfaen" w:hAnsi="Sylfaen"/>
          <w:sz w:val="24"/>
          <w:szCs w:val="24"/>
          <w:lang w:val="ka-GE"/>
        </w:rPr>
        <w:t xml:space="preserve"> </w:t>
      </w:r>
      <w:r w:rsidR="007E2267">
        <w:rPr>
          <w:rFonts w:ascii="Sylfaen" w:hAnsi="Sylfaen"/>
          <w:sz w:val="24"/>
          <w:szCs w:val="24"/>
          <w:lang w:val="ka-GE"/>
        </w:rPr>
        <w:t xml:space="preserve">ასევე ბიუჯეტში განსაზღვრულია ნაკისრი ვალედბულებების (სესხის) დაფარვის ხარჯები. </w:t>
      </w:r>
      <w:r w:rsidR="00F82C28" w:rsidRPr="007E2267">
        <w:rPr>
          <w:rFonts w:ascii="Sylfaen" w:hAnsi="Sylfaen"/>
          <w:sz w:val="24"/>
          <w:szCs w:val="24"/>
          <w:lang w:val="ka-GE"/>
        </w:rPr>
        <w:t>ხარჯების მიმართულებებს, თუ სად და როგორ უნდა მოხდეს თანხების ხარჯვა ამტკიცებს მუნიციპალიტეტის საკრებულო ხმათა უმრავლესობით.</w:t>
      </w:r>
      <w:r w:rsidR="002C4EC7" w:rsidRPr="007E2267">
        <w:rPr>
          <w:rFonts w:ascii="Sylfaen" w:hAnsi="Sylfaen"/>
          <w:sz w:val="24"/>
          <w:szCs w:val="24"/>
        </w:rPr>
        <w:t xml:space="preserve"> </w:t>
      </w:r>
      <w:r w:rsidR="002C4EC7" w:rsidRPr="007E2267">
        <w:rPr>
          <w:rFonts w:ascii="Sylfaen" w:hAnsi="Sylfaen"/>
          <w:sz w:val="24"/>
          <w:szCs w:val="24"/>
          <w:lang w:val="ka-GE"/>
        </w:rPr>
        <w:t>ბიუჯეტის აღსრულება კი ხდება მუნიციპალიტეტის აღმასრულებელი ორგანოს - მერიის მიერ.</w:t>
      </w:r>
    </w:p>
    <w:p w:rsidR="0047326D" w:rsidRDefault="0047326D" w:rsidP="002A3989">
      <w:pPr>
        <w:jc w:val="both"/>
        <w:rPr>
          <w:rFonts w:ascii="Sylfaen" w:hAnsi="Sylfaen"/>
          <w:sz w:val="24"/>
          <w:szCs w:val="24"/>
          <w:lang w:val="ka-GE"/>
        </w:rPr>
      </w:pPr>
    </w:p>
    <w:p w:rsidR="007E2267" w:rsidRPr="007E2267" w:rsidRDefault="007E2267" w:rsidP="002A3989">
      <w:pPr>
        <w:jc w:val="both"/>
        <w:rPr>
          <w:rFonts w:ascii="Sylfaen" w:hAnsi="Sylfaen"/>
          <w:sz w:val="24"/>
          <w:szCs w:val="24"/>
          <w:lang w:val="ka-GE"/>
        </w:rPr>
      </w:pPr>
      <w:r>
        <w:rPr>
          <w:rFonts w:ascii="Sylfaen" w:hAnsi="Sylfaen"/>
          <w:sz w:val="24"/>
          <w:szCs w:val="24"/>
          <w:lang w:val="ka-GE"/>
        </w:rPr>
        <w:t xml:space="preserve"> </w:t>
      </w:r>
    </w:p>
    <w:p w:rsidR="00BB165E" w:rsidRDefault="002A3989" w:rsidP="00535B73">
      <w:pPr>
        <w:jc w:val="both"/>
        <w:rPr>
          <w:lang w:val="ka-GE"/>
        </w:rPr>
      </w:pPr>
      <w:r>
        <w:rPr>
          <w:noProof/>
        </w:rPr>
        <mc:AlternateContent>
          <mc:Choice Requires="wpg">
            <w:drawing>
              <wp:inline distT="0" distB="0" distL="0" distR="0" wp14:anchorId="23371259" wp14:editId="12C799CE">
                <wp:extent cx="5852160" cy="989463"/>
                <wp:effectExtent l="0" t="0" r="0" b="1270"/>
                <wp:docPr id="10461" name="Group 10461"/>
                <wp:cNvGraphicFramePr/>
                <a:graphic xmlns:a="http://schemas.openxmlformats.org/drawingml/2006/main">
                  <a:graphicData uri="http://schemas.microsoft.com/office/word/2010/wordprocessingGroup">
                    <wpg:wgp>
                      <wpg:cNvGrpSpPr/>
                      <wpg:grpSpPr>
                        <a:xfrm>
                          <a:off x="0" y="0"/>
                          <a:ext cx="5852160" cy="989463"/>
                          <a:chOff x="0" y="0"/>
                          <a:chExt cx="3907536" cy="810768"/>
                        </a:xfrm>
                      </wpg:grpSpPr>
                      <pic:pic xmlns:pic="http://schemas.openxmlformats.org/drawingml/2006/picture">
                        <pic:nvPicPr>
                          <pic:cNvPr id="473" name="Picture 473"/>
                          <pic:cNvPicPr/>
                        </pic:nvPicPr>
                        <pic:blipFill>
                          <a:blip r:embed="rId43"/>
                          <a:stretch>
                            <a:fillRect/>
                          </a:stretch>
                        </pic:blipFill>
                        <pic:spPr>
                          <a:xfrm>
                            <a:off x="0" y="0"/>
                            <a:ext cx="3907536" cy="810768"/>
                          </a:xfrm>
                          <a:prstGeom prst="rect">
                            <a:avLst/>
                          </a:prstGeom>
                        </pic:spPr>
                      </pic:pic>
                      <wps:wsp>
                        <wps:cNvPr id="474" name="Rectangle 474"/>
                        <wps:cNvSpPr/>
                        <wps:spPr>
                          <a:xfrm>
                            <a:off x="1336992" y="153171"/>
                            <a:ext cx="2410857" cy="253390"/>
                          </a:xfrm>
                          <a:prstGeom prst="rect">
                            <a:avLst/>
                          </a:prstGeom>
                          <a:ln>
                            <a:noFill/>
                          </a:ln>
                        </wps:spPr>
                        <wps:txbx>
                          <w:txbxContent>
                            <w:p w:rsidR="00425EB0" w:rsidRDefault="00425EB0" w:rsidP="002A3989">
                              <w:r>
                                <w:rPr>
                                  <w:rFonts w:ascii="Sylfaen" w:eastAsia="Arial" w:hAnsi="Sylfaen" w:cs="Arial"/>
                                  <w:b/>
                                  <w:color w:val="A89462"/>
                                  <w:sz w:val="32"/>
                                  <w:lang w:val="ka-GE"/>
                                </w:rPr>
                                <w:t>მუნიციპალიტეტის ხარჯი</w:t>
                              </w:r>
                            </w:p>
                          </w:txbxContent>
                        </wps:txbx>
                        <wps:bodyPr horzOverflow="overflow" vert="horz" lIns="0" tIns="0" rIns="0" bIns="0" rtlCol="0">
                          <a:noAutofit/>
                        </wps:bodyPr>
                      </wps:wsp>
                      <wps:wsp>
                        <wps:cNvPr id="475" name="Rectangle 475"/>
                        <wps:cNvSpPr/>
                        <wps:spPr>
                          <a:xfrm>
                            <a:off x="3152331" y="153171"/>
                            <a:ext cx="74944" cy="253390"/>
                          </a:xfrm>
                          <a:prstGeom prst="rect">
                            <a:avLst/>
                          </a:prstGeom>
                          <a:ln>
                            <a:noFill/>
                          </a:ln>
                        </wps:spPr>
                        <wps:txbx>
                          <w:txbxContent>
                            <w:p w:rsidR="00425EB0" w:rsidRDefault="00425EB0" w:rsidP="002A3989">
                              <w:r>
                                <w:rPr>
                                  <w:rFonts w:ascii="Arial" w:eastAsia="Arial" w:hAnsi="Arial" w:cs="Arial"/>
                                  <w:b/>
                                  <w:color w:val="A89462"/>
                                  <w:sz w:val="32"/>
                                </w:rPr>
                                <w:t xml:space="preserve"> </w:t>
                              </w:r>
                            </w:p>
                          </w:txbxContent>
                        </wps:txbx>
                        <wps:bodyPr horzOverflow="overflow" vert="horz" lIns="0" tIns="0" rIns="0" bIns="0" rtlCol="0">
                          <a:noAutofit/>
                        </wps:bodyPr>
                      </wps:wsp>
                      <wps:wsp>
                        <wps:cNvPr id="476" name="Rectangle 476"/>
                        <wps:cNvSpPr/>
                        <wps:spPr>
                          <a:xfrm>
                            <a:off x="908367" y="492752"/>
                            <a:ext cx="2154818" cy="317508"/>
                          </a:xfrm>
                          <a:prstGeom prst="rect">
                            <a:avLst/>
                          </a:prstGeom>
                          <a:ln>
                            <a:noFill/>
                          </a:ln>
                        </wps:spPr>
                        <wps:txbx>
                          <w:txbxContent>
                            <w:p w:rsidR="00425EB0" w:rsidRPr="00694415" w:rsidRDefault="00425EB0" w:rsidP="002A3989">
                              <w:pPr>
                                <w:rPr>
                                  <w:rFonts w:ascii="Sylfaen" w:hAnsi="Sylfaen"/>
                                </w:rPr>
                              </w:pPr>
                              <w:r>
                                <w:rPr>
                                  <w:rFonts w:eastAsia="Arial" w:cs="Arial"/>
                                  <w:color w:val="FFFFFF"/>
                                  <w:sz w:val="24"/>
                                  <w:lang w:val="ka-GE"/>
                                </w:rPr>
                                <w:t xml:space="preserve">2023 </w:t>
                              </w:r>
                            </w:p>
                          </w:txbxContent>
                        </wps:txbx>
                        <wps:bodyPr horzOverflow="overflow" vert="horz" lIns="0" tIns="0" rIns="0" bIns="0" rtlCol="0">
                          <a:noAutofit/>
                        </wps:bodyPr>
                      </wps:wsp>
                      <wps:wsp>
                        <wps:cNvPr id="477" name="Rectangle 477"/>
                        <wps:cNvSpPr/>
                        <wps:spPr>
                          <a:xfrm>
                            <a:off x="2267778" y="450729"/>
                            <a:ext cx="1500333" cy="253390"/>
                          </a:xfrm>
                          <a:prstGeom prst="rect">
                            <a:avLst/>
                          </a:prstGeom>
                          <a:ln>
                            <a:noFill/>
                          </a:ln>
                        </wps:spPr>
                        <wps:txbx>
                          <w:txbxContent>
                            <w:p w:rsidR="00425EB0" w:rsidRPr="00B23117" w:rsidRDefault="00425EB0" w:rsidP="002A3989">
                              <w:pPr>
                                <w:rPr>
                                  <w:rFonts w:ascii="Sylfaen" w:hAnsi="Sylfaen"/>
                                  <w:lang w:val="ka-GE"/>
                                </w:rPr>
                              </w:pPr>
                              <w:r>
                                <w:rPr>
                                  <w:rFonts w:eastAsia="Arial" w:cs="Arial"/>
                                  <w:b/>
                                  <w:color w:val="FFFFFF"/>
                                  <w:sz w:val="32"/>
                                  <w:lang w:val="ka-GE"/>
                                </w:rPr>
                                <w:t xml:space="preserve"> </w:t>
                              </w:r>
                              <w:r>
                                <w:rPr>
                                  <w:rFonts w:eastAsia="Arial" w:cs="Arial"/>
                                  <w:b/>
                                  <w:color w:val="FFFFFF"/>
                                  <w:sz w:val="32"/>
                                  <w:lang w:val="ka-GE"/>
                                </w:rPr>
                                <w:t>85917,6</w:t>
                              </w:r>
                              <w:r>
                                <w:rPr>
                                  <w:rFonts w:ascii="Arial" w:eastAsia="Arial" w:hAnsi="Arial" w:cs="Arial"/>
                                  <w:b/>
                                  <w:color w:val="FFFFFF"/>
                                  <w:sz w:val="32"/>
                                </w:rPr>
                                <w:t xml:space="preserve"> </w:t>
                              </w:r>
                              <w:r>
                                <w:rPr>
                                  <w:rFonts w:ascii="Sylfaen" w:eastAsia="Arial" w:hAnsi="Sylfaen" w:cs="Arial"/>
                                  <w:b/>
                                  <w:color w:val="FFFFFF"/>
                                  <w:sz w:val="32"/>
                                  <w:lang w:val="ka-GE"/>
                                </w:rPr>
                                <w:t>ათასი ლარი</w:t>
                              </w:r>
                            </w:p>
                          </w:txbxContent>
                        </wps:txbx>
                        <wps:bodyPr horzOverflow="overflow" vert="horz" lIns="0" tIns="0" rIns="0" bIns="0" rtlCol="0">
                          <a:noAutofit/>
                        </wps:bodyPr>
                      </wps:wsp>
                      <wps:wsp>
                        <wps:cNvPr id="478" name="Rectangle 478"/>
                        <wps:cNvSpPr/>
                        <wps:spPr>
                          <a:xfrm>
                            <a:off x="3521519" y="456447"/>
                            <a:ext cx="74944" cy="253390"/>
                          </a:xfrm>
                          <a:prstGeom prst="rect">
                            <a:avLst/>
                          </a:prstGeom>
                          <a:ln>
                            <a:noFill/>
                          </a:ln>
                        </wps:spPr>
                        <wps:txbx>
                          <w:txbxContent>
                            <w:p w:rsidR="00425EB0" w:rsidRDefault="00425EB0" w:rsidP="002A3989">
                              <w:r>
                                <w:rPr>
                                  <w:rFonts w:ascii="Arial" w:eastAsia="Arial" w:hAnsi="Arial" w:cs="Arial"/>
                                  <w:color w:val="FFFFFF"/>
                                  <w:sz w:val="32"/>
                                </w:rPr>
                                <w:t xml:space="preserve"> </w:t>
                              </w:r>
                            </w:p>
                          </w:txbxContent>
                        </wps:txbx>
                        <wps:bodyPr horzOverflow="overflow" vert="horz" lIns="0" tIns="0" rIns="0" bIns="0" rtlCol="0">
                          <a:noAutofit/>
                        </wps:bodyPr>
                      </wps:wsp>
                    </wpg:wgp>
                  </a:graphicData>
                </a:graphic>
              </wp:inline>
            </w:drawing>
          </mc:Choice>
          <mc:Fallback>
            <w:pict>
              <v:group w14:anchorId="23371259" id="Group 10461" o:spid="_x0000_s1026" style="width:460.8pt;height:77.9pt;mso-position-horizontal-relative:char;mso-position-vertical-relative:line" coordsize="39075,81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7" type="#_x0000_t75" style="position:absolute;width:39075;height: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">
                  <v:imagedata r:id="rId44" o:title=""/>
                </v:shape>
                <v:rect id="Rectangle 474" o:spid="_x0000_s1028" style="position:absolute;left:13369;top:1531;width:2410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rsidR="00425EB0" w:rsidRDefault="00425EB0" w:rsidP="002A3989">
                        <w:r>
                          <w:rPr>
                            <w:rFonts w:ascii="Sylfaen" w:eastAsia="Arial" w:hAnsi="Sylfaen" w:cs="Arial"/>
                            <w:b/>
                            <w:color w:val="A89462"/>
                            <w:sz w:val="32"/>
                            <w:lang w:val="ka-GE"/>
                          </w:rPr>
                          <w:t>მუნიციპალიტეტის ხარჯი</w:t>
                        </w:r>
                      </w:p>
                    </w:txbxContent>
                  </v:textbox>
                </v:rect>
                <v:rect id="Rectangle 475" o:spid="_x0000_s1029" style="position:absolute;left:31523;top:1531;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rsidR="00425EB0" w:rsidRDefault="00425EB0" w:rsidP="002A3989">
                        <w:r>
                          <w:rPr>
                            <w:rFonts w:ascii="Arial" w:eastAsia="Arial" w:hAnsi="Arial" w:cs="Arial"/>
                            <w:b/>
                            <w:color w:val="A89462"/>
                            <w:sz w:val="32"/>
                          </w:rPr>
                          <w:t xml:space="preserve"> </w:t>
                        </w:r>
                      </w:p>
                    </w:txbxContent>
                  </v:textbox>
                </v:rect>
                <v:rect id="Rectangle 476" o:spid="_x0000_s1030" style="position:absolute;left:9083;top:4927;width:2154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rsidR="00425EB0" w:rsidRPr="00694415" w:rsidRDefault="00425EB0" w:rsidP="002A3989">
                        <w:pPr>
                          <w:rPr>
                            <w:rFonts w:ascii="Sylfaen" w:hAnsi="Sylfaen"/>
                          </w:rPr>
                        </w:pPr>
                        <w:r>
                          <w:rPr>
                            <w:rFonts w:eastAsia="Arial" w:cs="Arial"/>
                            <w:color w:val="FFFFFF"/>
                            <w:sz w:val="24"/>
                            <w:lang w:val="ka-GE"/>
                          </w:rPr>
                          <w:t xml:space="preserve">2023 </w:t>
                        </w:r>
                      </w:p>
                    </w:txbxContent>
                  </v:textbox>
                </v:rect>
                <v:rect id="Rectangle 477" o:spid="_x0000_s1031" style="position:absolute;left:22677;top:4507;width:1500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rsidR="00425EB0" w:rsidRPr="00B23117" w:rsidRDefault="00425EB0" w:rsidP="002A3989">
                        <w:pPr>
                          <w:rPr>
                            <w:rFonts w:ascii="Sylfaen" w:hAnsi="Sylfaen"/>
                            <w:lang w:val="ka-GE"/>
                          </w:rPr>
                        </w:pPr>
                        <w:r>
                          <w:rPr>
                            <w:rFonts w:eastAsia="Arial" w:cs="Arial"/>
                            <w:b/>
                            <w:color w:val="FFFFFF"/>
                            <w:sz w:val="32"/>
                            <w:lang w:val="ka-GE"/>
                          </w:rPr>
                          <w:t xml:space="preserve"> </w:t>
                        </w:r>
                        <w:r>
                          <w:rPr>
                            <w:rFonts w:eastAsia="Arial" w:cs="Arial"/>
                            <w:b/>
                            <w:color w:val="FFFFFF"/>
                            <w:sz w:val="32"/>
                            <w:lang w:val="ka-GE"/>
                          </w:rPr>
                          <w:t>85917,6</w:t>
                        </w:r>
                        <w:r>
                          <w:rPr>
                            <w:rFonts w:ascii="Arial" w:eastAsia="Arial" w:hAnsi="Arial" w:cs="Arial"/>
                            <w:b/>
                            <w:color w:val="FFFFFF"/>
                            <w:sz w:val="32"/>
                          </w:rPr>
                          <w:t xml:space="preserve"> </w:t>
                        </w:r>
                        <w:r>
                          <w:rPr>
                            <w:rFonts w:ascii="Sylfaen" w:eastAsia="Arial" w:hAnsi="Sylfaen" w:cs="Arial"/>
                            <w:b/>
                            <w:color w:val="FFFFFF"/>
                            <w:sz w:val="32"/>
                            <w:lang w:val="ka-GE"/>
                          </w:rPr>
                          <w:t>ათასი ლარი</w:t>
                        </w:r>
                      </w:p>
                    </w:txbxContent>
                  </v:textbox>
                </v:rect>
                <v:rect id="Rectangle 478" o:spid="_x0000_s1032" style="position:absolute;left:35215;top:4564;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rsidR="00425EB0" w:rsidRDefault="00425EB0" w:rsidP="002A3989">
                        <w:r>
                          <w:rPr>
                            <w:rFonts w:ascii="Arial" w:eastAsia="Arial" w:hAnsi="Arial" w:cs="Arial"/>
                            <w:color w:val="FFFFFF"/>
                            <w:sz w:val="32"/>
                          </w:rPr>
                          <w:t xml:space="preserve"> </w:t>
                        </w:r>
                      </w:p>
                    </w:txbxContent>
                  </v:textbox>
                </v:rect>
                <w10:anchorlock/>
              </v:group>
            </w:pict>
          </mc:Fallback>
        </mc:AlternateContent>
      </w:r>
    </w:p>
    <w:p w:rsidR="00BB165E" w:rsidRDefault="00BB165E" w:rsidP="00535B73">
      <w:pPr>
        <w:jc w:val="both"/>
        <w:rPr>
          <w:lang w:val="ka-GE"/>
        </w:rPr>
      </w:pPr>
    </w:p>
    <w:p w:rsidR="00BB165E" w:rsidRPr="007E2267" w:rsidRDefault="007E2267" w:rsidP="00535B73">
      <w:pPr>
        <w:jc w:val="both"/>
        <w:rPr>
          <w:rFonts w:ascii="Sylfaen" w:hAnsi="Sylfaen"/>
          <w:sz w:val="24"/>
          <w:szCs w:val="24"/>
          <w:lang w:val="ka-GE"/>
        </w:rPr>
      </w:pPr>
      <w:r>
        <w:rPr>
          <w:rFonts w:ascii="Sylfaen" w:hAnsi="Sylfaen"/>
          <w:sz w:val="24"/>
          <w:szCs w:val="24"/>
          <w:lang w:val="ka-GE"/>
        </w:rPr>
        <w:t>აღნიშნ</w:t>
      </w:r>
      <w:r w:rsidR="00B23117" w:rsidRPr="007E2267">
        <w:rPr>
          <w:rFonts w:ascii="Sylfaen" w:hAnsi="Sylfaen"/>
          <w:sz w:val="24"/>
          <w:szCs w:val="24"/>
          <w:lang w:val="ka-GE"/>
        </w:rPr>
        <w:t>ული სახსრები ბიუჯეტის მიხედვით განაწილებულია შემდეგი პრიორიტეტების მიხედვით:</w:t>
      </w:r>
      <w:r w:rsidR="00593A97" w:rsidRPr="007E2267">
        <w:rPr>
          <w:rFonts w:ascii="Sylfaen" w:hAnsi="Sylfaen"/>
          <w:sz w:val="24"/>
          <w:szCs w:val="24"/>
        </w:rPr>
        <w:t xml:space="preserve"> </w:t>
      </w:r>
    </w:p>
    <w:p w:rsidR="00593A97" w:rsidRPr="007E2267" w:rsidRDefault="00593A97" w:rsidP="00593A97">
      <w:pPr>
        <w:pStyle w:val="ListParagraph"/>
        <w:numPr>
          <w:ilvl w:val="0"/>
          <w:numId w:val="4"/>
        </w:numPr>
        <w:jc w:val="both"/>
        <w:rPr>
          <w:rFonts w:ascii="Sylfaen" w:hAnsi="Sylfaen"/>
          <w:sz w:val="24"/>
          <w:szCs w:val="24"/>
          <w:lang w:val="ka-GE"/>
        </w:rPr>
      </w:pPr>
      <w:r w:rsidRPr="007E2267">
        <w:rPr>
          <w:rFonts w:ascii="Sylfaen" w:hAnsi="Sylfaen"/>
          <w:sz w:val="24"/>
          <w:szCs w:val="24"/>
          <w:lang w:val="ka-GE"/>
        </w:rPr>
        <w:t>ინფრასტრუქტურის განვითარება</w:t>
      </w:r>
    </w:p>
    <w:p w:rsidR="00593A97" w:rsidRPr="007E2267" w:rsidRDefault="00593A97" w:rsidP="00593A97">
      <w:pPr>
        <w:pStyle w:val="ListParagraph"/>
        <w:numPr>
          <w:ilvl w:val="0"/>
          <w:numId w:val="4"/>
        </w:numPr>
        <w:jc w:val="both"/>
        <w:rPr>
          <w:rFonts w:ascii="Sylfaen" w:hAnsi="Sylfaen"/>
          <w:sz w:val="24"/>
          <w:szCs w:val="24"/>
          <w:lang w:val="ka-GE"/>
        </w:rPr>
      </w:pPr>
      <w:r w:rsidRPr="007E2267">
        <w:rPr>
          <w:rFonts w:ascii="Sylfaen" w:hAnsi="Sylfaen"/>
          <w:sz w:val="24"/>
          <w:szCs w:val="24"/>
          <w:lang w:val="ka-GE"/>
        </w:rPr>
        <w:t>დასუფთავება და გარემოს დაცვა</w:t>
      </w:r>
    </w:p>
    <w:p w:rsidR="00593A97" w:rsidRPr="007E2267" w:rsidRDefault="00593A97" w:rsidP="00593A97">
      <w:pPr>
        <w:pStyle w:val="ListParagraph"/>
        <w:numPr>
          <w:ilvl w:val="0"/>
          <w:numId w:val="4"/>
        </w:numPr>
        <w:jc w:val="both"/>
        <w:rPr>
          <w:rFonts w:ascii="Sylfaen" w:hAnsi="Sylfaen"/>
          <w:sz w:val="24"/>
          <w:szCs w:val="24"/>
          <w:lang w:val="ka-GE"/>
        </w:rPr>
      </w:pPr>
      <w:r w:rsidRPr="007E2267">
        <w:rPr>
          <w:rFonts w:ascii="Sylfaen" w:hAnsi="Sylfaen"/>
          <w:sz w:val="24"/>
          <w:szCs w:val="24"/>
          <w:lang w:val="ka-GE"/>
        </w:rPr>
        <w:t>განათლება</w:t>
      </w:r>
    </w:p>
    <w:p w:rsidR="00593A97" w:rsidRPr="007E2267" w:rsidRDefault="00593A97" w:rsidP="00593A97">
      <w:pPr>
        <w:pStyle w:val="ListParagraph"/>
        <w:numPr>
          <w:ilvl w:val="0"/>
          <w:numId w:val="4"/>
        </w:numPr>
        <w:jc w:val="both"/>
        <w:rPr>
          <w:rFonts w:ascii="Sylfaen" w:hAnsi="Sylfaen"/>
          <w:sz w:val="24"/>
          <w:szCs w:val="24"/>
          <w:lang w:val="ka-GE"/>
        </w:rPr>
      </w:pPr>
      <w:r w:rsidRPr="007E2267">
        <w:rPr>
          <w:rFonts w:ascii="Sylfaen" w:hAnsi="Sylfaen"/>
          <w:sz w:val="24"/>
          <w:szCs w:val="24"/>
          <w:lang w:val="ka-GE"/>
        </w:rPr>
        <w:t>კულტურა, ახალგაზრდობა და სპორტი</w:t>
      </w:r>
    </w:p>
    <w:p w:rsidR="00593A97" w:rsidRPr="007E2267" w:rsidRDefault="00593A97" w:rsidP="00593A97">
      <w:pPr>
        <w:pStyle w:val="ListParagraph"/>
        <w:numPr>
          <w:ilvl w:val="0"/>
          <w:numId w:val="4"/>
        </w:numPr>
        <w:jc w:val="both"/>
        <w:rPr>
          <w:rFonts w:ascii="Sylfaen" w:hAnsi="Sylfaen"/>
          <w:sz w:val="24"/>
          <w:szCs w:val="24"/>
          <w:lang w:val="ka-GE"/>
        </w:rPr>
      </w:pPr>
      <w:r w:rsidRPr="007E2267">
        <w:rPr>
          <w:rFonts w:ascii="Sylfaen" w:hAnsi="Sylfaen"/>
          <w:sz w:val="24"/>
          <w:szCs w:val="24"/>
          <w:lang w:val="ka-GE"/>
        </w:rPr>
        <w:t>ჯანმრთელობის დაცვა და სოციალური უზრუნველყოფა</w:t>
      </w:r>
    </w:p>
    <w:p w:rsidR="00F616A4" w:rsidRPr="00FB6A05" w:rsidRDefault="00593A97" w:rsidP="00F616A4">
      <w:pPr>
        <w:pStyle w:val="ListParagraph"/>
        <w:numPr>
          <w:ilvl w:val="0"/>
          <w:numId w:val="4"/>
        </w:numPr>
        <w:jc w:val="both"/>
        <w:rPr>
          <w:rFonts w:ascii="Sylfaen" w:hAnsi="Sylfaen"/>
          <w:sz w:val="24"/>
          <w:szCs w:val="24"/>
          <w:lang w:val="ka-GE"/>
        </w:rPr>
      </w:pPr>
      <w:r w:rsidRPr="007E2267">
        <w:rPr>
          <w:rFonts w:ascii="Sylfaen" w:hAnsi="Sylfaen"/>
          <w:sz w:val="24"/>
          <w:szCs w:val="24"/>
          <w:lang w:val="ka-GE"/>
        </w:rPr>
        <w:t>მმართველობა</w:t>
      </w:r>
    </w:p>
    <w:p w:rsidR="00F616A4" w:rsidRPr="007E2267" w:rsidRDefault="00F6463D" w:rsidP="00F616A4">
      <w:pPr>
        <w:spacing w:after="0"/>
        <w:ind w:right="532"/>
        <w:jc w:val="both"/>
        <w:rPr>
          <w:rFonts w:ascii="Sylfaen" w:hAnsi="Sylfaen"/>
          <w:sz w:val="24"/>
          <w:szCs w:val="24"/>
        </w:rPr>
      </w:pPr>
      <w:r>
        <w:rPr>
          <w:rFonts w:ascii="Sylfaen" w:hAnsi="Sylfaen"/>
          <w:sz w:val="24"/>
          <w:szCs w:val="24"/>
        </w:rPr>
        <w:lastRenderedPageBreak/>
        <w:t>2023</w:t>
      </w:r>
      <w:r w:rsidR="00F616A4" w:rsidRPr="007E2267">
        <w:rPr>
          <w:rFonts w:ascii="Sylfaen" w:hAnsi="Sylfaen"/>
          <w:sz w:val="24"/>
          <w:szCs w:val="24"/>
        </w:rPr>
        <w:t xml:space="preserve"> წლის ბიუჯეტის პროექტში პრიორიტეტების მიხედვით ასიგნებები</w:t>
      </w:r>
      <w:r w:rsidR="00F616A4" w:rsidRPr="007E2267">
        <w:rPr>
          <w:rFonts w:ascii="Sylfaen" w:hAnsi="Sylfaen"/>
          <w:sz w:val="24"/>
          <w:szCs w:val="24"/>
          <w:lang w:val="ka-GE"/>
        </w:rPr>
        <w:t xml:space="preserve"> </w:t>
      </w:r>
      <w:r w:rsidR="00F616A4" w:rsidRPr="007E2267">
        <w:rPr>
          <w:rFonts w:ascii="Sylfaen" w:hAnsi="Sylfaen"/>
          <w:sz w:val="24"/>
          <w:szCs w:val="24"/>
        </w:rPr>
        <w:t xml:space="preserve">გადანაწილებულია შემდეგნაირად: </w:t>
      </w:r>
    </w:p>
    <w:p w:rsidR="00B23117" w:rsidRDefault="00B23117" w:rsidP="00F616A4">
      <w:pPr>
        <w:jc w:val="both"/>
        <w:rPr>
          <w:rFonts w:ascii="Sylfaen" w:hAnsi="Sylfaen"/>
          <w:lang w:val="ka-GE"/>
        </w:rPr>
      </w:pPr>
    </w:p>
    <w:tbl>
      <w:tblPr>
        <w:tblW w:w="7140" w:type="dxa"/>
        <w:tblInd w:w="-5" w:type="dxa"/>
        <w:tblLook w:val="04A0" w:firstRow="1" w:lastRow="0" w:firstColumn="1" w:lastColumn="0" w:noHBand="0" w:noVBand="1"/>
      </w:tblPr>
      <w:tblGrid>
        <w:gridCol w:w="3340"/>
        <w:gridCol w:w="1720"/>
        <w:gridCol w:w="2080"/>
      </w:tblGrid>
      <w:tr w:rsidR="00682898" w:rsidRPr="00682898" w:rsidTr="00682898">
        <w:trPr>
          <w:trHeight w:val="600"/>
        </w:trPr>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898" w:rsidRPr="00682898" w:rsidRDefault="00682898" w:rsidP="00682898">
            <w:pPr>
              <w:spacing w:after="0" w:line="240" w:lineRule="auto"/>
              <w:jc w:val="center"/>
              <w:rPr>
                <w:rFonts w:ascii="Calibri" w:eastAsia="Times New Roman" w:hAnsi="Calibri" w:cs="Calibri"/>
                <w:b/>
                <w:bCs/>
                <w:color w:val="000000"/>
              </w:rPr>
            </w:pPr>
            <w:r w:rsidRPr="00682898">
              <w:rPr>
                <w:rFonts w:ascii="Sylfaen" w:eastAsia="Times New Roman" w:hAnsi="Sylfaen" w:cs="Sylfaen"/>
                <w:b/>
                <w:bCs/>
                <w:color w:val="000000"/>
              </w:rPr>
              <w:t>პრიორიტეტების</w:t>
            </w:r>
            <w:r w:rsidRPr="00682898">
              <w:rPr>
                <w:rFonts w:ascii="Calibri" w:eastAsia="Times New Roman" w:hAnsi="Calibri" w:cs="Calibri"/>
                <w:b/>
                <w:bCs/>
                <w:color w:val="000000"/>
              </w:rPr>
              <w:t xml:space="preserve"> </w:t>
            </w:r>
            <w:r w:rsidRPr="00682898">
              <w:rPr>
                <w:rFonts w:ascii="Sylfaen" w:eastAsia="Times New Roman" w:hAnsi="Sylfaen" w:cs="Sylfaen"/>
                <w:b/>
                <w:bCs/>
                <w:color w:val="000000"/>
              </w:rPr>
              <w:t>დასახელება</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682898" w:rsidRPr="00682898" w:rsidRDefault="00682898" w:rsidP="00682898">
            <w:pPr>
              <w:spacing w:after="0" w:line="240" w:lineRule="auto"/>
              <w:jc w:val="center"/>
              <w:rPr>
                <w:rFonts w:ascii="Calibri" w:eastAsia="Times New Roman" w:hAnsi="Calibri" w:cs="Calibri"/>
                <w:b/>
                <w:bCs/>
                <w:color w:val="000000"/>
              </w:rPr>
            </w:pPr>
            <w:r w:rsidRPr="00682898">
              <w:rPr>
                <w:rFonts w:ascii="Sylfaen" w:eastAsia="Times New Roman" w:hAnsi="Sylfaen" w:cs="Sylfaen"/>
                <w:b/>
                <w:bCs/>
                <w:color w:val="000000"/>
              </w:rPr>
              <w:t>თანხა</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82898" w:rsidRPr="00682898" w:rsidRDefault="00682898" w:rsidP="00682898">
            <w:pPr>
              <w:spacing w:after="0" w:line="240" w:lineRule="auto"/>
              <w:jc w:val="center"/>
              <w:rPr>
                <w:rFonts w:ascii="Calibri" w:eastAsia="Times New Roman" w:hAnsi="Calibri" w:cs="Calibri"/>
                <w:b/>
                <w:bCs/>
                <w:color w:val="000000"/>
              </w:rPr>
            </w:pPr>
            <w:r w:rsidRPr="00682898">
              <w:rPr>
                <w:rFonts w:ascii="Sylfaen" w:eastAsia="Times New Roman" w:hAnsi="Sylfaen" w:cs="Sylfaen"/>
                <w:b/>
                <w:bCs/>
                <w:color w:val="000000"/>
              </w:rPr>
              <w:t>პროცენტი</w:t>
            </w:r>
          </w:p>
        </w:tc>
      </w:tr>
      <w:tr w:rsidR="00682898" w:rsidRPr="00682898" w:rsidTr="00682898">
        <w:trPr>
          <w:trHeight w:val="600"/>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682898" w:rsidRPr="00682898" w:rsidRDefault="00682898" w:rsidP="00682898">
            <w:pPr>
              <w:spacing w:after="0" w:line="240" w:lineRule="auto"/>
              <w:rPr>
                <w:rFonts w:ascii="Calibri" w:eastAsia="Times New Roman" w:hAnsi="Calibri" w:cs="Calibri"/>
                <w:color w:val="000000"/>
              </w:rPr>
            </w:pPr>
            <w:r w:rsidRPr="00682898">
              <w:rPr>
                <w:rFonts w:ascii="Sylfaen" w:eastAsia="Times New Roman" w:hAnsi="Sylfaen" w:cs="Sylfaen"/>
                <w:color w:val="000000"/>
              </w:rPr>
              <w:t>ინფრასტუქტურა</w:t>
            </w:r>
          </w:p>
        </w:tc>
        <w:tc>
          <w:tcPr>
            <w:tcW w:w="1720" w:type="dxa"/>
            <w:tcBorders>
              <w:top w:val="nil"/>
              <w:left w:val="nil"/>
              <w:bottom w:val="single" w:sz="4" w:space="0" w:color="auto"/>
              <w:right w:val="single" w:sz="4" w:space="0" w:color="auto"/>
            </w:tcBorders>
            <w:shd w:val="clear" w:color="auto" w:fill="auto"/>
            <w:vAlign w:val="center"/>
            <w:hideMark/>
          </w:tcPr>
          <w:p w:rsidR="00682898" w:rsidRPr="00F6463D" w:rsidRDefault="00F6463D" w:rsidP="00682898">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11805,0</w:t>
            </w:r>
          </w:p>
        </w:tc>
        <w:tc>
          <w:tcPr>
            <w:tcW w:w="2080" w:type="dxa"/>
            <w:tcBorders>
              <w:top w:val="nil"/>
              <w:left w:val="nil"/>
              <w:bottom w:val="single" w:sz="4" w:space="0" w:color="auto"/>
              <w:right w:val="single" w:sz="4" w:space="0" w:color="auto"/>
            </w:tcBorders>
            <w:shd w:val="clear" w:color="auto" w:fill="auto"/>
            <w:vAlign w:val="center"/>
            <w:hideMark/>
          </w:tcPr>
          <w:p w:rsidR="00682898" w:rsidRPr="00682898" w:rsidRDefault="00F6463D" w:rsidP="00682898">
            <w:pPr>
              <w:spacing w:after="0" w:line="240" w:lineRule="auto"/>
              <w:jc w:val="right"/>
              <w:rPr>
                <w:rFonts w:ascii="Calibri" w:eastAsia="Times New Roman" w:hAnsi="Calibri" w:cs="Calibri"/>
                <w:color w:val="000000"/>
              </w:rPr>
            </w:pPr>
            <w:r>
              <w:rPr>
                <w:rFonts w:ascii="Calibri" w:eastAsia="Times New Roman" w:hAnsi="Calibri" w:cs="Calibri"/>
                <w:color w:val="000000"/>
                <w:lang w:val="ka-GE"/>
              </w:rPr>
              <w:t>14</w:t>
            </w:r>
            <w:r w:rsidR="00682898" w:rsidRPr="00682898">
              <w:rPr>
                <w:rFonts w:ascii="Calibri" w:eastAsia="Times New Roman" w:hAnsi="Calibri" w:cs="Calibri"/>
                <w:color w:val="000000"/>
              </w:rPr>
              <w:t>%</w:t>
            </w:r>
          </w:p>
        </w:tc>
      </w:tr>
      <w:tr w:rsidR="00682898" w:rsidRPr="00682898" w:rsidTr="00682898">
        <w:trPr>
          <w:trHeight w:val="600"/>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682898" w:rsidRPr="00682898" w:rsidRDefault="00682898" w:rsidP="00682898">
            <w:pPr>
              <w:spacing w:after="0" w:line="240" w:lineRule="auto"/>
              <w:rPr>
                <w:rFonts w:ascii="Calibri" w:eastAsia="Times New Roman" w:hAnsi="Calibri" w:cs="Calibri"/>
                <w:color w:val="000000"/>
              </w:rPr>
            </w:pPr>
            <w:r w:rsidRPr="00682898">
              <w:rPr>
                <w:rFonts w:ascii="Sylfaen" w:eastAsia="Times New Roman" w:hAnsi="Sylfaen" w:cs="Sylfaen"/>
                <w:color w:val="000000"/>
              </w:rPr>
              <w:t>დასუფთავება</w:t>
            </w:r>
            <w:r w:rsidRPr="00682898">
              <w:rPr>
                <w:rFonts w:ascii="Calibri" w:eastAsia="Times New Roman" w:hAnsi="Calibri" w:cs="Calibri"/>
                <w:color w:val="000000"/>
              </w:rPr>
              <w:t xml:space="preserve"> </w:t>
            </w:r>
            <w:r w:rsidRPr="00682898">
              <w:rPr>
                <w:rFonts w:ascii="Sylfaen" w:eastAsia="Times New Roman" w:hAnsi="Sylfaen" w:cs="Sylfaen"/>
                <w:color w:val="000000"/>
              </w:rPr>
              <w:t>და</w:t>
            </w:r>
            <w:r w:rsidRPr="00682898">
              <w:rPr>
                <w:rFonts w:ascii="Calibri" w:eastAsia="Times New Roman" w:hAnsi="Calibri" w:cs="Calibri"/>
                <w:color w:val="000000"/>
              </w:rPr>
              <w:t xml:space="preserve"> </w:t>
            </w:r>
            <w:r w:rsidRPr="00682898">
              <w:rPr>
                <w:rFonts w:ascii="Sylfaen" w:eastAsia="Times New Roman" w:hAnsi="Sylfaen" w:cs="Sylfaen"/>
                <w:color w:val="000000"/>
              </w:rPr>
              <w:t>გარემოს</w:t>
            </w:r>
            <w:r w:rsidRPr="00682898">
              <w:rPr>
                <w:rFonts w:ascii="Calibri" w:eastAsia="Times New Roman" w:hAnsi="Calibri" w:cs="Calibri"/>
                <w:color w:val="000000"/>
              </w:rPr>
              <w:t xml:space="preserve"> </w:t>
            </w:r>
            <w:r w:rsidRPr="00682898">
              <w:rPr>
                <w:rFonts w:ascii="Sylfaen" w:eastAsia="Times New Roman" w:hAnsi="Sylfaen" w:cs="Sylfaen"/>
                <w:color w:val="000000"/>
              </w:rPr>
              <w:t>დაცვა</w:t>
            </w:r>
          </w:p>
        </w:tc>
        <w:tc>
          <w:tcPr>
            <w:tcW w:w="1720" w:type="dxa"/>
            <w:tcBorders>
              <w:top w:val="nil"/>
              <w:left w:val="nil"/>
              <w:bottom w:val="single" w:sz="4" w:space="0" w:color="auto"/>
              <w:right w:val="single" w:sz="4" w:space="0" w:color="auto"/>
            </w:tcBorders>
            <w:shd w:val="clear" w:color="auto" w:fill="auto"/>
            <w:vAlign w:val="center"/>
            <w:hideMark/>
          </w:tcPr>
          <w:p w:rsidR="00682898" w:rsidRPr="00F6463D" w:rsidRDefault="00F6463D" w:rsidP="00682898">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8454,0</w:t>
            </w:r>
          </w:p>
        </w:tc>
        <w:tc>
          <w:tcPr>
            <w:tcW w:w="2080" w:type="dxa"/>
            <w:tcBorders>
              <w:top w:val="nil"/>
              <w:left w:val="nil"/>
              <w:bottom w:val="single" w:sz="4" w:space="0" w:color="auto"/>
              <w:right w:val="single" w:sz="4" w:space="0" w:color="auto"/>
            </w:tcBorders>
            <w:shd w:val="clear" w:color="auto" w:fill="auto"/>
            <w:vAlign w:val="center"/>
            <w:hideMark/>
          </w:tcPr>
          <w:p w:rsidR="00682898" w:rsidRPr="00682898" w:rsidRDefault="00F6463D" w:rsidP="00682898">
            <w:pPr>
              <w:spacing w:after="0" w:line="240" w:lineRule="auto"/>
              <w:jc w:val="right"/>
              <w:rPr>
                <w:rFonts w:ascii="Calibri" w:eastAsia="Times New Roman" w:hAnsi="Calibri" w:cs="Calibri"/>
                <w:color w:val="000000"/>
              </w:rPr>
            </w:pPr>
            <w:r>
              <w:rPr>
                <w:rFonts w:ascii="Calibri" w:eastAsia="Times New Roman" w:hAnsi="Calibri" w:cs="Calibri"/>
                <w:color w:val="000000"/>
                <w:lang w:val="ka-GE"/>
              </w:rPr>
              <w:t>10</w:t>
            </w:r>
            <w:r w:rsidR="00682898" w:rsidRPr="00682898">
              <w:rPr>
                <w:rFonts w:ascii="Calibri" w:eastAsia="Times New Roman" w:hAnsi="Calibri" w:cs="Calibri"/>
                <w:color w:val="000000"/>
              </w:rPr>
              <w:t>%</w:t>
            </w:r>
          </w:p>
        </w:tc>
      </w:tr>
      <w:tr w:rsidR="00682898" w:rsidRPr="00682898" w:rsidTr="00682898">
        <w:trPr>
          <w:trHeight w:val="600"/>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682898" w:rsidRPr="00682898" w:rsidRDefault="00682898" w:rsidP="00682898">
            <w:pPr>
              <w:spacing w:after="0" w:line="240" w:lineRule="auto"/>
              <w:rPr>
                <w:rFonts w:ascii="Calibri" w:eastAsia="Times New Roman" w:hAnsi="Calibri" w:cs="Calibri"/>
                <w:color w:val="000000"/>
              </w:rPr>
            </w:pPr>
            <w:r w:rsidRPr="00682898">
              <w:rPr>
                <w:rFonts w:ascii="Sylfaen" w:eastAsia="Times New Roman" w:hAnsi="Sylfaen" w:cs="Sylfaen"/>
                <w:color w:val="000000"/>
              </w:rPr>
              <w:t>განათლება</w:t>
            </w:r>
          </w:p>
        </w:tc>
        <w:tc>
          <w:tcPr>
            <w:tcW w:w="1720" w:type="dxa"/>
            <w:tcBorders>
              <w:top w:val="nil"/>
              <w:left w:val="nil"/>
              <w:bottom w:val="single" w:sz="4" w:space="0" w:color="auto"/>
              <w:right w:val="single" w:sz="4" w:space="0" w:color="auto"/>
            </w:tcBorders>
            <w:shd w:val="clear" w:color="auto" w:fill="auto"/>
            <w:vAlign w:val="center"/>
            <w:hideMark/>
          </w:tcPr>
          <w:p w:rsidR="00682898" w:rsidRPr="00F6463D" w:rsidRDefault="00F6463D" w:rsidP="00682898">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16653,0</w:t>
            </w:r>
          </w:p>
        </w:tc>
        <w:tc>
          <w:tcPr>
            <w:tcW w:w="2080" w:type="dxa"/>
            <w:tcBorders>
              <w:top w:val="nil"/>
              <w:left w:val="nil"/>
              <w:bottom w:val="single" w:sz="4" w:space="0" w:color="auto"/>
              <w:right w:val="single" w:sz="4" w:space="0" w:color="auto"/>
            </w:tcBorders>
            <w:shd w:val="clear" w:color="auto" w:fill="auto"/>
            <w:vAlign w:val="center"/>
            <w:hideMark/>
          </w:tcPr>
          <w:p w:rsidR="00682898" w:rsidRPr="00682898" w:rsidRDefault="00F6463D" w:rsidP="00682898">
            <w:pPr>
              <w:spacing w:after="0" w:line="240" w:lineRule="auto"/>
              <w:jc w:val="right"/>
              <w:rPr>
                <w:rFonts w:ascii="Calibri" w:eastAsia="Times New Roman" w:hAnsi="Calibri" w:cs="Calibri"/>
                <w:color w:val="000000"/>
              </w:rPr>
            </w:pPr>
            <w:r>
              <w:rPr>
                <w:rFonts w:ascii="Calibri" w:eastAsia="Times New Roman" w:hAnsi="Calibri" w:cs="Calibri"/>
                <w:color w:val="000000"/>
                <w:lang w:val="ka-GE"/>
              </w:rPr>
              <w:t>20</w:t>
            </w:r>
            <w:r w:rsidR="00682898" w:rsidRPr="00682898">
              <w:rPr>
                <w:rFonts w:ascii="Calibri" w:eastAsia="Times New Roman" w:hAnsi="Calibri" w:cs="Calibri"/>
                <w:color w:val="000000"/>
              </w:rPr>
              <w:t>%</w:t>
            </w:r>
          </w:p>
        </w:tc>
      </w:tr>
      <w:tr w:rsidR="00682898" w:rsidRPr="00682898" w:rsidTr="00682898">
        <w:trPr>
          <w:trHeight w:val="600"/>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682898" w:rsidRPr="00682898" w:rsidRDefault="00FE395F" w:rsidP="00682898">
            <w:pPr>
              <w:spacing w:after="0" w:line="240" w:lineRule="auto"/>
              <w:rPr>
                <w:rFonts w:ascii="Calibri" w:eastAsia="Times New Roman" w:hAnsi="Calibri" w:cs="Calibri"/>
                <w:color w:val="000000"/>
              </w:rPr>
            </w:pPr>
            <w:r w:rsidRPr="000D6978">
              <w:rPr>
                <w:rFonts w:ascii="Sylfaen" w:hAnsi="Sylfaen"/>
                <w:sz w:val="24"/>
                <w:szCs w:val="24"/>
                <w:lang w:val="ka-GE"/>
              </w:rPr>
              <w:t xml:space="preserve">კულტურა, </w:t>
            </w:r>
            <w:r>
              <w:rPr>
                <w:rFonts w:ascii="Sylfaen" w:hAnsi="Sylfaen"/>
                <w:sz w:val="24"/>
                <w:szCs w:val="24"/>
                <w:lang w:val="ka-GE"/>
              </w:rPr>
              <w:t>ახალგაზრდობა</w:t>
            </w:r>
            <w:r w:rsidRPr="000D6978">
              <w:rPr>
                <w:rFonts w:ascii="Sylfaen" w:hAnsi="Sylfaen"/>
                <w:sz w:val="24"/>
                <w:szCs w:val="24"/>
                <w:lang w:val="ka-GE"/>
              </w:rPr>
              <w:t xml:space="preserve"> და სპორტი</w:t>
            </w:r>
          </w:p>
        </w:tc>
        <w:tc>
          <w:tcPr>
            <w:tcW w:w="1720" w:type="dxa"/>
            <w:tcBorders>
              <w:top w:val="nil"/>
              <w:left w:val="nil"/>
              <w:bottom w:val="single" w:sz="4" w:space="0" w:color="auto"/>
              <w:right w:val="single" w:sz="4" w:space="0" w:color="auto"/>
            </w:tcBorders>
            <w:shd w:val="clear" w:color="auto" w:fill="auto"/>
            <w:vAlign w:val="center"/>
            <w:hideMark/>
          </w:tcPr>
          <w:p w:rsidR="00682898" w:rsidRPr="00F6463D" w:rsidRDefault="00F6463D" w:rsidP="00682898">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20303,6</w:t>
            </w:r>
          </w:p>
        </w:tc>
        <w:tc>
          <w:tcPr>
            <w:tcW w:w="2080" w:type="dxa"/>
            <w:tcBorders>
              <w:top w:val="nil"/>
              <w:left w:val="nil"/>
              <w:bottom w:val="single" w:sz="4" w:space="0" w:color="auto"/>
              <w:right w:val="single" w:sz="4" w:space="0" w:color="auto"/>
            </w:tcBorders>
            <w:shd w:val="clear" w:color="auto" w:fill="auto"/>
            <w:vAlign w:val="center"/>
            <w:hideMark/>
          </w:tcPr>
          <w:p w:rsidR="00682898" w:rsidRPr="00682898" w:rsidRDefault="00F6463D" w:rsidP="00682898">
            <w:pPr>
              <w:spacing w:after="0" w:line="240" w:lineRule="auto"/>
              <w:jc w:val="right"/>
              <w:rPr>
                <w:rFonts w:ascii="Calibri" w:eastAsia="Times New Roman" w:hAnsi="Calibri" w:cs="Calibri"/>
                <w:color w:val="000000"/>
              </w:rPr>
            </w:pPr>
            <w:r>
              <w:rPr>
                <w:rFonts w:ascii="Calibri" w:eastAsia="Times New Roman" w:hAnsi="Calibri" w:cs="Calibri"/>
                <w:color w:val="000000"/>
              </w:rPr>
              <w:t>24</w:t>
            </w:r>
            <w:r w:rsidR="00682898" w:rsidRPr="00682898">
              <w:rPr>
                <w:rFonts w:ascii="Calibri" w:eastAsia="Times New Roman" w:hAnsi="Calibri" w:cs="Calibri"/>
                <w:color w:val="000000"/>
              </w:rPr>
              <w:t>%</w:t>
            </w:r>
          </w:p>
        </w:tc>
      </w:tr>
      <w:tr w:rsidR="00682898" w:rsidRPr="00682898" w:rsidTr="00682898">
        <w:trPr>
          <w:trHeight w:val="600"/>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682898" w:rsidRPr="00682898" w:rsidRDefault="00682898" w:rsidP="00682898">
            <w:pPr>
              <w:spacing w:after="0" w:line="240" w:lineRule="auto"/>
              <w:rPr>
                <w:rFonts w:ascii="Calibri" w:eastAsia="Times New Roman" w:hAnsi="Calibri" w:cs="Calibri"/>
                <w:color w:val="000000"/>
              </w:rPr>
            </w:pPr>
            <w:r w:rsidRPr="00682898">
              <w:rPr>
                <w:rFonts w:ascii="Sylfaen" w:eastAsia="Times New Roman" w:hAnsi="Sylfaen" w:cs="Sylfaen"/>
                <w:color w:val="000000"/>
              </w:rPr>
              <w:t>მოსახლეობის</w:t>
            </w:r>
            <w:r w:rsidRPr="00682898">
              <w:rPr>
                <w:rFonts w:ascii="Calibri" w:eastAsia="Times New Roman" w:hAnsi="Calibri" w:cs="Calibri"/>
                <w:color w:val="000000"/>
              </w:rPr>
              <w:t xml:space="preserve"> </w:t>
            </w:r>
            <w:r w:rsidRPr="00682898">
              <w:rPr>
                <w:rFonts w:ascii="Sylfaen" w:eastAsia="Times New Roman" w:hAnsi="Sylfaen" w:cs="Sylfaen"/>
                <w:color w:val="000000"/>
              </w:rPr>
              <w:t>ჯანმრთელობის</w:t>
            </w:r>
            <w:r w:rsidRPr="00682898">
              <w:rPr>
                <w:rFonts w:ascii="Calibri" w:eastAsia="Times New Roman" w:hAnsi="Calibri" w:cs="Calibri"/>
                <w:color w:val="000000"/>
              </w:rPr>
              <w:t xml:space="preserve"> </w:t>
            </w:r>
            <w:r w:rsidRPr="00682898">
              <w:rPr>
                <w:rFonts w:ascii="Sylfaen" w:eastAsia="Times New Roman" w:hAnsi="Sylfaen" w:cs="Sylfaen"/>
                <w:color w:val="000000"/>
              </w:rPr>
              <w:t>დაცვა</w:t>
            </w:r>
            <w:r w:rsidRPr="00682898">
              <w:rPr>
                <w:rFonts w:ascii="Calibri" w:eastAsia="Times New Roman" w:hAnsi="Calibri" w:cs="Calibri"/>
                <w:color w:val="000000"/>
              </w:rPr>
              <w:t xml:space="preserve"> </w:t>
            </w:r>
            <w:r w:rsidRPr="00682898">
              <w:rPr>
                <w:rFonts w:ascii="Sylfaen" w:eastAsia="Times New Roman" w:hAnsi="Sylfaen" w:cs="Sylfaen"/>
                <w:color w:val="000000"/>
              </w:rPr>
              <w:t>და</w:t>
            </w:r>
            <w:r w:rsidRPr="00682898">
              <w:rPr>
                <w:rFonts w:ascii="Calibri" w:eastAsia="Times New Roman" w:hAnsi="Calibri" w:cs="Calibri"/>
                <w:color w:val="000000"/>
              </w:rPr>
              <w:t xml:space="preserve"> </w:t>
            </w:r>
            <w:r w:rsidRPr="00682898">
              <w:rPr>
                <w:rFonts w:ascii="Sylfaen" w:eastAsia="Times New Roman" w:hAnsi="Sylfaen" w:cs="Sylfaen"/>
                <w:color w:val="000000"/>
              </w:rPr>
              <w:t>სოციალური</w:t>
            </w:r>
            <w:r w:rsidRPr="00682898">
              <w:rPr>
                <w:rFonts w:ascii="Calibri" w:eastAsia="Times New Roman" w:hAnsi="Calibri" w:cs="Calibri"/>
                <w:color w:val="000000"/>
              </w:rPr>
              <w:t xml:space="preserve"> </w:t>
            </w:r>
            <w:r w:rsidRPr="00682898">
              <w:rPr>
                <w:rFonts w:ascii="Sylfaen" w:eastAsia="Times New Roman" w:hAnsi="Sylfaen" w:cs="Sylfaen"/>
                <w:color w:val="000000"/>
              </w:rPr>
              <w:t>უზრუნველყოფა</w:t>
            </w:r>
            <w:r w:rsidRPr="00682898">
              <w:rPr>
                <w:rFonts w:ascii="Calibri" w:eastAsia="Times New Roman" w:hAnsi="Calibri" w:cs="Calibri"/>
                <w:color w:val="000000"/>
              </w:rPr>
              <w:t xml:space="preserve"> </w:t>
            </w:r>
          </w:p>
        </w:tc>
        <w:tc>
          <w:tcPr>
            <w:tcW w:w="1720" w:type="dxa"/>
            <w:tcBorders>
              <w:top w:val="nil"/>
              <w:left w:val="nil"/>
              <w:bottom w:val="single" w:sz="4" w:space="0" w:color="auto"/>
              <w:right w:val="single" w:sz="4" w:space="0" w:color="auto"/>
            </w:tcBorders>
            <w:shd w:val="clear" w:color="auto" w:fill="auto"/>
            <w:vAlign w:val="center"/>
            <w:hideMark/>
          </w:tcPr>
          <w:p w:rsidR="00682898" w:rsidRPr="00F6463D" w:rsidRDefault="00F6463D" w:rsidP="00682898">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7772,0</w:t>
            </w:r>
          </w:p>
        </w:tc>
        <w:tc>
          <w:tcPr>
            <w:tcW w:w="2080" w:type="dxa"/>
            <w:tcBorders>
              <w:top w:val="nil"/>
              <w:left w:val="nil"/>
              <w:bottom w:val="single" w:sz="4" w:space="0" w:color="auto"/>
              <w:right w:val="single" w:sz="4" w:space="0" w:color="auto"/>
            </w:tcBorders>
            <w:shd w:val="clear" w:color="auto" w:fill="auto"/>
            <w:vAlign w:val="center"/>
            <w:hideMark/>
          </w:tcPr>
          <w:p w:rsidR="00682898" w:rsidRPr="00682898" w:rsidRDefault="00F6463D" w:rsidP="00682898">
            <w:pPr>
              <w:spacing w:after="0" w:line="240" w:lineRule="auto"/>
              <w:jc w:val="right"/>
              <w:rPr>
                <w:rFonts w:ascii="Calibri" w:eastAsia="Times New Roman" w:hAnsi="Calibri" w:cs="Calibri"/>
                <w:color w:val="000000"/>
              </w:rPr>
            </w:pPr>
            <w:r>
              <w:rPr>
                <w:rFonts w:ascii="Calibri" w:eastAsia="Times New Roman" w:hAnsi="Calibri" w:cs="Calibri"/>
                <w:color w:val="000000"/>
                <w:lang w:val="ka-GE"/>
              </w:rPr>
              <w:t>9</w:t>
            </w:r>
            <w:r w:rsidR="00682898" w:rsidRPr="00682898">
              <w:rPr>
                <w:rFonts w:ascii="Calibri" w:eastAsia="Times New Roman" w:hAnsi="Calibri" w:cs="Calibri"/>
                <w:color w:val="000000"/>
              </w:rPr>
              <w:t>%</w:t>
            </w:r>
          </w:p>
        </w:tc>
      </w:tr>
      <w:tr w:rsidR="00682898" w:rsidRPr="00682898" w:rsidTr="00682898">
        <w:trPr>
          <w:trHeight w:val="600"/>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682898" w:rsidRPr="00682898" w:rsidRDefault="00682898" w:rsidP="00682898">
            <w:pPr>
              <w:spacing w:after="0" w:line="240" w:lineRule="auto"/>
              <w:rPr>
                <w:rFonts w:ascii="Calibri" w:eastAsia="Times New Roman" w:hAnsi="Calibri" w:cs="Calibri"/>
                <w:color w:val="000000"/>
              </w:rPr>
            </w:pPr>
            <w:r w:rsidRPr="00682898">
              <w:rPr>
                <w:rFonts w:ascii="Sylfaen" w:eastAsia="Times New Roman" w:hAnsi="Sylfaen" w:cs="Sylfaen"/>
                <w:color w:val="000000"/>
              </w:rPr>
              <w:t>ეკონომიკის</w:t>
            </w:r>
            <w:r w:rsidRPr="00682898">
              <w:rPr>
                <w:rFonts w:ascii="Calibri" w:eastAsia="Times New Roman" w:hAnsi="Calibri" w:cs="Calibri"/>
                <w:color w:val="000000"/>
              </w:rPr>
              <w:t xml:space="preserve"> </w:t>
            </w:r>
            <w:r w:rsidRPr="00682898">
              <w:rPr>
                <w:rFonts w:ascii="Sylfaen" w:eastAsia="Times New Roman" w:hAnsi="Sylfaen" w:cs="Sylfaen"/>
                <w:color w:val="000000"/>
              </w:rPr>
              <w:t>განვითარების</w:t>
            </w:r>
            <w:r w:rsidRPr="00682898">
              <w:rPr>
                <w:rFonts w:ascii="Calibri" w:eastAsia="Times New Roman" w:hAnsi="Calibri" w:cs="Calibri"/>
                <w:color w:val="000000"/>
              </w:rPr>
              <w:t xml:space="preserve"> </w:t>
            </w:r>
            <w:r w:rsidRPr="00682898">
              <w:rPr>
                <w:rFonts w:ascii="Sylfaen" w:eastAsia="Times New Roman" w:hAnsi="Sylfaen" w:cs="Sylfaen"/>
                <w:color w:val="000000"/>
              </w:rPr>
              <w:t>ხელშეწყობა</w:t>
            </w:r>
          </w:p>
        </w:tc>
        <w:tc>
          <w:tcPr>
            <w:tcW w:w="1720" w:type="dxa"/>
            <w:tcBorders>
              <w:top w:val="nil"/>
              <w:left w:val="nil"/>
              <w:bottom w:val="single" w:sz="4" w:space="0" w:color="auto"/>
              <w:right w:val="single" w:sz="4" w:space="0" w:color="auto"/>
            </w:tcBorders>
            <w:shd w:val="clear" w:color="auto" w:fill="auto"/>
            <w:vAlign w:val="center"/>
            <w:hideMark/>
          </w:tcPr>
          <w:p w:rsidR="00682898" w:rsidRPr="00F6463D" w:rsidRDefault="00F6463D" w:rsidP="00682898">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1800,0</w:t>
            </w:r>
          </w:p>
        </w:tc>
        <w:tc>
          <w:tcPr>
            <w:tcW w:w="2080" w:type="dxa"/>
            <w:tcBorders>
              <w:top w:val="nil"/>
              <w:left w:val="nil"/>
              <w:bottom w:val="single" w:sz="4" w:space="0" w:color="auto"/>
              <w:right w:val="single" w:sz="4" w:space="0" w:color="auto"/>
            </w:tcBorders>
            <w:shd w:val="clear" w:color="auto" w:fill="auto"/>
            <w:vAlign w:val="center"/>
            <w:hideMark/>
          </w:tcPr>
          <w:p w:rsidR="00682898" w:rsidRPr="00682898" w:rsidRDefault="00682898" w:rsidP="00682898">
            <w:pPr>
              <w:spacing w:after="0" w:line="240" w:lineRule="auto"/>
              <w:jc w:val="right"/>
              <w:rPr>
                <w:rFonts w:ascii="Calibri" w:eastAsia="Times New Roman" w:hAnsi="Calibri" w:cs="Calibri"/>
                <w:color w:val="000000"/>
              </w:rPr>
            </w:pPr>
            <w:r w:rsidRPr="00682898">
              <w:rPr>
                <w:rFonts w:ascii="Calibri" w:eastAsia="Times New Roman" w:hAnsi="Calibri" w:cs="Calibri"/>
                <w:color w:val="000000"/>
              </w:rPr>
              <w:t>2%</w:t>
            </w:r>
          </w:p>
        </w:tc>
      </w:tr>
      <w:tr w:rsidR="00682898" w:rsidRPr="00682898" w:rsidTr="00682898">
        <w:trPr>
          <w:trHeight w:val="600"/>
        </w:trPr>
        <w:tc>
          <w:tcPr>
            <w:tcW w:w="3340" w:type="dxa"/>
            <w:tcBorders>
              <w:top w:val="nil"/>
              <w:left w:val="single" w:sz="4" w:space="0" w:color="auto"/>
              <w:bottom w:val="single" w:sz="4" w:space="0" w:color="auto"/>
              <w:right w:val="single" w:sz="4" w:space="0" w:color="auto"/>
            </w:tcBorders>
            <w:shd w:val="clear" w:color="auto" w:fill="auto"/>
            <w:vAlign w:val="center"/>
            <w:hideMark/>
          </w:tcPr>
          <w:p w:rsidR="00682898" w:rsidRPr="00682898" w:rsidRDefault="00682898" w:rsidP="00682898">
            <w:pPr>
              <w:spacing w:after="0" w:line="240" w:lineRule="auto"/>
              <w:rPr>
                <w:rFonts w:ascii="Calibri" w:eastAsia="Times New Roman" w:hAnsi="Calibri" w:cs="Calibri"/>
                <w:color w:val="000000"/>
              </w:rPr>
            </w:pPr>
            <w:r w:rsidRPr="00682898">
              <w:rPr>
                <w:rFonts w:ascii="Sylfaen" w:eastAsia="Times New Roman" w:hAnsi="Sylfaen" w:cs="Sylfaen"/>
                <w:color w:val="000000"/>
              </w:rPr>
              <w:t>მმართველობა</w:t>
            </w:r>
          </w:p>
        </w:tc>
        <w:tc>
          <w:tcPr>
            <w:tcW w:w="1720" w:type="dxa"/>
            <w:tcBorders>
              <w:top w:val="nil"/>
              <w:left w:val="nil"/>
              <w:bottom w:val="single" w:sz="4" w:space="0" w:color="auto"/>
              <w:right w:val="single" w:sz="4" w:space="0" w:color="auto"/>
            </w:tcBorders>
            <w:shd w:val="clear" w:color="auto" w:fill="auto"/>
            <w:vAlign w:val="center"/>
            <w:hideMark/>
          </w:tcPr>
          <w:p w:rsidR="00682898" w:rsidRPr="00F6463D" w:rsidRDefault="00F6463D" w:rsidP="00682898">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19130,0</w:t>
            </w:r>
          </w:p>
        </w:tc>
        <w:tc>
          <w:tcPr>
            <w:tcW w:w="2080" w:type="dxa"/>
            <w:tcBorders>
              <w:top w:val="nil"/>
              <w:left w:val="nil"/>
              <w:bottom w:val="single" w:sz="4" w:space="0" w:color="auto"/>
              <w:right w:val="single" w:sz="4" w:space="0" w:color="auto"/>
            </w:tcBorders>
            <w:shd w:val="clear" w:color="auto" w:fill="auto"/>
            <w:vAlign w:val="center"/>
            <w:hideMark/>
          </w:tcPr>
          <w:p w:rsidR="00682898" w:rsidRPr="00682898" w:rsidRDefault="00F6463D" w:rsidP="00682898">
            <w:pPr>
              <w:spacing w:after="0" w:line="240" w:lineRule="auto"/>
              <w:jc w:val="right"/>
              <w:rPr>
                <w:rFonts w:ascii="Calibri" w:eastAsia="Times New Roman" w:hAnsi="Calibri" w:cs="Calibri"/>
                <w:color w:val="000000"/>
              </w:rPr>
            </w:pPr>
            <w:r>
              <w:rPr>
                <w:rFonts w:ascii="Calibri" w:eastAsia="Times New Roman" w:hAnsi="Calibri" w:cs="Calibri"/>
                <w:color w:val="000000"/>
                <w:lang w:val="ka-GE"/>
              </w:rPr>
              <w:t>22</w:t>
            </w:r>
            <w:r w:rsidR="00682898" w:rsidRPr="00682898">
              <w:rPr>
                <w:rFonts w:ascii="Calibri" w:eastAsia="Times New Roman" w:hAnsi="Calibri" w:cs="Calibri"/>
                <w:color w:val="000000"/>
              </w:rPr>
              <w:t>%</w:t>
            </w:r>
          </w:p>
        </w:tc>
      </w:tr>
    </w:tbl>
    <w:p w:rsidR="00F616A4" w:rsidRPr="00F616A4" w:rsidRDefault="00F616A4" w:rsidP="00F616A4">
      <w:pPr>
        <w:jc w:val="both"/>
        <w:rPr>
          <w:rFonts w:ascii="Sylfaen" w:hAnsi="Sylfaen"/>
          <w:lang w:val="ka-GE"/>
        </w:rPr>
      </w:pPr>
    </w:p>
    <w:p w:rsidR="00BB165E" w:rsidRDefault="00BB165E" w:rsidP="00535B73">
      <w:pPr>
        <w:jc w:val="both"/>
        <w:rPr>
          <w:lang w:val="ka-GE"/>
        </w:rPr>
      </w:pPr>
    </w:p>
    <w:p w:rsidR="00BB165E" w:rsidRDefault="00682898" w:rsidP="00535B73">
      <w:pPr>
        <w:jc w:val="both"/>
        <w:rPr>
          <w:lang w:val="ka-GE"/>
        </w:rPr>
      </w:pPr>
      <w:r>
        <w:rPr>
          <w:noProof/>
        </w:rPr>
        <w:lastRenderedPageBreak/>
        <w:drawing>
          <wp:inline distT="0" distB="0" distL="0" distR="0" wp14:anchorId="00BC453E" wp14:editId="1533E57D">
            <wp:extent cx="6286500" cy="4295775"/>
            <wp:effectExtent l="0" t="0" r="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B165E" w:rsidRDefault="00BB165E" w:rsidP="00535B73">
      <w:pPr>
        <w:jc w:val="both"/>
        <w:rPr>
          <w:lang w:val="ka-GE"/>
        </w:rPr>
      </w:pPr>
    </w:p>
    <w:p w:rsidR="00B8054C" w:rsidRDefault="00B8054C" w:rsidP="00535B73">
      <w:pPr>
        <w:jc w:val="both"/>
        <w:rPr>
          <w:lang w:val="ka-GE"/>
        </w:rPr>
      </w:pPr>
    </w:p>
    <w:p w:rsidR="00B8054C" w:rsidRDefault="00B8054C" w:rsidP="00535B73">
      <w:pPr>
        <w:jc w:val="both"/>
        <w:rPr>
          <w:lang w:val="ka-GE"/>
        </w:rPr>
      </w:pPr>
    </w:p>
    <w:p w:rsidR="00B61F90" w:rsidRPr="007E2267" w:rsidRDefault="00B61F90" w:rsidP="00D1624F">
      <w:pPr>
        <w:pStyle w:val="Heading3"/>
        <w:tabs>
          <w:tab w:val="center" w:pos="2433"/>
        </w:tabs>
        <w:ind w:left="0" w:firstLine="0"/>
        <w:jc w:val="both"/>
        <w:rPr>
          <w:b/>
          <w:color w:val="000000"/>
          <w:sz w:val="27"/>
        </w:rPr>
      </w:pPr>
      <w:r w:rsidRPr="007E2267">
        <w:rPr>
          <w:b/>
          <w:color w:val="000000"/>
          <w:sz w:val="27"/>
        </w:rPr>
        <w:t>კაპიტალური ბიუჯეტი</w:t>
      </w:r>
    </w:p>
    <w:p w:rsidR="00B61F90" w:rsidRPr="007E2267" w:rsidRDefault="002C4EC7" w:rsidP="00535B73">
      <w:pPr>
        <w:jc w:val="both"/>
        <w:rPr>
          <w:rFonts w:ascii="Sylfaen" w:hAnsi="Sylfaen"/>
          <w:sz w:val="24"/>
          <w:szCs w:val="24"/>
          <w:lang w:val="ka-GE"/>
        </w:rPr>
      </w:pPr>
      <w:r w:rsidRPr="007E2267">
        <w:rPr>
          <w:rFonts w:ascii="Sylfaen" w:hAnsi="Sylfaen"/>
          <w:sz w:val="24"/>
          <w:szCs w:val="24"/>
          <w:lang w:val="ka-GE"/>
        </w:rPr>
        <w:t xml:space="preserve">როგორც </w:t>
      </w:r>
      <w:r w:rsidR="007E2267" w:rsidRPr="007E2267">
        <w:rPr>
          <w:rFonts w:ascii="Sylfaen" w:hAnsi="Sylfaen"/>
          <w:sz w:val="24"/>
          <w:szCs w:val="24"/>
          <w:lang w:val="ka-GE"/>
        </w:rPr>
        <w:t>ა</w:t>
      </w:r>
      <w:r w:rsidRPr="007E2267">
        <w:rPr>
          <w:rFonts w:ascii="Sylfaen" w:hAnsi="Sylfaen"/>
          <w:sz w:val="24"/>
          <w:szCs w:val="24"/>
          <w:lang w:val="ka-GE"/>
        </w:rPr>
        <w:t>ღ</w:t>
      </w:r>
      <w:r w:rsidR="007E2267" w:rsidRPr="007E2267">
        <w:rPr>
          <w:rFonts w:ascii="Sylfaen" w:hAnsi="Sylfaen"/>
          <w:sz w:val="24"/>
          <w:szCs w:val="24"/>
          <w:lang w:val="ka-GE"/>
        </w:rPr>
        <w:t>ვ</w:t>
      </w:r>
      <w:r w:rsidRPr="007E2267">
        <w:rPr>
          <w:rFonts w:ascii="Sylfaen" w:hAnsi="Sylfaen"/>
          <w:sz w:val="24"/>
          <w:szCs w:val="24"/>
          <w:lang w:val="ka-GE"/>
        </w:rPr>
        <w:t xml:space="preserve">ნიშნეთ </w:t>
      </w:r>
      <w:r w:rsidR="00B61F90" w:rsidRPr="007E2267">
        <w:rPr>
          <w:rFonts w:ascii="Sylfaen" w:hAnsi="Sylfaen"/>
          <w:sz w:val="24"/>
          <w:szCs w:val="24"/>
          <w:lang w:val="ka-GE"/>
        </w:rPr>
        <w:t xml:space="preserve">ბიუჯეტის </w:t>
      </w:r>
      <w:r w:rsidR="00375027" w:rsidRPr="007E2267">
        <w:rPr>
          <w:rFonts w:ascii="Sylfaen" w:hAnsi="Sylfaen"/>
          <w:sz w:val="24"/>
          <w:szCs w:val="24"/>
          <w:lang w:val="ka-GE"/>
        </w:rPr>
        <w:t>გადასახდელები</w:t>
      </w:r>
      <w:r w:rsidR="00B61F90" w:rsidRPr="007E2267">
        <w:rPr>
          <w:rFonts w:ascii="Sylfaen" w:hAnsi="Sylfaen"/>
          <w:sz w:val="24"/>
          <w:szCs w:val="24"/>
          <w:lang w:val="ka-GE"/>
        </w:rPr>
        <w:t xml:space="preserve"> იყოფა მიმდინარე და კაპიტალური დანიშნულების ხარჯებად. კა</w:t>
      </w:r>
      <w:r w:rsidR="00576107" w:rsidRPr="007E2267">
        <w:rPr>
          <w:rFonts w:ascii="Sylfaen" w:hAnsi="Sylfaen"/>
          <w:sz w:val="24"/>
          <w:szCs w:val="24"/>
          <w:lang w:val="ka-GE"/>
        </w:rPr>
        <w:t>პ</w:t>
      </w:r>
      <w:r w:rsidR="00B61F90" w:rsidRPr="007E2267">
        <w:rPr>
          <w:rFonts w:ascii="Sylfaen" w:hAnsi="Sylfaen"/>
          <w:sz w:val="24"/>
          <w:szCs w:val="24"/>
          <w:lang w:val="ka-GE"/>
        </w:rPr>
        <w:t>იტალური ხარჯები წარმოადგენს ისეთ ხარჯს რომლის ფარგლებ</w:t>
      </w:r>
      <w:r w:rsidRPr="007E2267">
        <w:rPr>
          <w:rFonts w:ascii="Sylfaen" w:hAnsi="Sylfaen"/>
          <w:sz w:val="24"/>
          <w:szCs w:val="24"/>
          <w:lang w:val="ka-GE"/>
        </w:rPr>
        <w:t>შ</w:t>
      </w:r>
      <w:r w:rsidR="00B61F90" w:rsidRPr="007E2267">
        <w:rPr>
          <w:rFonts w:ascii="Sylfaen" w:hAnsi="Sylfaen"/>
          <w:sz w:val="24"/>
          <w:szCs w:val="24"/>
          <w:lang w:val="ka-GE"/>
        </w:rPr>
        <w:t xml:space="preserve">იც ხორციელდება </w:t>
      </w:r>
      <w:r w:rsidR="00576107" w:rsidRPr="007E2267">
        <w:rPr>
          <w:rFonts w:ascii="Sylfaen" w:hAnsi="Sylfaen"/>
          <w:sz w:val="24"/>
          <w:szCs w:val="24"/>
          <w:lang w:val="ka-GE"/>
        </w:rPr>
        <w:t>საინვესტიციო ხასიათის პროგრამები, მაგალითად გზების, ხიდების, შენობების მშენებლობა, რეკონსტრუქცია, შეკეთება და სხვა.</w:t>
      </w:r>
    </w:p>
    <w:p w:rsidR="00576107" w:rsidRPr="007E2267" w:rsidRDefault="00E837E8" w:rsidP="00535B73">
      <w:pPr>
        <w:jc w:val="both"/>
        <w:rPr>
          <w:rFonts w:ascii="Sylfaen" w:hAnsi="Sylfaen"/>
          <w:sz w:val="24"/>
          <w:szCs w:val="24"/>
          <w:lang w:val="ka-GE"/>
        </w:rPr>
      </w:pPr>
      <w:r>
        <w:rPr>
          <w:rFonts w:ascii="Sylfaen" w:hAnsi="Sylfaen"/>
          <w:sz w:val="24"/>
          <w:szCs w:val="24"/>
          <w:lang w:val="ka-GE"/>
        </w:rPr>
        <w:t>2023</w:t>
      </w:r>
      <w:r w:rsidR="00576107" w:rsidRPr="007E2267">
        <w:rPr>
          <w:rFonts w:ascii="Sylfaen" w:hAnsi="Sylfaen"/>
          <w:sz w:val="24"/>
          <w:szCs w:val="24"/>
          <w:lang w:val="ka-GE"/>
        </w:rPr>
        <w:t xml:space="preserve"> წლის მუნიციპალიტეტის ბიუჯეტში მიმდინარე</w:t>
      </w:r>
      <w:r w:rsidR="00375027" w:rsidRPr="007E2267">
        <w:rPr>
          <w:rFonts w:ascii="Sylfaen" w:hAnsi="Sylfaen"/>
          <w:sz w:val="24"/>
          <w:szCs w:val="24"/>
          <w:lang w:val="ka-GE"/>
        </w:rPr>
        <w:t xml:space="preserve"> ხარჯებისათვის გამოყოფილია  </w:t>
      </w:r>
      <w:r w:rsidR="00576107" w:rsidRPr="007E2267">
        <w:rPr>
          <w:rFonts w:ascii="Sylfaen" w:hAnsi="Sylfaen"/>
          <w:sz w:val="24"/>
          <w:szCs w:val="24"/>
          <w:lang w:val="ka-GE"/>
        </w:rPr>
        <w:t xml:space="preserve"> </w:t>
      </w:r>
      <w:r w:rsidR="00375027" w:rsidRPr="007E2267">
        <w:rPr>
          <w:rFonts w:ascii="Sylfaen" w:hAnsi="Sylfaen"/>
          <w:sz w:val="24"/>
          <w:szCs w:val="24"/>
          <w:lang w:val="ka-GE"/>
        </w:rPr>
        <w:t xml:space="preserve"> </w:t>
      </w:r>
      <w:r>
        <w:rPr>
          <w:rFonts w:ascii="Sylfaen" w:hAnsi="Sylfaen"/>
          <w:sz w:val="24"/>
          <w:szCs w:val="24"/>
          <w:lang w:val="ka-GE"/>
        </w:rPr>
        <w:t>79310,2</w:t>
      </w:r>
      <w:r w:rsidR="00B11D11">
        <w:rPr>
          <w:rFonts w:ascii="Sylfaen" w:hAnsi="Sylfaen"/>
          <w:sz w:val="24"/>
          <w:szCs w:val="24"/>
        </w:rPr>
        <w:t xml:space="preserve"> </w:t>
      </w:r>
      <w:r w:rsidR="00375027" w:rsidRPr="007E2267">
        <w:rPr>
          <w:rFonts w:ascii="Sylfaen" w:hAnsi="Sylfaen"/>
          <w:sz w:val="24"/>
          <w:szCs w:val="24"/>
          <w:lang w:val="ka-GE"/>
        </w:rPr>
        <w:t>ათასი ლარი, ხოლო</w:t>
      </w:r>
      <w:r w:rsidR="00576107" w:rsidRPr="007E2267">
        <w:rPr>
          <w:rFonts w:ascii="Sylfaen" w:hAnsi="Sylfaen"/>
          <w:sz w:val="24"/>
          <w:szCs w:val="24"/>
          <w:lang w:val="ka-GE"/>
        </w:rPr>
        <w:t xml:space="preserve"> კაპიტალურ ხარჯებ</w:t>
      </w:r>
      <w:r w:rsidR="00375027" w:rsidRPr="007E2267">
        <w:rPr>
          <w:rFonts w:ascii="Sylfaen" w:hAnsi="Sylfaen"/>
          <w:sz w:val="24"/>
          <w:szCs w:val="24"/>
          <w:lang w:val="ka-GE"/>
        </w:rPr>
        <w:t>ისათვი</w:t>
      </w:r>
      <w:r w:rsidR="00576107" w:rsidRPr="007E2267">
        <w:rPr>
          <w:rFonts w:ascii="Sylfaen" w:hAnsi="Sylfaen"/>
          <w:sz w:val="24"/>
          <w:szCs w:val="24"/>
          <w:lang w:val="ka-GE"/>
        </w:rPr>
        <w:t>ს</w:t>
      </w:r>
      <w:r w:rsidR="00B11D11">
        <w:rPr>
          <w:rFonts w:ascii="Sylfaen" w:hAnsi="Sylfaen"/>
          <w:sz w:val="24"/>
          <w:szCs w:val="24"/>
          <w:lang w:val="ka-GE"/>
        </w:rPr>
        <w:t xml:space="preserve"> </w:t>
      </w:r>
      <w:r>
        <w:rPr>
          <w:rFonts w:ascii="Sylfaen" w:hAnsi="Sylfaen"/>
          <w:sz w:val="24"/>
          <w:szCs w:val="24"/>
          <w:lang w:val="ka-GE"/>
        </w:rPr>
        <w:t>3009,0</w:t>
      </w:r>
      <w:r w:rsidR="00375027" w:rsidRPr="007E2267">
        <w:rPr>
          <w:rFonts w:ascii="Sylfaen" w:hAnsi="Sylfaen"/>
          <w:sz w:val="24"/>
          <w:szCs w:val="24"/>
          <w:lang w:val="ka-GE"/>
        </w:rPr>
        <w:t xml:space="preserve"> ათასი ლარი. მათ </w:t>
      </w:r>
      <w:r w:rsidR="007E2267">
        <w:rPr>
          <w:rFonts w:ascii="Sylfaen" w:hAnsi="Sylfaen"/>
          <w:sz w:val="24"/>
          <w:szCs w:val="24"/>
          <w:lang w:val="ka-GE"/>
        </w:rPr>
        <w:t>შ</w:t>
      </w:r>
      <w:r w:rsidR="00375027" w:rsidRPr="007E2267">
        <w:rPr>
          <w:rFonts w:ascii="Sylfaen" w:hAnsi="Sylfaen"/>
          <w:sz w:val="24"/>
          <w:szCs w:val="24"/>
          <w:lang w:val="ka-GE"/>
        </w:rPr>
        <w:t>ორის თანაფარდობა ასეთია:</w:t>
      </w:r>
    </w:p>
    <w:p w:rsidR="00576107" w:rsidRPr="000114C9" w:rsidRDefault="00B11D11" w:rsidP="00535B73">
      <w:pPr>
        <w:jc w:val="both"/>
        <w:rPr>
          <w:rFonts w:ascii="Sylfaen" w:hAnsi="Sylfaen"/>
        </w:rPr>
      </w:pPr>
      <w:r>
        <w:rPr>
          <w:noProof/>
        </w:rPr>
        <w:lastRenderedPageBreak/>
        <w:drawing>
          <wp:inline distT="0" distB="0" distL="0" distR="0" wp14:anchorId="06DD5A4C" wp14:editId="09D0F757">
            <wp:extent cx="5943600" cy="3018790"/>
            <wp:effectExtent l="0" t="0" r="0" b="1016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76107" w:rsidRPr="007E2267" w:rsidRDefault="00375027" w:rsidP="00535B73">
      <w:pPr>
        <w:jc w:val="both"/>
        <w:rPr>
          <w:rFonts w:ascii="Sylfaen" w:hAnsi="Sylfaen"/>
          <w:sz w:val="24"/>
          <w:szCs w:val="24"/>
          <w:lang w:val="ka-GE"/>
        </w:rPr>
      </w:pPr>
      <w:r w:rsidRPr="007E2267">
        <w:rPr>
          <w:rFonts w:ascii="Sylfaen" w:hAnsi="Sylfaen"/>
          <w:sz w:val="24"/>
          <w:szCs w:val="24"/>
          <w:lang w:val="ka-GE"/>
        </w:rPr>
        <w:t>მაგრამ აქვე კიდევ ერთხელ უნდა აღინიშნოს, რომ კაპიტალურ დანახარჯებს წლის განმავლობაში დაემატება ცენტრალური ხელისუფლების მიერ რეგიონალური განვითარების ფონდიდან გამოყოფილი თანხები.</w:t>
      </w:r>
    </w:p>
    <w:p w:rsidR="002C4EC7" w:rsidRDefault="002C4EC7" w:rsidP="00535B73">
      <w:pPr>
        <w:jc w:val="both"/>
        <w:rPr>
          <w:rFonts w:ascii="Sylfaen" w:hAnsi="Sylfaen"/>
          <w:lang w:val="ka-GE"/>
        </w:rPr>
      </w:pPr>
    </w:p>
    <w:p w:rsidR="00576107" w:rsidRPr="007E2267" w:rsidRDefault="00576107" w:rsidP="007E2267">
      <w:pPr>
        <w:pStyle w:val="Heading3"/>
        <w:tabs>
          <w:tab w:val="center" w:pos="2433"/>
        </w:tabs>
        <w:ind w:left="0" w:firstLine="0"/>
        <w:jc w:val="both"/>
        <w:rPr>
          <w:b/>
          <w:color w:val="000000"/>
          <w:sz w:val="27"/>
        </w:rPr>
      </w:pPr>
    </w:p>
    <w:p w:rsidR="0017654B" w:rsidRPr="007E2267" w:rsidRDefault="0017654B" w:rsidP="0017654B">
      <w:pPr>
        <w:pStyle w:val="Heading3"/>
        <w:tabs>
          <w:tab w:val="center" w:pos="2433"/>
        </w:tabs>
        <w:ind w:left="0" w:firstLine="0"/>
        <w:jc w:val="both"/>
        <w:rPr>
          <w:b/>
          <w:color w:val="000000"/>
          <w:sz w:val="27"/>
        </w:rPr>
      </w:pPr>
      <w:r w:rsidRPr="007E2267">
        <w:rPr>
          <w:b/>
          <w:color w:val="000000"/>
          <w:sz w:val="27"/>
        </w:rPr>
        <w:t xml:space="preserve">ინფრასტრუქტურის განვითარება </w:t>
      </w:r>
    </w:p>
    <w:p w:rsidR="0017654B" w:rsidRPr="007E2267" w:rsidRDefault="002A7D68" w:rsidP="0017654B">
      <w:pPr>
        <w:ind w:left="20" w:right="532"/>
        <w:jc w:val="both"/>
        <w:rPr>
          <w:rFonts w:ascii="Sylfaen" w:hAnsi="Sylfaen"/>
          <w:sz w:val="24"/>
          <w:szCs w:val="24"/>
          <w:lang w:val="ka-GE"/>
        </w:rPr>
      </w:pPr>
      <w:r>
        <w:rPr>
          <w:rFonts w:ascii="Sylfaen" w:hAnsi="Sylfaen"/>
          <w:sz w:val="24"/>
          <w:szCs w:val="24"/>
          <w:lang w:val="ka-GE"/>
        </w:rPr>
        <w:t>ქუთაისი</w:t>
      </w:r>
      <w:r w:rsidR="0017654B" w:rsidRPr="007E2267">
        <w:rPr>
          <w:rFonts w:ascii="Sylfaen" w:hAnsi="Sylfaen"/>
          <w:sz w:val="24"/>
          <w:szCs w:val="24"/>
          <w:lang w:val="ka-GE"/>
        </w:rPr>
        <w:t>ს</w:t>
      </w:r>
      <w:r w:rsidR="0017654B" w:rsidRPr="007E2267">
        <w:rPr>
          <w:rFonts w:ascii="Sylfaen" w:hAnsi="Sylfaen"/>
          <w:sz w:val="24"/>
          <w:szCs w:val="24"/>
        </w:rPr>
        <w:t xml:space="preserve"> მუნიციპალიტეტის</w:t>
      </w:r>
      <w:r w:rsidR="00155AC3">
        <w:rPr>
          <w:rFonts w:ascii="Sylfaen" w:hAnsi="Sylfaen"/>
          <w:sz w:val="24"/>
          <w:szCs w:val="24"/>
        </w:rPr>
        <w:t xml:space="preserve"> 2023</w:t>
      </w:r>
      <w:r w:rsidR="0017654B" w:rsidRPr="007E2267">
        <w:rPr>
          <w:rFonts w:ascii="Sylfaen" w:hAnsi="Sylfaen"/>
          <w:sz w:val="24"/>
          <w:szCs w:val="24"/>
        </w:rPr>
        <w:t xml:space="preserve"> წლის ბიუჯეტის ასიგნებების </w:t>
      </w:r>
      <w:r w:rsidR="00155AC3">
        <w:rPr>
          <w:rFonts w:ascii="Sylfaen" w:hAnsi="Sylfaen"/>
          <w:sz w:val="24"/>
          <w:szCs w:val="24"/>
          <w:lang w:val="ka-GE"/>
        </w:rPr>
        <w:t>14</w:t>
      </w:r>
      <w:r w:rsidR="0017654B" w:rsidRPr="007E2267">
        <w:rPr>
          <w:rFonts w:ascii="Sylfaen" w:hAnsi="Sylfaen"/>
          <w:sz w:val="24"/>
          <w:szCs w:val="24"/>
        </w:rPr>
        <w:t xml:space="preserve">% გამოყოფილია ინფრასტრუქტურის </w:t>
      </w:r>
      <w:r w:rsidR="005653B0">
        <w:rPr>
          <w:rFonts w:ascii="Sylfaen" w:hAnsi="Sylfaen"/>
          <w:sz w:val="24"/>
          <w:szCs w:val="24"/>
          <w:lang w:val="ka-GE"/>
        </w:rPr>
        <w:t>დასაფინანსებლად,</w:t>
      </w:r>
      <w:r w:rsidR="0017654B" w:rsidRPr="007E2267">
        <w:rPr>
          <w:rFonts w:ascii="Sylfaen" w:hAnsi="Sylfaen"/>
          <w:sz w:val="24"/>
          <w:szCs w:val="24"/>
        </w:rPr>
        <w:t xml:space="preserve"> რაც ნომინალურ გამოხატულებაში </w:t>
      </w:r>
      <w:r w:rsidR="00155AC3">
        <w:rPr>
          <w:rFonts w:ascii="Sylfaen" w:hAnsi="Sylfaen"/>
          <w:sz w:val="24"/>
          <w:szCs w:val="24"/>
          <w:lang w:val="ka-GE"/>
        </w:rPr>
        <w:t>11805,0</w:t>
      </w:r>
      <w:r w:rsidR="0069225F">
        <w:rPr>
          <w:rFonts w:ascii="Sylfaen" w:hAnsi="Sylfaen"/>
          <w:sz w:val="24"/>
          <w:szCs w:val="24"/>
          <w:lang w:val="ka-GE"/>
        </w:rPr>
        <w:t xml:space="preserve"> </w:t>
      </w:r>
      <w:r w:rsidR="0017654B" w:rsidRPr="007E2267">
        <w:rPr>
          <w:rFonts w:ascii="Sylfaen" w:hAnsi="Sylfaen"/>
          <w:sz w:val="24"/>
          <w:szCs w:val="24"/>
        </w:rPr>
        <w:t xml:space="preserve">ათას ლარს შეადგენს. აღნიშნული თანხები მთლიანად წარმოადგენს </w:t>
      </w:r>
      <w:r>
        <w:rPr>
          <w:rFonts w:ascii="Sylfaen" w:hAnsi="Sylfaen"/>
          <w:sz w:val="24"/>
          <w:szCs w:val="24"/>
          <w:lang w:val="ka-GE"/>
        </w:rPr>
        <w:t>ქუთაისი</w:t>
      </w:r>
      <w:r w:rsidR="00392430" w:rsidRPr="007E2267">
        <w:rPr>
          <w:rFonts w:ascii="Sylfaen" w:hAnsi="Sylfaen"/>
          <w:sz w:val="24"/>
          <w:szCs w:val="24"/>
          <w:lang w:val="ka-GE"/>
        </w:rPr>
        <w:t>ს</w:t>
      </w:r>
      <w:r w:rsidR="0017654B" w:rsidRPr="007E2267">
        <w:rPr>
          <w:rFonts w:ascii="Sylfaen" w:hAnsi="Sylfaen"/>
          <w:sz w:val="24"/>
          <w:szCs w:val="24"/>
        </w:rPr>
        <w:t xml:space="preserve"> მუნიციპალიტეტის ბიუჯეტის საკუთარ შემოსულობებს. კიდევ ერთხელ </w:t>
      </w:r>
      <w:r w:rsidR="005653B0">
        <w:rPr>
          <w:rFonts w:ascii="Sylfaen" w:hAnsi="Sylfaen"/>
          <w:sz w:val="24"/>
          <w:szCs w:val="24"/>
        </w:rPr>
        <w:t>ა</w:t>
      </w:r>
      <w:r w:rsidR="0017654B" w:rsidRPr="007E2267">
        <w:rPr>
          <w:rFonts w:ascii="Sylfaen" w:hAnsi="Sylfaen"/>
          <w:sz w:val="24"/>
          <w:szCs w:val="24"/>
        </w:rPr>
        <w:t>ღ</w:t>
      </w:r>
      <w:r w:rsidR="005653B0">
        <w:rPr>
          <w:rFonts w:ascii="Sylfaen" w:hAnsi="Sylfaen"/>
          <w:sz w:val="24"/>
          <w:szCs w:val="24"/>
          <w:lang w:val="ka-GE"/>
        </w:rPr>
        <w:t>ვ</w:t>
      </w:r>
      <w:r w:rsidR="0017654B" w:rsidRPr="007E2267">
        <w:rPr>
          <w:rFonts w:ascii="Sylfaen" w:hAnsi="Sylfaen"/>
          <w:sz w:val="24"/>
          <w:szCs w:val="24"/>
        </w:rPr>
        <w:t>ნიშნავთ, რომ</w:t>
      </w:r>
      <w:r w:rsidR="00155AC3">
        <w:rPr>
          <w:rFonts w:ascii="Sylfaen" w:hAnsi="Sylfaen"/>
          <w:sz w:val="24"/>
          <w:szCs w:val="24"/>
        </w:rPr>
        <w:t xml:space="preserve"> 2023</w:t>
      </w:r>
      <w:r w:rsidR="0017654B" w:rsidRPr="007E2267">
        <w:rPr>
          <w:rFonts w:ascii="Sylfaen" w:hAnsi="Sylfaen"/>
          <w:sz w:val="24"/>
          <w:szCs w:val="24"/>
        </w:rPr>
        <w:t xml:space="preserve"> წლის ბიუჯეტის პროექტის წარმოდგენილი ვარიანტი არ ითვალისწინებს სახელმწიფო ბიუჯეტიდან ინფრასტრუქტუტული პროექტებისათვის გამოსაყოფ კაპიტალურ ტრანსფერს</w:t>
      </w:r>
      <w:r w:rsidR="00155AC3">
        <w:rPr>
          <w:rFonts w:ascii="Sylfaen" w:hAnsi="Sylfaen"/>
          <w:sz w:val="24"/>
          <w:szCs w:val="24"/>
        </w:rPr>
        <w:t>. 2021-2023</w:t>
      </w:r>
      <w:r w:rsidR="0017654B" w:rsidRPr="007E2267">
        <w:rPr>
          <w:rFonts w:ascii="Sylfaen" w:hAnsi="Sylfaen"/>
          <w:sz w:val="24"/>
          <w:szCs w:val="24"/>
        </w:rPr>
        <w:t xml:space="preserve"> წლებში </w:t>
      </w:r>
      <w:r w:rsidR="005653B0">
        <w:rPr>
          <w:rFonts w:ascii="Sylfaen" w:hAnsi="Sylfaen"/>
          <w:sz w:val="24"/>
          <w:szCs w:val="24"/>
          <w:lang w:val="ka-GE"/>
        </w:rPr>
        <w:t>ინფრასტრუქტურისთვის</w:t>
      </w:r>
      <w:r w:rsidR="0017654B" w:rsidRPr="007E2267">
        <w:rPr>
          <w:rFonts w:ascii="Sylfaen" w:hAnsi="Sylfaen"/>
          <w:sz w:val="24"/>
          <w:szCs w:val="24"/>
        </w:rPr>
        <w:t xml:space="preserve"> გამოყოფილი ასიგნებების მოცულობა </w:t>
      </w:r>
      <w:r w:rsidR="00392430" w:rsidRPr="007E2267">
        <w:rPr>
          <w:rFonts w:ascii="Sylfaen" w:hAnsi="Sylfaen"/>
          <w:sz w:val="24"/>
          <w:szCs w:val="24"/>
          <w:lang w:val="ka-GE"/>
        </w:rPr>
        <w:t>ასეთია:</w:t>
      </w:r>
    </w:p>
    <w:p w:rsidR="0017654B" w:rsidRDefault="0017654B" w:rsidP="0017654B">
      <w:pPr>
        <w:ind w:left="20" w:right="532"/>
        <w:jc w:val="both"/>
        <w:rPr>
          <w:rFonts w:ascii="Sylfaen" w:hAnsi="Sylfaen"/>
        </w:rPr>
      </w:pPr>
    </w:p>
    <w:p w:rsidR="00B8054C" w:rsidRDefault="0069225F" w:rsidP="0069225F">
      <w:pPr>
        <w:ind w:right="532"/>
        <w:jc w:val="both"/>
        <w:rPr>
          <w:rFonts w:ascii="Sylfaen" w:hAnsi="Sylfaen"/>
        </w:rPr>
      </w:pPr>
      <w:r>
        <w:rPr>
          <w:noProof/>
        </w:rPr>
        <w:lastRenderedPageBreak/>
        <w:drawing>
          <wp:inline distT="0" distB="0" distL="0" distR="0" wp14:anchorId="6F93A796" wp14:editId="6EAE0E72">
            <wp:extent cx="6010275" cy="3314700"/>
            <wp:effectExtent l="0" t="0" r="952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2500E" w:rsidRPr="005653B0" w:rsidRDefault="00E966E5" w:rsidP="0052500E">
      <w:pPr>
        <w:ind w:left="20" w:right="532"/>
        <w:jc w:val="both"/>
        <w:rPr>
          <w:rFonts w:ascii="Sylfaen" w:hAnsi="Sylfaen"/>
          <w:sz w:val="24"/>
          <w:szCs w:val="24"/>
          <w:lang w:val="ka-GE"/>
        </w:rPr>
      </w:pPr>
      <w:r>
        <w:rPr>
          <w:rFonts w:ascii="Sylfaen" w:hAnsi="Sylfaen"/>
          <w:sz w:val="24"/>
          <w:szCs w:val="24"/>
          <w:lang w:val="ka-GE"/>
        </w:rPr>
        <w:t>2023</w:t>
      </w:r>
      <w:r w:rsidR="0052500E" w:rsidRPr="005653B0">
        <w:rPr>
          <w:rFonts w:ascii="Sylfaen" w:hAnsi="Sylfaen"/>
          <w:sz w:val="24"/>
          <w:szCs w:val="24"/>
          <w:lang w:val="ka-GE"/>
        </w:rPr>
        <w:t xml:space="preserve"> წლის ბიუჯეტის პროექტით, ინფრასტუქტურის პრიორიტეტის ფარგლებში დაგეგმილია შემდეგი პროგრამების დაფინანსება:</w:t>
      </w:r>
    </w:p>
    <w:p w:rsidR="00D20A30" w:rsidRDefault="00D20A30" w:rsidP="00D20A30">
      <w:pPr>
        <w:ind w:left="20" w:right="532"/>
        <w:jc w:val="right"/>
        <w:rPr>
          <w:rFonts w:ascii="Sylfaen" w:hAnsi="Sylfaen"/>
          <w:lang w:val="ka-GE"/>
        </w:rPr>
      </w:pPr>
      <w:r w:rsidRPr="00D20A30">
        <w:rPr>
          <w:rFonts w:ascii="Sylfaen" w:eastAsia="Times New Roman" w:hAnsi="Sylfaen" w:cs="Calibri"/>
          <w:sz w:val="16"/>
          <w:szCs w:val="16"/>
        </w:rPr>
        <w:t>(ათას ლარებში)</w:t>
      </w:r>
    </w:p>
    <w:tbl>
      <w:tblPr>
        <w:tblW w:w="10530" w:type="dxa"/>
        <w:tblInd w:w="-5" w:type="dxa"/>
        <w:tblLook w:val="04A0" w:firstRow="1" w:lastRow="0" w:firstColumn="1" w:lastColumn="0" w:noHBand="0" w:noVBand="1"/>
      </w:tblPr>
      <w:tblGrid>
        <w:gridCol w:w="960"/>
        <w:gridCol w:w="5610"/>
        <w:gridCol w:w="3960"/>
      </w:tblGrid>
      <w:tr w:rsidR="0069225F" w:rsidRPr="0069225F" w:rsidTr="0069225F">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b/>
                <w:bCs/>
                <w:color w:val="000000"/>
              </w:rPr>
            </w:pPr>
            <w:r w:rsidRPr="0069225F">
              <w:rPr>
                <w:rFonts w:ascii="Calibri" w:eastAsia="Times New Roman" w:hAnsi="Calibri" w:cs="Calibri"/>
                <w:b/>
                <w:bCs/>
                <w:color w:val="000000"/>
              </w:rPr>
              <w:t>02 00</w:t>
            </w:r>
          </w:p>
        </w:tc>
        <w:tc>
          <w:tcPr>
            <w:tcW w:w="5610" w:type="dxa"/>
            <w:tcBorders>
              <w:top w:val="single" w:sz="4" w:space="0" w:color="auto"/>
              <w:left w:val="nil"/>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b/>
                <w:bCs/>
                <w:color w:val="000000"/>
              </w:rPr>
            </w:pPr>
            <w:r w:rsidRPr="0069225F">
              <w:rPr>
                <w:rFonts w:ascii="Sylfaen" w:eastAsia="Times New Roman" w:hAnsi="Sylfaen" w:cs="Sylfaen"/>
                <w:b/>
                <w:bCs/>
                <w:color w:val="000000"/>
              </w:rPr>
              <w:t>ინფრასტრუქტურის</w:t>
            </w:r>
            <w:r w:rsidRPr="0069225F">
              <w:rPr>
                <w:rFonts w:ascii="Calibri" w:eastAsia="Times New Roman" w:hAnsi="Calibri" w:cs="Calibri"/>
                <w:b/>
                <w:bCs/>
                <w:color w:val="000000"/>
              </w:rPr>
              <w:t xml:space="preserve"> </w:t>
            </w:r>
            <w:r w:rsidRPr="0069225F">
              <w:rPr>
                <w:rFonts w:ascii="Sylfaen" w:eastAsia="Times New Roman" w:hAnsi="Sylfaen" w:cs="Sylfaen"/>
                <w:b/>
                <w:bCs/>
                <w:color w:val="000000"/>
              </w:rPr>
              <w:t>განვითარება</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rsidR="0069225F" w:rsidRPr="005A47F2" w:rsidRDefault="005A47F2" w:rsidP="0069225F">
            <w:pPr>
              <w:spacing w:after="0" w:line="240" w:lineRule="auto"/>
              <w:jc w:val="center"/>
              <w:rPr>
                <w:rFonts w:ascii="Calibri" w:eastAsia="Times New Roman" w:hAnsi="Calibri" w:cs="Calibri"/>
                <w:b/>
                <w:bCs/>
                <w:color w:val="000000"/>
                <w:lang w:val="ka-GE"/>
              </w:rPr>
            </w:pPr>
            <w:r>
              <w:rPr>
                <w:rFonts w:ascii="Calibri" w:eastAsia="Times New Roman" w:hAnsi="Calibri" w:cs="Calibri"/>
                <w:b/>
                <w:bCs/>
                <w:color w:val="000000"/>
                <w:lang w:val="ka-GE"/>
              </w:rPr>
              <w:t>11805,0</w:t>
            </w:r>
          </w:p>
        </w:tc>
      </w:tr>
      <w:tr w:rsidR="0069225F" w:rsidRPr="0069225F" w:rsidTr="0069225F">
        <w:trPr>
          <w:trHeight w:val="69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color w:val="000000"/>
              </w:rPr>
            </w:pPr>
            <w:r w:rsidRPr="0069225F">
              <w:rPr>
                <w:rFonts w:ascii="Calibri" w:eastAsia="Times New Roman" w:hAnsi="Calibri" w:cs="Calibri"/>
                <w:color w:val="000000"/>
              </w:rPr>
              <w:t>02 01</w:t>
            </w:r>
          </w:p>
        </w:tc>
        <w:tc>
          <w:tcPr>
            <w:tcW w:w="5610" w:type="dxa"/>
            <w:tcBorders>
              <w:top w:val="nil"/>
              <w:left w:val="nil"/>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color w:val="000000"/>
              </w:rPr>
            </w:pPr>
            <w:r w:rsidRPr="0069225F">
              <w:rPr>
                <w:rFonts w:ascii="Sylfaen" w:eastAsia="Times New Roman" w:hAnsi="Sylfaen" w:cs="Sylfaen"/>
                <w:color w:val="000000"/>
              </w:rPr>
              <w:t>საგზაო</w:t>
            </w:r>
            <w:r w:rsidRPr="0069225F">
              <w:rPr>
                <w:rFonts w:ascii="Calibri" w:eastAsia="Times New Roman" w:hAnsi="Calibri" w:cs="Calibri"/>
                <w:color w:val="000000"/>
              </w:rPr>
              <w:t xml:space="preserve"> </w:t>
            </w:r>
            <w:r w:rsidRPr="0069225F">
              <w:rPr>
                <w:rFonts w:ascii="Sylfaen" w:eastAsia="Times New Roman" w:hAnsi="Sylfaen" w:cs="Sylfaen"/>
                <w:color w:val="000000"/>
              </w:rPr>
              <w:t>ინფრასტრუქტურის</w:t>
            </w:r>
            <w:r w:rsidRPr="0069225F">
              <w:rPr>
                <w:rFonts w:ascii="Calibri" w:eastAsia="Times New Roman" w:hAnsi="Calibri" w:cs="Calibri"/>
                <w:color w:val="000000"/>
              </w:rPr>
              <w:t xml:space="preserve"> </w:t>
            </w:r>
            <w:r w:rsidRPr="0069225F">
              <w:rPr>
                <w:rFonts w:ascii="Sylfaen" w:eastAsia="Times New Roman" w:hAnsi="Sylfaen" w:cs="Sylfaen"/>
                <w:color w:val="000000"/>
              </w:rPr>
              <w:t>განვითარება</w:t>
            </w:r>
          </w:p>
        </w:tc>
        <w:tc>
          <w:tcPr>
            <w:tcW w:w="3960" w:type="dxa"/>
            <w:tcBorders>
              <w:top w:val="nil"/>
              <w:left w:val="nil"/>
              <w:bottom w:val="single" w:sz="4" w:space="0" w:color="auto"/>
              <w:right w:val="single" w:sz="4" w:space="0" w:color="auto"/>
            </w:tcBorders>
            <w:shd w:val="clear" w:color="auto" w:fill="auto"/>
            <w:vAlign w:val="center"/>
            <w:hideMark/>
          </w:tcPr>
          <w:p w:rsidR="0069225F" w:rsidRPr="005A47F2" w:rsidRDefault="005A47F2" w:rsidP="0069225F">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1295,0</w:t>
            </w:r>
          </w:p>
        </w:tc>
      </w:tr>
      <w:tr w:rsidR="0069225F" w:rsidRPr="0069225F" w:rsidTr="0069225F">
        <w:trPr>
          <w:trHeight w:val="63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color w:val="000000"/>
              </w:rPr>
            </w:pPr>
            <w:r w:rsidRPr="0069225F">
              <w:rPr>
                <w:rFonts w:ascii="Calibri" w:eastAsia="Times New Roman" w:hAnsi="Calibri" w:cs="Calibri"/>
                <w:color w:val="000000"/>
              </w:rPr>
              <w:t>02 03</w:t>
            </w:r>
          </w:p>
        </w:tc>
        <w:tc>
          <w:tcPr>
            <w:tcW w:w="5610" w:type="dxa"/>
            <w:tcBorders>
              <w:top w:val="nil"/>
              <w:left w:val="nil"/>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color w:val="000000"/>
              </w:rPr>
            </w:pPr>
            <w:r w:rsidRPr="0069225F">
              <w:rPr>
                <w:rFonts w:ascii="Sylfaen" w:eastAsia="Times New Roman" w:hAnsi="Sylfaen" w:cs="Sylfaen"/>
                <w:color w:val="000000"/>
              </w:rPr>
              <w:t>გარე</w:t>
            </w:r>
            <w:r w:rsidRPr="0069225F">
              <w:rPr>
                <w:rFonts w:ascii="Calibri" w:eastAsia="Times New Roman" w:hAnsi="Calibri" w:cs="Calibri"/>
                <w:color w:val="000000"/>
              </w:rPr>
              <w:t xml:space="preserve"> </w:t>
            </w:r>
            <w:r w:rsidRPr="0069225F">
              <w:rPr>
                <w:rFonts w:ascii="Sylfaen" w:eastAsia="Times New Roman" w:hAnsi="Sylfaen" w:cs="Sylfaen"/>
                <w:color w:val="000000"/>
              </w:rPr>
              <w:t>განათება</w:t>
            </w:r>
          </w:p>
        </w:tc>
        <w:tc>
          <w:tcPr>
            <w:tcW w:w="3960" w:type="dxa"/>
            <w:tcBorders>
              <w:top w:val="nil"/>
              <w:left w:val="nil"/>
              <w:bottom w:val="single" w:sz="4" w:space="0" w:color="auto"/>
              <w:right w:val="single" w:sz="4" w:space="0" w:color="auto"/>
            </w:tcBorders>
            <w:shd w:val="clear" w:color="auto" w:fill="auto"/>
            <w:vAlign w:val="center"/>
            <w:hideMark/>
          </w:tcPr>
          <w:p w:rsidR="0069225F" w:rsidRPr="005A47F2" w:rsidRDefault="005A47F2" w:rsidP="0069225F">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3950,0</w:t>
            </w:r>
          </w:p>
        </w:tc>
      </w:tr>
      <w:tr w:rsidR="0069225F" w:rsidRPr="0069225F" w:rsidTr="0069225F">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color w:val="000000"/>
              </w:rPr>
            </w:pPr>
            <w:r w:rsidRPr="0069225F">
              <w:rPr>
                <w:rFonts w:ascii="Calibri" w:eastAsia="Times New Roman" w:hAnsi="Calibri" w:cs="Calibri"/>
                <w:color w:val="000000"/>
              </w:rPr>
              <w:t>02 04</w:t>
            </w:r>
          </w:p>
        </w:tc>
        <w:tc>
          <w:tcPr>
            <w:tcW w:w="5610" w:type="dxa"/>
            <w:tcBorders>
              <w:top w:val="nil"/>
              <w:left w:val="nil"/>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color w:val="000000"/>
              </w:rPr>
            </w:pPr>
            <w:r w:rsidRPr="0069225F">
              <w:rPr>
                <w:rFonts w:ascii="Sylfaen" w:eastAsia="Times New Roman" w:hAnsi="Sylfaen" w:cs="Sylfaen"/>
                <w:color w:val="000000"/>
              </w:rPr>
              <w:t>მშენებლობა</w:t>
            </w:r>
            <w:r w:rsidRPr="0069225F">
              <w:rPr>
                <w:rFonts w:ascii="Calibri" w:eastAsia="Times New Roman" w:hAnsi="Calibri" w:cs="Calibri"/>
                <w:color w:val="000000"/>
              </w:rPr>
              <w:t xml:space="preserve">, </w:t>
            </w:r>
            <w:r w:rsidRPr="0069225F">
              <w:rPr>
                <w:rFonts w:ascii="Sylfaen" w:eastAsia="Times New Roman" w:hAnsi="Sylfaen" w:cs="Sylfaen"/>
                <w:color w:val="000000"/>
              </w:rPr>
              <w:t>ავარიული</w:t>
            </w:r>
            <w:r w:rsidRPr="0069225F">
              <w:rPr>
                <w:rFonts w:ascii="Calibri" w:eastAsia="Times New Roman" w:hAnsi="Calibri" w:cs="Calibri"/>
                <w:color w:val="000000"/>
              </w:rPr>
              <w:t xml:space="preserve"> </w:t>
            </w:r>
            <w:r w:rsidRPr="0069225F">
              <w:rPr>
                <w:rFonts w:ascii="Sylfaen" w:eastAsia="Times New Roman" w:hAnsi="Sylfaen" w:cs="Sylfaen"/>
                <w:color w:val="000000"/>
              </w:rPr>
              <w:t>ობიექტებისა</w:t>
            </w:r>
            <w:r w:rsidRPr="0069225F">
              <w:rPr>
                <w:rFonts w:ascii="Calibri" w:eastAsia="Times New Roman" w:hAnsi="Calibri" w:cs="Calibri"/>
                <w:color w:val="000000"/>
              </w:rPr>
              <w:t xml:space="preserve"> </w:t>
            </w:r>
            <w:r w:rsidRPr="0069225F">
              <w:rPr>
                <w:rFonts w:ascii="Sylfaen" w:eastAsia="Times New Roman" w:hAnsi="Sylfaen" w:cs="Sylfaen"/>
                <w:color w:val="000000"/>
              </w:rPr>
              <w:t>და</w:t>
            </w:r>
            <w:r w:rsidRPr="0069225F">
              <w:rPr>
                <w:rFonts w:ascii="Calibri" w:eastAsia="Times New Roman" w:hAnsi="Calibri" w:cs="Calibri"/>
                <w:color w:val="000000"/>
              </w:rPr>
              <w:t xml:space="preserve"> </w:t>
            </w:r>
            <w:r w:rsidRPr="0069225F">
              <w:rPr>
                <w:rFonts w:ascii="Sylfaen" w:eastAsia="Times New Roman" w:hAnsi="Sylfaen" w:cs="Sylfaen"/>
                <w:color w:val="000000"/>
              </w:rPr>
              <w:t>შენობების</w:t>
            </w:r>
            <w:r w:rsidRPr="0069225F">
              <w:rPr>
                <w:rFonts w:ascii="Calibri" w:eastAsia="Times New Roman" w:hAnsi="Calibri" w:cs="Calibri"/>
                <w:color w:val="000000"/>
              </w:rPr>
              <w:t xml:space="preserve"> </w:t>
            </w:r>
            <w:r w:rsidRPr="0069225F">
              <w:rPr>
                <w:rFonts w:ascii="Sylfaen" w:eastAsia="Times New Roman" w:hAnsi="Sylfaen" w:cs="Sylfaen"/>
                <w:color w:val="000000"/>
              </w:rPr>
              <w:t>რეაბილიტაცია</w:t>
            </w:r>
          </w:p>
        </w:tc>
        <w:tc>
          <w:tcPr>
            <w:tcW w:w="3960" w:type="dxa"/>
            <w:tcBorders>
              <w:top w:val="nil"/>
              <w:left w:val="nil"/>
              <w:bottom w:val="single" w:sz="4" w:space="0" w:color="auto"/>
              <w:right w:val="single" w:sz="4" w:space="0" w:color="auto"/>
            </w:tcBorders>
            <w:shd w:val="clear" w:color="auto" w:fill="auto"/>
            <w:vAlign w:val="center"/>
            <w:hideMark/>
          </w:tcPr>
          <w:p w:rsidR="0069225F" w:rsidRPr="005A47F2" w:rsidRDefault="005A47F2" w:rsidP="0069225F">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150,0</w:t>
            </w:r>
          </w:p>
        </w:tc>
      </w:tr>
      <w:tr w:rsidR="0069225F" w:rsidRPr="0069225F" w:rsidTr="0069225F">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color w:val="000000"/>
              </w:rPr>
            </w:pPr>
            <w:r w:rsidRPr="0069225F">
              <w:rPr>
                <w:rFonts w:ascii="Calibri" w:eastAsia="Times New Roman" w:hAnsi="Calibri" w:cs="Calibri"/>
                <w:color w:val="000000"/>
              </w:rPr>
              <w:t>02 05</w:t>
            </w:r>
          </w:p>
        </w:tc>
        <w:tc>
          <w:tcPr>
            <w:tcW w:w="5610" w:type="dxa"/>
            <w:tcBorders>
              <w:top w:val="nil"/>
              <w:left w:val="nil"/>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color w:val="000000"/>
              </w:rPr>
            </w:pPr>
            <w:r w:rsidRPr="0069225F">
              <w:rPr>
                <w:rFonts w:ascii="Sylfaen" w:eastAsia="Times New Roman" w:hAnsi="Sylfaen" w:cs="Sylfaen"/>
                <w:color w:val="000000"/>
              </w:rPr>
              <w:t>ბინათმესაკუთრეთა</w:t>
            </w:r>
            <w:r w:rsidRPr="0069225F">
              <w:rPr>
                <w:rFonts w:ascii="Calibri" w:eastAsia="Times New Roman" w:hAnsi="Calibri" w:cs="Calibri"/>
                <w:color w:val="000000"/>
              </w:rPr>
              <w:t xml:space="preserve"> </w:t>
            </w:r>
            <w:r w:rsidRPr="0069225F">
              <w:rPr>
                <w:rFonts w:ascii="Sylfaen" w:eastAsia="Times New Roman" w:hAnsi="Sylfaen" w:cs="Sylfaen"/>
                <w:color w:val="000000"/>
              </w:rPr>
              <w:t>ამხანაგობების</w:t>
            </w:r>
            <w:r w:rsidRPr="0069225F">
              <w:rPr>
                <w:rFonts w:ascii="Calibri" w:eastAsia="Times New Roman" w:hAnsi="Calibri" w:cs="Calibri"/>
                <w:color w:val="000000"/>
              </w:rPr>
              <w:t xml:space="preserve"> </w:t>
            </w:r>
            <w:r w:rsidRPr="0069225F">
              <w:rPr>
                <w:rFonts w:ascii="Sylfaen" w:eastAsia="Times New Roman" w:hAnsi="Sylfaen" w:cs="Sylfaen"/>
                <w:color w:val="000000"/>
              </w:rPr>
              <w:t>განვითარება</w:t>
            </w:r>
          </w:p>
        </w:tc>
        <w:tc>
          <w:tcPr>
            <w:tcW w:w="3960" w:type="dxa"/>
            <w:tcBorders>
              <w:top w:val="nil"/>
              <w:left w:val="nil"/>
              <w:bottom w:val="single" w:sz="4" w:space="0" w:color="auto"/>
              <w:right w:val="single" w:sz="4" w:space="0" w:color="auto"/>
            </w:tcBorders>
            <w:shd w:val="clear" w:color="auto" w:fill="auto"/>
            <w:vAlign w:val="center"/>
            <w:hideMark/>
          </w:tcPr>
          <w:p w:rsidR="0069225F" w:rsidRPr="005A47F2" w:rsidRDefault="005A47F2" w:rsidP="0069225F">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480,0</w:t>
            </w:r>
          </w:p>
        </w:tc>
      </w:tr>
      <w:tr w:rsidR="0069225F" w:rsidRPr="0069225F" w:rsidTr="0069225F">
        <w:trPr>
          <w:trHeight w:val="51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color w:val="000000"/>
              </w:rPr>
            </w:pPr>
            <w:r w:rsidRPr="0069225F">
              <w:rPr>
                <w:rFonts w:ascii="Calibri" w:eastAsia="Times New Roman" w:hAnsi="Calibri" w:cs="Calibri"/>
                <w:color w:val="000000"/>
              </w:rPr>
              <w:t>02 06</w:t>
            </w:r>
          </w:p>
        </w:tc>
        <w:tc>
          <w:tcPr>
            <w:tcW w:w="5610" w:type="dxa"/>
            <w:tcBorders>
              <w:top w:val="nil"/>
              <w:left w:val="nil"/>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color w:val="000000"/>
              </w:rPr>
            </w:pPr>
            <w:r w:rsidRPr="0069225F">
              <w:rPr>
                <w:rFonts w:ascii="Sylfaen" w:eastAsia="Times New Roman" w:hAnsi="Sylfaen" w:cs="Sylfaen"/>
                <w:color w:val="000000"/>
              </w:rPr>
              <w:t>ქალაქის</w:t>
            </w:r>
            <w:r w:rsidRPr="0069225F">
              <w:rPr>
                <w:rFonts w:ascii="Calibri" w:eastAsia="Times New Roman" w:hAnsi="Calibri" w:cs="Calibri"/>
                <w:color w:val="000000"/>
              </w:rPr>
              <w:t xml:space="preserve"> </w:t>
            </w:r>
            <w:r w:rsidRPr="0069225F">
              <w:rPr>
                <w:rFonts w:ascii="Sylfaen" w:eastAsia="Times New Roman" w:hAnsi="Sylfaen" w:cs="Sylfaen"/>
                <w:color w:val="000000"/>
              </w:rPr>
              <w:t>კეთილმოწყობა</w:t>
            </w:r>
          </w:p>
        </w:tc>
        <w:tc>
          <w:tcPr>
            <w:tcW w:w="3960" w:type="dxa"/>
            <w:tcBorders>
              <w:top w:val="nil"/>
              <w:left w:val="nil"/>
              <w:bottom w:val="single" w:sz="4" w:space="0" w:color="auto"/>
              <w:right w:val="single" w:sz="4" w:space="0" w:color="auto"/>
            </w:tcBorders>
            <w:shd w:val="clear" w:color="auto" w:fill="auto"/>
            <w:vAlign w:val="center"/>
            <w:hideMark/>
          </w:tcPr>
          <w:p w:rsidR="0069225F" w:rsidRPr="005A47F2" w:rsidRDefault="005A47F2" w:rsidP="0069225F">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1630,0</w:t>
            </w:r>
          </w:p>
        </w:tc>
      </w:tr>
      <w:tr w:rsidR="0069225F" w:rsidRPr="0069225F" w:rsidTr="0069225F">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color w:val="000000"/>
              </w:rPr>
            </w:pPr>
            <w:r w:rsidRPr="0069225F">
              <w:rPr>
                <w:rFonts w:ascii="Calibri" w:eastAsia="Times New Roman" w:hAnsi="Calibri" w:cs="Calibri"/>
                <w:color w:val="000000"/>
              </w:rPr>
              <w:t>02 07</w:t>
            </w:r>
          </w:p>
        </w:tc>
        <w:tc>
          <w:tcPr>
            <w:tcW w:w="5610" w:type="dxa"/>
            <w:tcBorders>
              <w:top w:val="nil"/>
              <w:left w:val="nil"/>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color w:val="000000"/>
              </w:rPr>
            </w:pPr>
            <w:r w:rsidRPr="0069225F">
              <w:rPr>
                <w:rFonts w:ascii="Sylfaen" w:eastAsia="Times New Roman" w:hAnsi="Sylfaen" w:cs="Sylfaen"/>
                <w:color w:val="000000"/>
              </w:rPr>
              <w:t>მუნიციპალური</w:t>
            </w:r>
            <w:r w:rsidRPr="0069225F">
              <w:rPr>
                <w:rFonts w:ascii="Calibri" w:eastAsia="Times New Roman" w:hAnsi="Calibri" w:cs="Calibri"/>
                <w:color w:val="000000"/>
              </w:rPr>
              <w:t xml:space="preserve"> </w:t>
            </w:r>
            <w:r w:rsidRPr="0069225F">
              <w:rPr>
                <w:rFonts w:ascii="Sylfaen" w:eastAsia="Times New Roman" w:hAnsi="Sylfaen" w:cs="Sylfaen"/>
                <w:color w:val="000000"/>
              </w:rPr>
              <w:t>სატრანსპორტო</w:t>
            </w:r>
            <w:r w:rsidRPr="0069225F">
              <w:rPr>
                <w:rFonts w:ascii="Calibri" w:eastAsia="Times New Roman" w:hAnsi="Calibri" w:cs="Calibri"/>
                <w:color w:val="000000"/>
              </w:rPr>
              <w:t xml:space="preserve"> </w:t>
            </w:r>
            <w:r w:rsidRPr="0069225F">
              <w:rPr>
                <w:rFonts w:ascii="Sylfaen" w:eastAsia="Times New Roman" w:hAnsi="Sylfaen" w:cs="Sylfaen"/>
                <w:color w:val="000000"/>
              </w:rPr>
              <w:t>სისტემის</w:t>
            </w:r>
            <w:r w:rsidRPr="0069225F">
              <w:rPr>
                <w:rFonts w:ascii="Calibri" w:eastAsia="Times New Roman" w:hAnsi="Calibri" w:cs="Calibri"/>
                <w:color w:val="000000"/>
              </w:rPr>
              <w:t xml:space="preserve"> </w:t>
            </w:r>
            <w:r w:rsidRPr="0069225F">
              <w:rPr>
                <w:rFonts w:ascii="Sylfaen" w:eastAsia="Times New Roman" w:hAnsi="Sylfaen" w:cs="Sylfaen"/>
                <w:color w:val="000000"/>
              </w:rPr>
              <w:t>ფუნქციონირების</w:t>
            </w:r>
            <w:r w:rsidRPr="0069225F">
              <w:rPr>
                <w:rFonts w:ascii="Calibri" w:eastAsia="Times New Roman" w:hAnsi="Calibri" w:cs="Calibri"/>
                <w:color w:val="000000"/>
              </w:rPr>
              <w:t xml:space="preserve"> </w:t>
            </w:r>
            <w:r w:rsidRPr="0069225F">
              <w:rPr>
                <w:rFonts w:ascii="Sylfaen" w:eastAsia="Times New Roman" w:hAnsi="Sylfaen" w:cs="Sylfaen"/>
                <w:color w:val="000000"/>
              </w:rPr>
              <w:t>ხელშეწყობა</w:t>
            </w:r>
          </w:p>
        </w:tc>
        <w:tc>
          <w:tcPr>
            <w:tcW w:w="3960" w:type="dxa"/>
            <w:tcBorders>
              <w:top w:val="nil"/>
              <w:left w:val="nil"/>
              <w:bottom w:val="single" w:sz="4" w:space="0" w:color="auto"/>
              <w:right w:val="single" w:sz="4" w:space="0" w:color="auto"/>
            </w:tcBorders>
            <w:shd w:val="clear" w:color="auto" w:fill="auto"/>
            <w:vAlign w:val="center"/>
            <w:hideMark/>
          </w:tcPr>
          <w:p w:rsidR="0069225F" w:rsidRPr="005A47F2" w:rsidRDefault="005A47F2" w:rsidP="0069225F">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3700,0</w:t>
            </w:r>
          </w:p>
        </w:tc>
      </w:tr>
      <w:tr w:rsidR="0069225F" w:rsidRPr="0069225F" w:rsidTr="0069225F">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color w:val="000000"/>
              </w:rPr>
            </w:pPr>
            <w:r w:rsidRPr="0069225F">
              <w:rPr>
                <w:rFonts w:ascii="Calibri" w:eastAsia="Times New Roman" w:hAnsi="Calibri" w:cs="Calibri"/>
                <w:color w:val="000000"/>
              </w:rPr>
              <w:t>02 10</w:t>
            </w:r>
          </w:p>
        </w:tc>
        <w:tc>
          <w:tcPr>
            <w:tcW w:w="5610" w:type="dxa"/>
            <w:tcBorders>
              <w:top w:val="nil"/>
              <w:left w:val="nil"/>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color w:val="000000"/>
              </w:rPr>
            </w:pPr>
            <w:r w:rsidRPr="0069225F">
              <w:rPr>
                <w:rFonts w:ascii="Sylfaen" w:eastAsia="Times New Roman" w:hAnsi="Sylfaen" w:cs="Sylfaen"/>
                <w:color w:val="000000"/>
              </w:rPr>
              <w:t>საპროექტო</w:t>
            </w:r>
            <w:r w:rsidRPr="0069225F">
              <w:rPr>
                <w:rFonts w:ascii="Calibri" w:eastAsia="Times New Roman" w:hAnsi="Calibri" w:cs="Calibri"/>
                <w:color w:val="000000"/>
              </w:rPr>
              <w:t>-</w:t>
            </w:r>
            <w:r w:rsidRPr="0069225F">
              <w:rPr>
                <w:rFonts w:ascii="Sylfaen" w:eastAsia="Times New Roman" w:hAnsi="Sylfaen" w:cs="Sylfaen"/>
                <w:color w:val="000000"/>
              </w:rPr>
              <w:t>სახარჯთაღრიცხვო</w:t>
            </w:r>
            <w:r w:rsidRPr="0069225F">
              <w:rPr>
                <w:rFonts w:ascii="Calibri" w:eastAsia="Times New Roman" w:hAnsi="Calibri" w:cs="Calibri"/>
                <w:color w:val="000000"/>
              </w:rPr>
              <w:t xml:space="preserve"> </w:t>
            </w:r>
            <w:r w:rsidRPr="0069225F">
              <w:rPr>
                <w:rFonts w:ascii="Sylfaen" w:eastAsia="Times New Roman" w:hAnsi="Sylfaen" w:cs="Sylfaen"/>
                <w:color w:val="000000"/>
              </w:rPr>
              <w:t>სამუშაოების</w:t>
            </w:r>
            <w:r w:rsidRPr="0069225F">
              <w:rPr>
                <w:rFonts w:ascii="Calibri" w:eastAsia="Times New Roman" w:hAnsi="Calibri" w:cs="Calibri"/>
                <w:color w:val="000000"/>
              </w:rPr>
              <w:t xml:space="preserve"> </w:t>
            </w:r>
            <w:r w:rsidRPr="0069225F">
              <w:rPr>
                <w:rFonts w:ascii="Sylfaen" w:eastAsia="Times New Roman" w:hAnsi="Sylfaen" w:cs="Sylfaen"/>
                <w:color w:val="000000"/>
              </w:rPr>
              <w:t>პროგრამა</w:t>
            </w:r>
          </w:p>
        </w:tc>
        <w:tc>
          <w:tcPr>
            <w:tcW w:w="3960" w:type="dxa"/>
            <w:tcBorders>
              <w:top w:val="nil"/>
              <w:left w:val="nil"/>
              <w:bottom w:val="single" w:sz="4" w:space="0" w:color="auto"/>
              <w:right w:val="single" w:sz="4" w:space="0" w:color="auto"/>
            </w:tcBorders>
            <w:shd w:val="clear" w:color="auto" w:fill="auto"/>
            <w:vAlign w:val="center"/>
            <w:hideMark/>
          </w:tcPr>
          <w:p w:rsidR="0069225F" w:rsidRPr="005A47F2" w:rsidRDefault="005A47F2" w:rsidP="0069225F">
            <w:pPr>
              <w:spacing w:after="0" w:line="240" w:lineRule="auto"/>
              <w:jc w:val="center"/>
              <w:rPr>
                <w:rFonts w:ascii="Calibri" w:eastAsia="Times New Roman" w:hAnsi="Calibri" w:cs="Calibri"/>
                <w:color w:val="000000"/>
                <w:lang w:val="ka-GE"/>
              </w:rPr>
            </w:pPr>
            <w:r>
              <w:rPr>
                <w:rFonts w:ascii="Calibri" w:eastAsia="Times New Roman" w:hAnsi="Calibri" w:cs="Calibri"/>
                <w:color w:val="000000"/>
                <w:lang w:val="ka-GE"/>
              </w:rPr>
              <w:t>200,0</w:t>
            </w:r>
          </w:p>
        </w:tc>
      </w:tr>
      <w:tr w:rsidR="0069225F" w:rsidRPr="0069225F" w:rsidTr="0069225F">
        <w:trPr>
          <w:trHeight w:val="10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color w:val="000000"/>
              </w:rPr>
            </w:pPr>
            <w:r w:rsidRPr="0069225F">
              <w:rPr>
                <w:rFonts w:ascii="Calibri" w:eastAsia="Times New Roman" w:hAnsi="Calibri" w:cs="Calibri"/>
                <w:color w:val="000000"/>
              </w:rPr>
              <w:lastRenderedPageBreak/>
              <w:t>02 11</w:t>
            </w:r>
          </w:p>
        </w:tc>
        <w:tc>
          <w:tcPr>
            <w:tcW w:w="5610" w:type="dxa"/>
            <w:tcBorders>
              <w:top w:val="nil"/>
              <w:left w:val="nil"/>
              <w:bottom w:val="single" w:sz="4" w:space="0" w:color="auto"/>
              <w:right w:val="single" w:sz="4" w:space="0" w:color="auto"/>
            </w:tcBorders>
            <w:shd w:val="clear" w:color="auto" w:fill="auto"/>
            <w:vAlign w:val="center"/>
            <w:hideMark/>
          </w:tcPr>
          <w:p w:rsidR="0069225F" w:rsidRPr="0069225F" w:rsidRDefault="0069225F" w:rsidP="0069225F">
            <w:pPr>
              <w:spacing w:after="0" w:line="240" w:lineRule="auto"/>
              <w:jc w:val="center"/>
              <w:rPr>
                <w:rFonts w:ascii="Calibri" w:eastAsia="Times New Roman" w:hAnsi="Calibri" w:cs="Calibri"/>
                <w:color w:val="000000"/>
              </w:rPr>
            </w:pPr>
            <w:r w:rsidRPr="0069225F">
              <w:rPr>
                <w:rFonts w:ascii="Sylfaen" w:eastAsia="Times New Roman" w:hAnsi="Sylfaen" w:cs="Sylfaen"/>
                <w:color w:val="000000"/>
              </w:rPr>
              <w:t>საპროექტო</w:t>
            </w:r>
            <w:r w:rsidRPr="0069225F">
              <w:rPr>
                <w:rFonts w:ascii="Calibri" w:eastAsia="Times New Roman" w:hAnsi="Calibri" w:cs="Calibri"/>
                <w:color w:val="000000"/>
              </w:rPr>
              <w:t xml:space="preserve"> </w:t>
            </w:r>
            <w:r w:rsidRPr="0069225F">
              <w:rPr>
                <w:rFonts w:ascii="Sylfaen" w:eastAsia="Times New Roman" w:hAnsi="Sylfaen" w:cs="Sylfaen"/>
                <w:color w:val="000000"/>
              </w:rPr>
              <w:t>დოკუმენტაციისა</w:t>
            </w:r>
            <w:r w:rsidRPr="0069225F">
              <w:rPr>
                <w:rFonts w:ascii="Calibri" w:eastAsia="Times New Roman" w:hAnsi="Calibri" w:cs="Calibri"/>
                <w:color w:val="000000"/>
              </w:rPr>
              <w:t xml:space="preserve"> </w:t>
            </w:r>
            <w:r w:rsidRPr="0069225F">
              <w:rPr>
                <w:rFonts w:ascii="Sylfaen" w:eastAsia="Times New Roman" w:hAnsi="Sylfaen" w:cs="Sylfaen"/>
                <w:color w:val="000000"/>
              </w:rPr>
              <w:t>და</w:t>
            </w:r>
            <w:r w:rsidRPr="0069225F">
              <w:rPr>
                <w:rFonts w:ascii="Calibri" w:eastAsia="Times New Roman" w:hAnsi="Calibri" w:cs="Calibri"/>
                <w:color w:val="000000"/>
              </w:rPr>
              <w:t xml:space="preserve"> </w:t>
            </w:r>
            <w:r w:rsidRPr="0069225F">
              <w:rPr>
                <w:rFonts w:ascii="Sylfaen" w:eastAsia="Times New Roman" w:hAnsi="Sylfaen" w:cs="Sylfaen"/>
                <w:color w:val="000000"/>
              </w:rPr>
              <w:t>სამშენებლო</w:t>
            </w:r>
            <w:r w:rsidRPr="0069225F">
              <w:rPr>
                <w:rFonts w:ascii="Calibri" w:eastAsia="Times New Roman" w:hAnsi="Calibri" w:cs="Calibri"/>
                <w:color w:val="000000"/>
              </w:rPr>
              <w:t xml:space="preserve"> </w:t>
            </w:r>
            <w:r w:rsidRPr="0069225F">
              <w:rPr>
                <w:rFonts w:ascii="Sylfaen" w:eastAsia="Times New Roman" w:hAnsi="Sylfaen" w:cs="Sylfaen"/>
                <w:color w:val="000000"/>
              </w:rPr>
              <w:t>სამუშაოების</w:t>
            </w:r>
            <w:r w:rsidRPr="0069225F">
              <w:rPr>
                <w:rFonts w:ascii="Calibri" w:eastAsia="Times New Roman" w:hAnsi="Calibri" w:cs="Calibri"/>
                <w:color w:val="000000"/>
              </w:rPr>
              <w:t xml:space="preserve"> </w:t>
            </w:r>
            <w:r w:rsidRPr="0069225F">
              <w:rPr>
                <w:rFonts w:ascii="Sylfaen" w:eastAsia="Times New Roman" w:hAnsi="Sylfaen" w:cs="Sylfaen"/>
                <w:color w:val="000000"/>
              </w:rPr>
              <w:t>ტექნიკური</w:t>
            </w:r>
            <w:r w:rsidRPr="0069225F">
              <w:rPr>
                <w:rFonts w:ascii="Calibri" w:eastAsia="Times New Roman" w:hAnsi="Calibri" w:cs="Calibri"/>
                <w:color w:val="000000"/>
              </w:rPr>
              <w:t xml:space="preserve"> </w:t>
            </w:r>
            <w:r w:rsidRPr="0069225F">
              <w:rPr>
                <w:rFonts w:ascii="Sylfaen" w:eastAsia="Times New Roman" w:hAnsi="Sylfaen" w:cs="Sylfaen"/>
                <w:color w:val="000000"/>
              </w:rPr>
              <w:t>ზედამხედველობის</w:t>
            </w:r>
            <w:r w:rsidRPr="0069225F">
              <w:rPr>
                <w:rFonts w:ascii="Calibri" w:eastAsia="Times New Roman" w:hAnsi="Calibri" w:cs="Calibri"/>
                <w:color w:val="000000"/>
              </w:rPr>
              <w:t xml:space="preserve"> </w:t>
            </w:r>
            <w:r w:rsidRPr="0069225F">
              <w:rPr>
                <w:rFonts w:ascii="Sylfaen" w:eastAsia="Times New Roman" w:hAnsi="Sylfaen" w:cs="Sylfaen"/>
                <w:color w:val="000000"/>
              </w:rPr>
              <w:t>მომსახურება</w:t>
            </w:r>
          </w:p>
        </w:tc>
        <w:tc>
          <w:tcPr>
            <w:tcW w:w="3960" w:type="dxa"/>
            <w:tcBorders>
              <w:top w:val="nil"/>
              <w:left w:val="nil"/>
              <w:bottom w:val="single" w:sz="4" w:space="0" w:color="auto"/>
              <w:right w:val="single" w:sz="4" w:space="0" w:color="auto"/>
            </w:tcBorders>
            <w:shd w:val="clear" w:color="auto" w:fill="auto"/>
            <w:vAlign w:val="center"/>
            <w:hideMark/>
          </w:tcPr>
          <w:p w:rsidR="0069225F" w:rsidRPr="005A47F2" w:rsidRDefault="0069225F" w:rsidP="0069225F">
            <w:pPr>
              <w:spacing w:after="0" w:line="240" w:lineRule="auto"/>
              <w:jc w:val="center"/>
              <w:rPr>
                <w:rFonts w:ascii="Calibri" w:eastAsia="Times New Roman" w:hAnsi="Calibri" w:cs="Calibri"/>
                <w:color w:val="000000"/>
                <w:lang w:val="ka-GE"/>
              </w:rPr>
            </w:pPr>
            <w:r w:rsidRPr="0069225F">
              <w:rPr>
                <w:rFonts w:ascii="Calibri" w:eastAsia="Times New Roman" w:hAnsi="Calibri" w:cs="Calibri"/>
                <w:color w:val="000000"/>
              </w:rPr>
              <w:t>400</w:t>
            </w:r>
            <w:r w:rsidR="005A47F2">
              <w:rPr>
                <w:rFonts w:ascii="Calibri" w:eastAsia="Times New Roman" w:hAnsi="Calibri" w:cs="Calibri"/>
                <w:color w:val="000000"/>
                <w:lang w:val="ka-GE"/>
              </w:rPr>
              <w:t>,0</w:t>
            </w:r>
          </w:p>
        </w:tc>
      </w:tr>
    </w:tbl>
    <w:p w:rsidR="00747C02" w:rsidRDefault="00747C02" w:rsidP="0038337C">
      <w:pPr>
        <w:ind w:right="532"/>
        <w:jc w:val="both"/>
        <w:rPr>
          <w:rFonts w:ascii="Sylfaen" w:eastAsia="Times New Roman" w:hAnsi="Sylfaen" w:cs="Calibri"/>
          <w:color w:val="000000"/>
        </w:rPr>
      </w:pPr>
    </w:p>
    <w:p w:rsidR="00747C02" w:rsidRPr="005653B0" w:rsidRDefault="00747C02" w:rsidP="00747C02">
      <w:pPr>
        <w:pStyle w:val="Heading3"/>
        <w:tabs>
          <w:tab w:val="center" w:pos="2433"/>
        </w:tabs>
        <w:ind w:left="0" w:firstLine="0"/>
        <w:jc w:val="both"/>
        <w:rPr>
          <w:b/>
          <w:color w:val="000000"/>
          <w:sz w:val="27"/>
        </w:rPr>
      </w:pPr>
      <w:r w:rsidRPr="005653B0">
        <w:rPr>
          <w:b/>
          <w:color w:val="000000"/>
          <w:sz w:val="27"/>
        </w:rPr>
        <w:t>დასუფთავება და გარემოს დაცვა</w:t>
      </w:r>
    </w:p>
    <w:p w:rsidR="00747C02" w:rsidRPr="005653B0" w:rsidRDefault="00747C02" w:rsidP="00E30CE8">
      <w:pPr>
        <w:ind w:left="20" w:right="-180"/>
        <w:jc w:val="both"/>
        <w:rPr>
          <w:rFonts w:ascii="Sylfaen" w:hAnsi="Sylfaen"/>
          <w:sz w:val="24"/>
          <w:szCs w:val="24"/>
          <w:lang w:val="ka-GE"/>
        </w:rPr>
      </w:pPr>
      <w:r w:rsidRPr="005653B0">
        <w:rPr>
          <w:rFonts w:ascii="Sylfaen" w:hAnsi="Sylfaen"/>
          <w:sz w:val="24"/>
          <w:szCs w:val="24"/>
        </w:rPr>
        <w:t>202</w:t>
      </w:r>
      <w:r w:rsidR="005A47F2">
        <w:rPr>
          <w:rFonts w:ascii="Sylfaen" w:hAnsi="Sylfaen"/>
          <w:sz w:val="24"/>
          <w:szCs w:val="24"/>
          <w:lang w:val="ka-GE"/>
        </w:rPr>
        <w:t>3</w:t>
      </w:r>
      <w:r w:rsidRPr="005653B0">
        <w:rPr>
          <w:rFonts w:ascii="Sylfaen" w:hAnsi="Sylfaen"/>
          <w:sz w:val="24"/>
          <w:szCs w:val="24"/>
        </w:rPr>
        <w:t xml:space="preserve"> წლის ბიუჯეტის ასიგნებების </w:t>
      </w:r>
      <w:r w:rsidR="005A47F2">
        <w:rPr>
          <w:rFonts w:ascii="Sylfaen" w:hAnsi="Sylfaen"/>
          <w:sz w:val="24"/>
          <w:szCs w:val="24"/>
          <w:lang w:val="ka-GE"/>
        </w:rPr>
        <w:t>10</w:t>
      </w:r>
      <w:r w:rsidRPr="005653B0">
        <w:rPr>
          <w:rFonts w:ascii="Sylfaen" w:hAnsi="Sylfaen"/>
          <w:sz w:val="24"/>
          <w:szCs w:val="24"/>
        </w:rPr>
        <w:t>% გამოყოფილია</w:t>
      </w:r>
      <w:r w:rsidR="00B66393">
        <w:rPr>
          <w:rFonts w:ascii="Sylfaen" w:hAnsi="Sylfaen"/>
          <w:sz w:val="24"/>
          <w:szCs w:val="24"/>
          <w:lang w:val="ka-GE"/>
        </w:rPr>
        <w:t xml:space="preserve"> მუნიციპალიტეტის</w:t>
      </w:r>
      <w:r w:rsidRPr="005653B0">
        <w:rPr>
          <w:rFonts w:ascii="Sylfaen" w:hAnsi="Sylfaen"/>
          <w:sz w:val="24"/>
          <w:szCs w:val="24"/>
        </w:rPr>
        <w:t xml:space="preserve"> </w:t>
      </w:r>
      <w:r w:rsidR="005A47F2">
        <w:rPr>
          <w:rFonts w:ascii="Sylfaen" w:hAnsi="Sylfaen"/>
          <w:sz w:val="24"/>
          <w:szCs w:val="24"/>
          <w:lang w:val="ka-GE"/>
        </w:rPr>
        <w:t xml:space="preserve">დასუფთავება და გარემოს </w:t>
      </w:r>
      <w:proofErr w:type="gramStart"/>
      <w:r w:rsidR="005A47F2">
        <w:rPr>
          <w:rFonts w:ascii="Sylfaen" w:hAnsi="Sylfaen"/>
          <w:sz w:val="24"/>
          <w:szCs w:val="24"/>
          <w:lang w:val="ka-GE"/>
        </w:rPr>
        <w:t>დაცვისთვის</w:t>
      </w:r>
      <w:r w:rsidR="00B66393">
        <w:rPr>
          <w:rFonts w:ascii="Sylfaen" w:hAnsi="Sylfaen"/>
          <w:sz w:val="24"/>
          <w:szCs w:val="24"/>
          <w:lang w:val="ka-GE"/>
        </w:rPr>
        <w:t xml:space="preserve">, </w:t>
      </w:r>
      <w:r w:rsidR="00C60ECE" w:rsidRPr="005653B0">
        <w:rPr>
          <w:rFonts w:ascii="Sylfaen" w:hAnsi="Sylfaen"/>
          <w:sz w:val="24"/>
          <w:szCs w:val="24"/>
          <w:lang w:val="ka-GE"/>
        </w:rPr>
        <w:t xml:space="preserve"> </w:t>
      </w:r>
      <w:r w:rsidRPr="005653B0">
        <w:rPr>
          <w:rFonts w:ascii="Sylfaen" w:hAnsi="Sylfaen"/>
          <w:sz w:val="24"/>
          <w:szCs w:val="24"/>
        </w:rPr>
        <w:t>რაც</w:t>
      </w:r>
      <w:proofErr w:type="gramEnd"/>
      <w:r w:rsidRPr="005653B0">
        <w:rPr>
          <w:rFonts w:ascii="Sylfaen" w:hAnsi="Sylfaen"/>
          <w:sz w:val="24"/>
          <w:szCs w:val="24"/>
        </w:rPr>
        <w:t xml:space="preserve"> ნომინალურ გამოხატულებაში </w:t>
      </w:r>
      <w:r w:rsidR="005A47F2">
        <w:rPr>
          <w:rFonts w:ascii="Calibri" w:eastAsia="Times New Roman" w:hAnsi="Calibri" w:cs="Calibri"/>
          <w:color w:val="000000"/>
          <w:sz w:val="24"/>
          <w:szCs w:val="24"/>
          <w:lang w:val="ka-GE"/>
        </w:rPr>
        <w:t>8454,0</w:t>
      </w:r>
      <w:r w:rsidR="0038337C">
        <w:rPr>
          <w:rFonts w:ascii="Sylfaen" w:eastAsia="Times New Roman" w:hAnsi="Sylfaen" w:cs="Calibri"/>
          <w:color w:val="000000"/>
          <w:sz w:val="24"/>
          <w:szCs w:val="24"/>
          <w:lang w:val="ka-GE"/>
        </w:rPr>
        <w:t xml:space="preserve"> </w:t>
      </w:r>
      <w:r w:rsidRPr="005653B0">
        <w:rPr>
          <w:rFonts w:ascii="Sylfaen" w:hAnsi="Sylfaen"/>
          <w:sz w:val="24"/>
          <w:szCs w:val="24"/>
        </w:rPr>
        <w:t>ათას ლარს შეადგენს</w:t>
      </w:r>
      <w:r w:rsidR="005A47F2">
        <w:rPr>
          <w:rFonts w:ascii="Sylfaen" w:hAnsi="Sylfaen"/>
          <w:sz w:val="24"/>
          <w:szCs w:val="24"/>
        </w:rPr>
        <w:t>. 2021</w:t>
      </w:r>
      <w:r w:rsidRPr="005653B0">
        <w:rPr>
          <w:rFonts w:ascii="Sylfaen" w:hAnsi="Sylfaen"/>
          <w:sz w:val="24"/>
          <w:szCs w:val="24"/>
        </w:rPr>
        <w:t>-202</w:t>
      </w:r>
      <w:r w:rsidR="005A47F2">
        <w:rPr>
          <w:rFonts w:ascii="Sylfaen" w:hAnsi="Sylfaen"/>
          <w:sz w:val="24"/>
          <w:szCs w:val="24"/>
          <w:lang w:val="ka-GE"/>
        </w:rPr>
        <w:t>3</w:t>
      </w:r>
      <w:r w:rsidRPr="005653B0">
        <w:rPr>
          <w:rFonts w:ascii="Sylfaen" w:hAnsi="Sylfaen"/>
          <w:sz w:val="24"/>
          <w:szCs w:val="24"/>
        </w:rPr>
        <w:t xml:space="preserve"> წლებში პრიორიტეტის ფარგლებში გამოყოფილი ასიგნებების მოცულობა </w:t>
      </w:r>
      <w:r w:rsidRPr="005653B0">
        <w:rPr>
          <w:rFonts w:ascii="Sylfaen" w:hAnsi="Sylfaen"/>
          <w:sz w:val="24"/>
          <w:szCs w:val="24"/>
          <w:lang w:val="ka-GE"/>
        </w:rPr>
        <w:t>ასეთია:</w:t>
      </w:r>
    </w:p>
    <w:p w:rsidR="00D20A30" w:rsidRDefault="00827E1A" w:rsidP="0052500E">
      <w:pPr>
        <w:ind w:left="20" w:right="532"/>
        <w:jc w:val="both"/>
        <w:rPr>
          <w:rFonts w:ascii="Sylfaen" w:hAnsi="Sylfaen"/>
          <w:lang w:val="ka-GE"/>
        </w:rPr>
      </w:pPr>
      <w:r>
        <w:rPr>
          <w:noProof/>
        </w:rPr>
        <w:drawing>
          <wp:inline distT="0" distB="0" distL="0" distR="0" wp14:anchorId="31442AFD" wp14:editId="5C97CDFB">
            <wp:extent cx="6010275" cy="2743200"/>
            <wp:effectExtent l="0" t="0" r="952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60ECE" w:rsidRDefault="00C60ECE" w:rsidP="0052500E">
      <w:pPr>
        <w:ind w:left="20" w:right="532"/>
        <w:jc w:val="both"/>
        <w:rPr>
          <w:rFonts w:ascii="Sylfaen" w:hAnsi="Sylfaen"/>
          <w:lang w:val="ka-GE"/>
        </w:rPr>
      </w:pPr>
    </w:p>
    <w:p w:rsidR="00C60ECE" w:rsidRPr="00B66393" w:rsidRDefault="00B66393" w:rsidP="00C60ECE">
      <w:pPr>
        <w:ind w:left="20" w:right="532"/>
        <w:jc w:val="both"/>
        <w:rPr>
          <w:rFonts w:ascii="Sylfaen" w:hAnsi="Sylfaen"/>
          <w:sz w:val="24"/>
          <w:szCs w:val="24"/>
          <w:lang w:val="ka-GE"/>
        </w:rPr>
      </w:pPr>
      <w:r>
        <w:rPr>
          <w:rFonts w:ascii="Sylfaen" w:hAnsi="Sylfaen"/>
          <w:sz w:val="24"/>
          <w:szCs w:val="24"/>
          <w:lang w:val="ka-GE"/>
        </w:rPr>
        <w:t>მუნიციპალიტეტის დასუფთავებისა და გარემოს დაცვის</w:t>
      </w:r>
      <w:r w:rsidR="00C60ECE" w:rsidRPr="00B66393">
        <w:rPr>
          <w:rFonts w:ascii="Sylfaen" w:hAnsi="Sylfaen"/>
          <w:sz w:val="24"/>
          <w:szCs w:val="24"/>
          <w:lang w:val="ka-GE"/>
        </w:rPr>
        <w:t xml:space="preserve"> პრიორიტეტის ფარგლებში დაგეგმილია შემდეგი პროგრამების დაფინანსება:</w:t>
      </w:r>
    </w:p>
    <w:tbl>
      <w:tblPr>
        <w:tblW w:w="9720" w:type="dxa"/>
        <w:tblInd w:w="-5" w:type="dxa"/>
        <w:tblLook w:val="04A0" w:firstRow="1" w:lastRow="0" w:firstColumn="1" w:lastColumn="0" w:noHBand="0" w:noVBand="1"/>
      </w:tblPr>
      <w:tblGrid>
        <w:gridCol w:w="960"/>
        <w:gridCol w:w="5610"/>
        <w:gridCol w:w="3150"/>
      </w:tblGrid>
      <w:tr w:rsidR="00AF4FEF" w:rsidRPr="00AF4FEF" w:rsidTr="00AF4FEF">
        <w:trPr>
          <w:trHeight w:val="69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FEF" w:rsidRPr="00AF4FEF" w:rsidRDefault="00AF4FEF" w:rsidP="00AF4FEF">
            <w:pPr>
              <w:spacing w:after="0" w:line="240" w:lineRule="auto"/>
              <w:jc w:val="center"/>
              <w:rPr>
                <w:rFonts w:ascii="Sylfaen" w:eastAsia="Times New Roman" w:hAnsi="Sylfaen" w:cs="Calibri"/>
                <w:b/>
                <w:bCs/>
                <w:color w:val="000000"/>
              </w:rPr>
            </w:pPr>
            <w:r w:rsidRPr="00AF4FEF">
              <w:rPr>
                <w:rFonts w:ascii="Sylfaen" w:eastAsia="Times New Roman" w:hAnsi="Sylfaen" w:cs="Calibri"/>
                <w:b/>
                <w:bCs/>
                <w:color w:val="000000"/>
              </w:rPr>
              <w:t>03 00</w:t>
            </w:r>
          </w:p>
        </w:tc>
        <w:tc>
          <w:tcPr>
            <w:tcW w:w="5610" w:type="dxa"/>
            <w:tcBorders>
              <w:top w:val="single" w:sz="4" w:space="0" w:color="auto"/>
              <w:left w:val="nil"/>
              <w:bottom w:val="single" w:sz="4" w:space="0" w:color="auto"/>
              <w:right w:val="single" w:sz="4" w:space="0" w:color="auto"/>
            </w:tcBorders>
            <w:shd w:val="clear" w:color="auto" w:fill="auto"/>
            <w:vAlign w:val="center"/>
            <w:hideMark/>
          </w:tcPr>
          <w:p w:rsidR="00AF4FEF" w:rsidRPr="00AF4FEF" w:rsidRDefault="00AF4FEF" w:rsidP="00AF4FEF">
            <w:pPr>
              <w:spacing w:after="0" w:line="240" w:lineRule="auto"/>
              <w:jc w:val="center"/>
              <w:rPr>
                <w:rFonts w:ascii="Sylfaen" w:eastAsia="Times New Roman" w:hAnsi="Sylfaen" w:cs="Calibri"/>
                <w:b/>
                <w:bCs/>
                <w:color w:val="000000"/>
              </w:rPr>
            </w:pPr>
            <w:r w:rsidRPr="00AF4FEF">
              <w:rPr>
                <w:rFonts w:ascii="Sylfaen" w:eastAsia="Times New Roman" w:hAnsi="Sylfaen" w:cs="Calibri"/>
                <w:b/>
                <w:bCs/>
                <w:color w:val="000000"/>
              </w:rPr>
              <w:t>დასუფთავება და გარემოს დაცვა</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AF4FEF" w:rsidRPr="00FE395F" w:rsidRDefault="00FE395F" w:rsidP="00AF4FEF">
            <w:pPr>
              <w:spacing w:after="0" w:line="240" w:lineRule="auto"/>
              <w:jc w:val="center"/>
              <w:rPr>
                <w:rFonts w:ascii="Sylfaen" w:eastAsia="Times New Roman" w:hAnsi="Sylfaen" w:cs="Calibri"/>
                <w:b/>
                <w:bCs/>
                <w:color w:val="000000"/>
                <w:lang w:val="ka-GE"/>
              </w:rPr>
            </w:pPr>
            <w:r>
              <w:rPr>
                <w:rFonts w:ascii="Sylfaen" w:eastAsia="Times New Roman" w:hAnsi="Sylfaen" w:cs="Calibri"/>
                <w:b/>
                <w:bCs/>
                <w:color w:val="000000"/>
                <w:lang w:val="ka-GE"/>
              </w:rPr>
              <w:t>8454,0</w:t>
            </w:r>
          </w:p>
        </w:tc>
      </w:tr>
      <w:tr w:rsidR="00AF4FEF" w:rsidRPr="00AF4FEF" w:rsidTr="00AF4FEF">
        <w:trPr>
          <w:trHeight w:val="69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F4FEF" w:rsidRPr="00AF4FEF" w:rsidRDefault="00AF4FEF" w:rsidP="00AF4FEF">
            <w:pPr>
              <w:spacing w:after="0" w:line="240" w:lineRule="auto"/>
              <w:jc w:val="center"/>
              <w:rPr>
                <w:rFonts w:ascii="Sylfaen" w:eastAsia="Times New Roman" w:hAnsi="Sylfaen" w:cs="Calibri"/>
                <w:color w:val="000000"/>
              </w:rPr>
            </w:pPr>
            <w:r w:rsidRPr="00AF4FEF">
              <w:rPr>
                <w:rFonts w:ascii="Sylfaen" w:eastAsia="Times New Roman" w:hAnsi="Sylfaen" w:cs="Calibri"/>
                <w:color w:val="000000"/>
              </w:rPr>
              <w:t>03 01</w:t>
            </w:r>
          </w:p>
        </w:tc>
        <w:tc>
          <w:tcPr>
            <w:tcW w:w="5610" w:type="dxa"/>
            <w:tcBorders>
              <w:top w:val="nil"/>
              <w:left w:val="nil"/>
              <w:bottom w:val="single" w:sz="4" w:space="0" w:color="auto"/>
              <w:right w:val="single" w:sz="4" w:space="0" w:color="auto"/>
            </w:tcBorders>
            <w:shd w:val="clear" w:color="auto" w:fill="auto"/>
            <w:vAlign w:val="center"/>
            <w:hideMark/>
          </w:tcPr>
          <w:p w:rsidR="00AF4FEF" w:rsidRPr="00AF4FEF" w:rsidRDefault="00AF4FEF" w:rsidP="00AF4FEF">
            <w:pPr>
              <w:spacing w:after="0" w:line="240" w:lineRule="auto"/>
              <w:jc w:val="center"/>
              <w:rPr>
                <w:rFonts w:ascii="Sylfaen" w:eastAsia="Times New Roman" w:hAnsi="Sylfaen" w:cs="Calibri"/>
                <w:color w:val="000000"/>
              </w:rPr>
            </w:pPr>
            <w:r w:rsidRPr="00AF4FEF">
              <w:rPr>
                <w:rFonts w:ascii="Sylfaen" w:eastAsia="Times New Roman" w:hAnsi="Sylfaen" w:cs="Calibri"/>
                <w:color w:val="000000"/>
              </w:rPr>
              <w:t>ქალაქის დასუფთავება და ნარჩენების გატანა</w:t>
            </w:r>
          </w:p>
        </w:tc>
        <w:tc>
          <w:tcPr>
            <w:tcW w:w="3150" w:type="dxa"/>
            <w:tcBorders>
              <w:top w:val="nil"/>
              <w:left w:val="nil"/>
              <w:bottom w:val="single" w:sz="4" w:space="0" w:color="auto"/>
              <w:right w:val="single" w:sz="4" w:space="0" w:color="auto"/>
            </w:tcBorders>
            <w:shd w:val="clear" w:color="auto" w:fill="auto"/>
            <w:vAlign w:val="center"/>
            <w:hideMark/>
          </w:tcPr>
          <w:p w:rsidR="00AF4FEF" w:rsidRPr="00FE395F" w:rsidRDefault="00FE395F" w:rsidP="00AF4FEF">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7458,0</w:t>
            </w:r>
          </w:p>
        </w:tc>
      </w:tr>
      <w:tr w:rsidR="00AF4FEF" w:rsidRPr="00AF4FEF" w:rsidTr="00AF4FEF">
        <w:trPr>
          <w:trHeight w:val="69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F4FEF" w:rsidRPr="00AF4FEF" w:rsidRDefault="00AF4FEF" w:rsidP="00AF4FEF">
            <w:pPr>
              <w:spacing w:after="0" w:line="240" w:lineRule="auto"/>
              <w:jc w:val="center"/>
              <w:rPr>
                <w:rFonts w:ascii="Sylfaen" w:eastAsia="Times New Roman" w:hAnsi="Sylfaen" w:cs="Calibri"/>
                <w:color w:val="000000"/>
              </w:rPr>
            </w:pPr>
            <w:r w:rsidRPr="00AF4FEF">
              <w:rPr>
                <w:rFonts w:ascii="Sylfaen" w:eastAsia="Times New Roman" w:hAnsi="Sylfaen" w:cs="Calibri"/>
                <w:color w:val="000000"/>
              </w:rPr>
              <w:t>03 02</w:t>
            </w:r>
          </w:p>
        </w:tc>
        <w:tc>
          <w:tcPr>
            <w:tcW w:w="5610" w:type="dxa"/>
            <w:tcBorders>
              <w:top w:val="nil"/>
              <w:left w:val="nil"/>
              <w:bottom w:val="single" w:sz="4" w:space="0" w:color="auto"/>
              <w:right w:val="single" w:sz="4" w:space="0" w:color="auto"/>
            </w:tcBorders>
            <w:shd w:val="clear" w:color="auto" w:fill="auto"/>
            <w:vAlign w:val="center"/>
            <w:hideMark/>
          </w:tcPr>
          <w:p w:rsidR="00AF4FEF" w:rsidRPr="00AF4FEF" w:rsidRDefault="00AF4FEF" w:rsidP="00AF4FEF">
            <w:pPr>
              <w:spacing w:after="0" w:line="240" w:lineRule="auto"/>
              <w:jc w:val="center"/>
              <w:rPr>
                <w:rFonts w:ascii="Sylfaen" w:eastAsia="Times New Roman" w:hAnsi="Sylfaen" w:cs="Calibri"/>
                <w:color w:val="000000"/>
              </w:rPr>
            </w:pPr>
            <w:r w:rsidRPr="00AF4FEF">
              <w:rPr>
                <w:rFonts w:ascii="Sylfaen" w:eastAsia="Times New Roman" w:hAnsi="Sylfaen" w:cs="Calibri"/>
                <w:color w:val="000000"/>
              </w:rPr>
              <w:t>მწვანე ნარგავების მოვლა - პატრონობა, განვითარება</w:t>
            </w:r>
          </w:p>
        </w:tc>
        <w:tc>
          <w:tcPr>
            <w:tcW w:w="3150" w:type="dxa"/>
            <w:tcBorders>
              <w:top w:val="nil"/>
              <w:left w:val="nil"/>
              <w:bottom w:val="single" w:sz="4" w:space="0" w:color="auto"/>
              <w:right w:val="single" w:sz="4" w:space="0" w:color="auto"/>
            </w:tcBorders>
            <w:shd w:val="clear" w:color="auto" w:fill="auto"/>
            <w:vAlign w:val="center"/>
            <w:hideMark/>
          </w:tcPr>
          <w:p w:rsidR="00AF4FEF" w:rsidRPr="00FE395F" w:rsidRDefault="00FE395F" w:rsidP="00AF4FEF">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996,0</w:t>
            </w:r>
          </w:p>
        </w:tc>
      </w:tr>
    </w:tbl>
    <w:p w:rsidR="00C60ECE" w:rsidRDefault="00C60ECE" w:rsidP="0052500E">
      <w:pPr>
        <w:ind w:left="20" w:right="532"/>
        <w:jc w:val="both"/>
        <w:rPr>
          <w:rFonts w:ascii="Sylfaen" w:hAnsi="Sylfaen"/>
          <w:lang w:val="ka-GE"/>
        </w:rPr>
      </w:pPr>
    </w:p>
    <w:p w:rsidR="008E1926" w:rsidRPr="000D6978" w:rsidRDefault="008E1926" w:rsidP="008E1926">
      <w:pPr>
        <w:pStyle w:val="Heading3"/>
        <w:tabs>
          <w:tab w:val="center" w:pos="2433"/>
        </w:tabs>
        <w:ind w:left="0" w:firstLine="0"/>
        <w:jc w:val="both"/>
        <w:rPr>
          <w:b/>
          <w:color w:val="000000"/>
          <w:sz w:val="27"/>
        </w:rPr>
      </w:pPr>
      <w:r w:rsidRPr="000D6978">
        <w:rPr>
          <w:b/>
          <w:color w:val="000000"/>
          <w:sz w:val="27"/>
        </w:rPr>
        <w:lastRenderedPageBreak/>
        <w:t>განათლება</w:t>
      </w:r>
    </w:p>
    <w:p w:rsidR="008E1926" w:rsidRPr="000D6978" w:rsidRDefault="00FE395F" w:rsidP="00AF4FEF">
      <w:pPr>
        <w:tabs>
          <w:tab w:val="left" w:pos="8730"/>
        </w:tabs>
        <w:ind w:left="20"/>
        <w:jc w:val="both"/>
        <w:rPr>
          <w:rFonts w:ascii="Sylfaen" w:hAnsi="Sylfaen"/>
          <w:sz w:val="24"/>
          <w:szCs w:val="24"/>
          <w:lang w:val="ka-GE"/>
        </w:rPr>
      </w:pPr>
      <w:r>
        <w:rPr>
          <w:rFonts w:ascii="Sylfaen" w:hAnsi="Sylfaen"/>
          <w:sz w:val="24"/>
          <w:szCs w:val="24"/>
        </w:rPr>
        <w:t>2023</w:t>
      </w:r>
      <w:r w:rsidR="008E1926" w:rsidRPr="000D6978">
        <w:rPr>
          <w:rFonts w:ascii="Sylfaen" w:hAnsi="Sylfaen"/>
          <w:sz w:val="24"/>
          <w:szCs w:val="24"/>
        </w:rPr>
        <w:t xml:space="preserve"> წლის ბიუჯეტის ასიგნებების </w:t>
      </w:r>
      <w:r>
        <w:rPr>
          <w:rFonts w:ascii="Sylfaen" w:hAnsi="Sylfaen"/>
          <w:sz w:val="24"/>
          <w:szCs w:val="24"/>
          <w:lang w:val="ka-GE"/>
        </w:rPr>
        <w:t>20</w:t>
      </w:r>
      <w:r w:rsidR="008E1926" w:rsidRPr="000D6978">
        <w:rPr>
          <w:rFonts w:ascii="Sylfaen" w:hAnsi="Sylfaen"/>
          <w:sz w:val="24"/>
          <w:szCs w:val="24"/>
        </w:rPr>
        <w:t xml:space="preserve">% გამოყოფილია </w:t>
      </w:r>
      <w:r w:rsidR="008E1926" w:rsidRPr="000D6978">
        <w:rPr>
          <w:rFonts w:ascii="Sylfaen" w:hAnsi="Sylfaen"/>
          <w:sz w:val="24"/>
          <w:szCs w:val="24"/>
          <w:lang w:val="ka-GE"/>
        </w:rPr>
        <w:t>განათლების</w:t>
      </w:r>
      <w:r w:rsidR="008E1926" w:rsidRPr="000D6978">
        <w:rPr>
          <w:rFonts w:ascii="Sylfaen" w:hAnsi="Sylfaen"/>
          <w:sz w:val="24"/>
          <w:szCs w:val="24"/>
        </w:rPr>
        <w:t xml:space="preserve"> პრიორიტეტის დაფინანსებაზე, რაც ნომინალურ გამოხატულებაში </w:t>
      </w:r>
      <w:r>
        <w:rPr>
          <w:rFonts w:ascii="Calibri" w:eastAsia="Times New Roman" w:hAnsi="Calibri" w:cs="Calibri"/>
          <w:color w:val="000000"/>
          <w:sz w:val="24"/>
          <w:szCs w:val="24"/>
          <w:lang w:val="ka-GE"/>
        </w:rPr>
        <w:t>16653,0</w:t>
      </w:r>
      <w:r w:rsidR="001355CC">
        <w:rPr>
          <w:rFonts w:ascii="Sylfaen" w:eastAsia="Times New Roman" w:hAnsi="Sylfaen" w:cs="Calibri"/>
          <w:color w:val="000000"/>
          <w:sz w:val="24"/>
          <w:szCs w:val="24"/>
          <w:lang w:val="ka-GE"/>
        </w:rPr>
        <w:t xml:space="preserve"> </w:t>
      </w:r>
      <w:r w:rsidR="008E1926" w:rsidRPr="000D6978">
        <w:rPr>
          <w:rFonts w:ascii="Sylfaen" w:hAnsi="Sylfaen"/>
          <w:sz w:val="24"/>
          <w:szCs w:val="24"/>
        </w:rPr>
        <w:t>ათას ლარს შეადგენს</w:t>
      </w:r>
      <w:r>
        <w:rPr>
          <w:rFonts w:ascii="Sylfaen" w:hAnsi="Sylfaen"/>
          <w:sz w:val="24"/>
          <w:szCs w:val="24"/>
        </w:rPr>
        <w:t>. 2021-2023</w:t>
      </w:r>
      <w:r w:rsidR="008E1926" w:rsidRPr="000D6978">
        <w:rPr>
          <w:rFonts w:ascii="Sylfaen" w:hAnsi="Sylfaen"/>
          <w:sz w:val="24"/>
          <w:szCs w:val="24"/>
        </w:rPr>
        <w:t xml:space="preserve"> წლებში პრიორიტეტის ფარგლებში გამოყოფილი ასიგნებების მოცულობა </w:t>
      </w:r>
      <w:r w:rsidR="008E1926" w:rsidRPr="000D6978">
        <w:rPr>
          <w:rFonts w:ascii="Sylfaen" w:hAnsi="Sylfaen"/>
          <w:sz w:val="24"/>
          <w:szCs w:val="24"/>
          <w:lang w:val="ka-GE"/>
        </w:rPr>
        <w:t>ასეთია:</w:t>
      </w:r>
    </w:p>
    <w:p w:rsidR="008E1926" w:rsidRPr="008442D6" w:rsidRDefault="00827E1A" w:rsidP="00827E1A">
      <w:pPr>
        <w:ind w:right="532"/>
        <w:jc w:val="both"/>
        <w:rPr>
          <w:rFonts w:ascii="Sylfaen" w:hAnsi="Sylfaen"/>
        </w:rPr>
      </w:pPr>
      <w:r>
        <w:rPr>
          <w:noProof/>
        </w:rPr>
        <w:drawing>
          <wp:inline distT="0" distB="0" distL="0" distR="0" wp14:anchorId="1736AD0D" wp14:editId="46473DFC">
            <wp:extent cx="6038850" cy="3286125"/>
            <wp:effectExtent l="0" t="0" r="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60ECE" w:rsidRDefault="00C60ECE" w:rsidP="009F1101">
      <w:pPr>
        <w:ind w:right="532"/>
        <w:jc w:val="both"/>
        <w:rPr>
          <w:rFonts w:ascii="Sylfaen" w:hAnsi="Sylfaen"/>
          <w:lang w:val="ka-GE"/>
        </w:rPr>
      </w:pPr>
    </w:p>
    <w:tbl>
      <w:tblPr>
        <w:tblW w:w="9990" w:type="dxa"/>
        <w:tblInd w:w="-5" w:type="dxa"/>
        <w:tblLook w:val="04A0" w:firstRow="1" w:lastRow="0" w:firstColumn="1" w:lastColumn="0" w:noHBand="0" w:noVBand="1"/>
      </w:tblPr>
      <w:tblGrid>
        <w:gridCol w:w="960"/>
        <w:gridCol w:w="5520"/>
        <w:gridCol w:w="3510"/>
      </w:tblGrid>
      <w:tr w:rsidR="008442D6" w:rsidRPr="008442D6" w:rsidTr="00960040">
        <w:trPr>
          <w:trHeight w:val="44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2D6" w:rsidRPr="008442D6" w:rsidRDefault="008442D6" w:rsidP="008442D6">
            <w:pPr>
              <w:spacing w:after="0" w:line="240" w:lineRule="auto"/>
              <w:jc w:val="center"/>
              <w:rPr>
                <w:rFonts w:ascii="Sylfaen" w:eastAsia="Times New Roman" w:hAnsi="Sylfaen" w:cs="Calibri"/>
                <w:b/>
                <w:bCs/>
                <w:color w:val="000000"/>
              </w:rPr>
            </w:pPr>
            <w:r w:rsidRPr="008442D6">
              <w:rPr>
                <w:rFonts w:ascii="Sylfaen" w:eastAsia="Times New Roman" w:hAnsi="Sylfaen" w:cs="Calibri"/>
                <w:b/>
                <w:bCs/>
                <w:color w:val="000000"/>
              </w:rPr>
              <w:t>04 00</w:t>
            </w:r>
          </w:p>
        </w:tc>
        <w:tc>
          <w:tcPr>
            <w:tcW w:w="5520" w:type="dxa"/>
            <w:tcBorders>
              <w:top w:val="single" w:sz="4" w:space="0" w:color="auto"/>
              <w:left w:val="nil"/>
              <w:bottom w:val="single" w:sz="4" w:space="0" w:color="auto"/>
              <w:right w:val="single" w:sz="4" w:space="0" w:color="auto"/>
            </w:tcBorders>
            <w:shd w:val="clear" w:color="auto" w:fill="auto"/>
            <w:vAlign w:val="center"/>
            <w:hideMark/>
          </w:tcPr>
          <w:p w:rsidR="008442D6" w:rsidRPr="008442D6" w:rsidRDefault="008442D6" w:rsidP="008442D6">
            <w:pPr>
              <w:spacing w:after="0" w:line="240" w:lineRule="auto"/>
              <w:jc w:val="center"/>
              <w:rPr>
                <w:rFonts w:ascii="Sylfaen" w:eastAsia="Times New Roman" w:hAnsi="Sylfaen" w:cs="Calibri"/>
                <w:b/>
                <w:bCs/>
                <w:color w:val="000000"/>
              </w:rPr>
            </w:pPr>
            <w:r w:rsidRPr="008442D6">
              <w:rPr>
                <w:rFonts w:ascii="Sylfaen" w:eastAsia="Times New Roman" w:hAnsi="Sylfaen" w:cs="Calibri"/>
                <w:b/>
                <w:bCs/>
                <w:color w:val="000000"/>
              </w:rPr>
              <w:t>განათლება</w:t>
            </w:r>
          </w:p>
        </w:tc>
        <w:tc>
          <w:tcPr>
            <w:tcW w:w="3510" w:type="dxa"/>
            <w:tcBorders>
              <w:top w:val="single" w:sz="4" w:space="0" w:color="auto"/>
              <w:left w:val="nil"/>
              <w:bottom w:val="single" w:sz="4" w:space="0" w:color="auto"/>
              <w:right w:val="single" w:sz="4" w:space="0" w:color="auto"/>
            </w:tcBorders>
            <w:shd w:val="clear" w:color="auto" w:fill="auto"/>
            <w:vAlign w:val="center"/>
            <w:hideMark/>
          </w:tcPr>
          <w:p w:rsidR="008442D6" w:rsidRPr="00FE395F" w:rsidRDefault="00FE395F" w:rsidP="008442D6">
            <w:pPr>
              <w:spacing w:after="0" w:line="240" w:lineRule="auto"/>
              <w:jc w:val="center"/>
              <w:rPr>
                <w:rFonts w:ascii="Sylfaen" w:eastAsia="Times New Roman" w:hAnsi="Sylfaen" w:cs="Calibri"/>
                <w:b/>
                <w:bCs/>
                <w:color w:val="000000"/>
                <w:lang w:val="ka-GE"/>
              </w:rPr>
            </w:pPr>
            <w:r>
              <w:rPr>
                <w:rFonts w:ascii="Sylfaen" w:eastAsia="Times New Roman" w:hAnsi="Sylfaen" w:cs="Calibri"/>
                <w:b/>
                <w:bCs/>
                <w:color w:val="000000"/>
                <w:lang w:val="ka-GE"/>
              </w:rPr>
              <w:t>16653,0</w:t>
            </w:r>
          </w:p>
        </w:tc>
      </w:tr>
      <w:tr w:rsidR="008442D6" w:rsidRPr="008442D6" w:rsidTr="00622B6D">
        <w:trPr>
          <w:trHeight w:val="6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442D6" w:rsidRPr="008442D6" w:rsidRDefault="008442D6" w:rsidP="008442D6">
            <w:pPr>
              <w:spacing w:after="0" w:line="240" w:lineRule="auto"/>
              <w:jc w:val="center"/>
              <w:rPr>
                <w:rFonts w:ascii="Sylfaen" w:eastAsia="Times New Roman" w:hAnsi="Sylfaen" w:cs="Calibri"/>
                <w:color w:val="000000"/>
              </w:rPr>
            </w:pPr>
            <w:r w:rsidRPr="008442D6">
              <w:rPr>
                <w:rFonts w:ascii="Sylfaen" w:eastAsia="Times New Roman" w:hAnsi="Sylfaen" w:cs="Calibri"/>
                <w:color w:val="000000"/>
              </w:rPr>
              <w:t>04 01</w:t>
            </w:r>
          </w:p>
        </w:tc>
        <w:tc>
          <w:tcPr>
            <w:tcW w:w="5520" w:type="dxa"/>
            <w:tcBorders>
              <w:top w:val="nil"/>
              <w:left w:val="nil"/>
              <w:bottom w:val="single" w:sz="4" w:space="0" w:color="auto"/>
              <w:right w:val="single" w:sz="4" w:space="0" w:color="auto"/>
            </w:tcBorders>
            <w:shd w:val="clear" w:color="auto" w:fill="auto"/>
            <w:vAlign w:val="center"/>
            <w:hideMark/>
          </w:tcPr>
          <w:p w:rsidR="008442D6" w:rsidRPr="008442D6" w:rsidRDefault="008442D6" w:rsidP="008442D6">
            <w:pPr>
              <w:spacing w:after="0" w:line="240" w:lineRule="auto"/>
              <w:jc w:val="center"/>
              <w:rPr>
                <w:rFonts w:ascii="Sylfaen" w:eastAsia="Times New Roman" w:hAnsi="Sylfaen" w:cs="Calibri"/>
                <w:color w:val="000000"/>
              </w:rPr>
            </w:pPr>
            <w:r w:rsidRPr="008442D6">
              <w:rPr>
                <w:rFonts w:ascii="Sylfaen" w:eastAsia="Times New Roman" w:hAnsi="Sylfaen" w:cs="Calibri"/>
                <w:color w:val="000000"/>
              </w:rPr>
              <w:t>სკოლამდელი დაწესებულებების ფუნქციონირება</w:t>
            </w:r>
          </w:p>
        </w:tc>
        <w:tc>
          <w:tcPr>
            <w:tcW w:w="3510" w:type="dxa"/>
            <w:tcBorders>
              <w:top w:val="nil"/>
              <w:left w:val="nil"/>
              <w:bottom w:val="single" w:sz="4" w:space="0" w:color="auto"/>
              <w:right w:val="single" w:sz="4" w:space="0" w:color="auto"/>
            </w:tcBorders>
            <w:shd w:val="clear" w:color="auto" w:fill="auto"/>
            <w:vAlign w:val="center"/>
            <w:hideMark/>
          </w:tcPr>
          <w:p w:rsidR="008442D6" w:rsidRPr="00FE395F" w:rsidRDefault="00FE395F" w:rsidP="008442D6">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16400,0</w:t>
            </w:r>
          </w:p>
        </w:tc>
      </w:tr>
      <w:tr w:rsidR="008442D6" w:rsidRPr="008442D6" w:rsidTr="00622B6D">
        <w:trPr>
          <w:trHeight w:val="5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442D6" w:rsidRPr="008442D6" w:rsidRDefault="008442D6" w:rsidP="008442D6">
            <w:pPr>
              <w:spacing w:after="0" w:line="240" w:lineRule="auto"/>
              <w:jc w:val="center"/>
              <w:rPr>
                <w:rFonts w:ascii="Sylfaen" w:eastAsia="Times New Roman" w:hAnsi="Sylfaen" w:cs="Calibri"/>
                <w:color w:val="000000"/>
              </w:rPr>
            </w:pPr>
            <w:r w:rsidRPr="008442D6">
              <w:rPr>
                <w:rFonts w:ascii="Sylfaen" w:eastAsia="Times New Roman" w:hAnsi="Sylfaen" w:cs="Calibri"/>
                <w:color w:val="000000"/>
              </w:rPr>
              <w:t>04 03</w:t>
            </w:r>
          </w:p>
        </w:tc>
        <w:tc>
          <w:tcPr>
            <w:tcW w:w="5520" w:type="dxa"/>
            <w:tcBorders>
              <w:top w:val="nil"/>
              <w:left w:val="nil"/>
              <w:bottom w:val="single" w:sz="4" w:space="0" w:color="auto"/>
              <w:right w:val="single" w:sz="4" w:space="0" w:color="auto"/>
            </w:tcBorders>
            <w:shd w:val="clear" w:color="auto" w:fill="auto"/>
            <w:vAlign w:val="center"/>
            <w:hideMark/>
          </w:tcPr>
          <w:p w:rsidR="008442D6" w:rsidRPr="008442D6" w:rsidRDefault="008442D6" w:rsidP="008442D6">
            <w:pPr>
              <w:spacing w:after="0" w:line="240" w:lineRule="auto"/>
              <w:jc w:val="center"/>
              <w:rPr>
                <w:rFonts w:ascii="Sylfaen" w:eastAsia="Times New Roman" w:hAnsi="Sylfaen" w:cs="Calibri"/>
                <w:color w:val="000000"/>
              </w:rPr>
            </w:pPr>
            <w:r w:rsidRPr="008442D6">
              <w:rPr>
                <w:rFonts w:ascii="Sylfaen" w:eastAsia="Times New Roman" w:hAnsi="Sylfaen" w:cs="Calibri"/>
                <w:color w:val="000000"/>
              </w:rPr>
              <w:t>განათლების ღონისძიებები</w:t>
            </w:r>
          </w:p>
        </w:tc>
        <w:tc>
          <w:tcPr>
            <w:tcW w:w="3510" w:type="dxa"/>
            <w:tcBorders>
              <w:top w:val="nil"/>
              <w:left w:val="nil"/>
              <w:bottom w:val="single" w:sz="4" w:space="0" w:color="auto"/>
              <w:right w:val="single" w:sz="4" w:space="0" w:color="auto"/>
            </w:tcBorders>
            <w:shd w:val="clear" w:color="auto" w:fill="auto"/>
            <w:vAlign w:val="center"/>
            <w:hideMark/>
          </w:tcPr>
          <w:p w:rsidR="008442D6" w:rsidRPr="00FE395F" w:rsidRDefault="00FE395F" w:rsidP="008442D6">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253,0</w:t>
            </w:r>
          </w:p>
        </w:tc>
      </w:tr>
    </w:tbl>
    <w:p w:rsidR="00C60ECE" w:rsidRDefault="00C60ECE" w:rsidP="0052500E">
      <w:pPr>
        <w:ind w:left="20" w:right="532"/>
        <w:jc w:val="both"/>
        <w:rPr>
          <w:rFonts w:ascii="Sylfaen" w:hAnsi="Sylfaen"/>
          <w:lang w:val="ka-GE"/>
        </w:rPr>
      </w:pPr>
    </w:p>
    <w:p w:rsidR="008E1926" w:rsidRPr="000D6978" w:rsidRDefault="008E1926" w:rsidP="000D6978">
      <w:pPr>
        <w:pStyle w:val="Heading3"/>
        <w:tabs>
          <w:tab w:val="center" w:pos="2433"/>
        </w:tabs>
        <w:ind w:left="0" w:firstLine="0"/>
        <w:jc w:val="both"/>
        <w:rPr>
          <w:b/>
          <w:color w:val="000000"/>
          <w:sz w:val="27"/>
        </w:rPr>
      </w:pPr>
      <w:r w:rsidRPr="000D6978">
        <w:rPr>
          <w:b/>
          <w:color w:val="000000"/>
          <w:sz w:val="27"/>
        </w:rPr>
        <w:t xml:space="preserve">კულტურა, </w:t>
      </w:r>
      <w:proofErr w:type="gramStart"/>
      <w:r w:rsidR="00FE395F">
        <w:rPr>
          <w:b/>
          <w:color w:val="000000"/>
          <w:sz w:val="27"/>
        </w:rPr>
        <w:t>ახალგაზრდობა</w:t>
      </w:r>
      <w:r w:rsidRPr="000D6978">
        <w:rPr>
          <w:b/>
          <w:color w:val="000000"/>
          <w:sz w:val="27"/>
        </w:rPr>
        <w:t xml:space="preserve">  და</w:t>
      </w:r>
      <w:proofErr w:type="gramEnd"/>
      <w:r w:rsidRPr="000D6978">
        <w:rPr>
          <w:b/>
          <w:color w:val="000000"/>
          <w:sz w:val="27"/>
        </w:rPr>
        <w:t xml:space="preserve"> სპორტი</w:t>
      </w:r>
    </w:p>
    <w:p w:rsidR="008E1926" w:rsidRPr="000D6978" w:rsidRDefault="00FE395F" w:rsidP="00FF1A48">
      <w:pPr>
        <w:ind w:left="20"/>
        <w:jc w:val="both"/>
        <w:rPr>
          <w:rFonts w:ascii="Sylfaen" w:hAnsi="Sylfaen"/>
          <w:sz w:val="24"/>
          <w:szCs w:val="24"/>
          <w:lang w:val="ka-GE"/>
        </w:rPr>
      </w:pPr>
      <w:r>
        <w:rPr>
          <w:rFonts w:ascii="Sylfaen" w:hAnsi="Sylfaen"/>
          <w:sz w:val="24"/>
          <w:szCs w:val="24"/>
        </w:rPr>
        <w:t>2023</w:t>
      </w:r>
      <w:r w:rsidR="008E1926" w:rsidRPr="000D6978">
        <w:rPr>
          <w:rFonts w:ascii="Sylfaen" w:hAnsi="Sylfaen"/>
          <w:sz w:val="24"/>
          <w:szCs w:val="24"/>
        </w:rPr>
        <w:t xml:space="preserve"> წლის ბიუჯეტის ასიგნებების </w:t>
      </w:r>
      <w:r>
        <w:rPr>
          <w:rFonts w:ascii="Calibri" w:eastAsia="Times New Roman" w:hAnsi="Calibri" w:cs="Calibri"/>
          <w:color w:val="000000"/>
          <w:sz w:val="24"/>
          <w:szCs w:val="24"/>
          <w:lang w:val="ka-GE"/>
        </w:rPr>
        <w:t>24</w:t>
      </w:r>
      <w:r w:rsidR="008E1926" w:rsidRPr="000D6978">
        <w:rPr>
          <w:rFonts w:ascii="Sylfaen" w:hAnsi="Sylfaen"/>
          <w:sz w:val="24"/>
          <w:szCs w:val="24"/>
        </w:rPr>
        <w:t xml:space="preserve">% გამოყოფილია </w:t>
      </w:r>
      <w:r w:rsidR="008E1926" w:rsidRPr="000D6978">
        <w:rPr>
          <w:rFonts w:ascii="Sylfaen" w:hAnsi="Sylfaen"/>
          <w:sz w:val="24"/>
          <w:szCs w:val="24"/>
          <w:lang w:val="ka-GE"/>
        </w:rPr>
        <w:t xml:space="preserve">კულტურა, </w:t>
      </w:r>
      <w:r>
        <w:rPr>
          <w:rFonts w:ascii="Sylfaen" w:hAnsi="Sylfaen"/>
          <w:sz w:val="24"/>
          <w:szCs w:val="24"/>
          <w:lang w:val="ka-GE"/>
        </w:rPr>
        <w:t>ახალგაზრდობა</w:t>
      </w:r>
      <w:r w:rsidR="008E1926" w:rsidRPr="000D6978">
        <w:rPr>
          <w:rFonts w:ascii="Sylfaen" w:hAnsi="Sylfaen"/>
          <w:sz w:val="24"/>
          <w:szCs w:val="24"/>
          <w:lang w:val="ka-GE"/>
        </w:rPr>
        <w:t xml:space="preserve"> და სპორტის</w:t>
      </w:r>
      <w:r w:rsidR="008E1926" w:rsidRPr="000D6978">
        <w:rPr>
          <w:rFonts w:ascii="Sylfaen" w:hAnsi="Sylfaen"/>
          <w:sz w:val="24"/>
          <w:szCs w:val="24"/>
        </w:rPr>
        <w:t xml:space="preserve"> პრიორიტეტის დაფინანსებაზე, რაც ნომინალურ გამოხატულებაში </w:t>
      </w:r>
      <w:r>
        <w:rPr>
          <w:rFonts w:ascii="Calibri" w:eastAsia="Times New Roman" w:hAnsi="Calibri" w:cs="Calibri"/>
          <w:color w:val="000000"/>
          <w:sz w:val="24"/>
          <w:szCs w:val="24"/>
          <w:lang w:val="ka-GE"/>
        </w:rPr>
        <w:t>20303,6</w:t>
      </w:r>
      <w:r w:rsidR="008F1B5C">
        <w:rPr>
          <w:rFonts w:ascii="Calibri" w:eastAsia="Times New Roman" w:hAnsi="Calibri" w:cs="Calibri"/>
          <w:color w:val="000000"/>
          <w:sz w:val="24"/>
          <w:szCs w:val="24"/>
        </w:rPr>
        <w:t xml:space="preserve"> </w:t>
      </w:r>
      <w:r w:rsidR="008E1926" w:rsidRPr="000D6978">
        <w:rPr>
          <w:rFonts w:ascii="Sylfaen" w:hAnsi="Sylfaen"/>
          <w:sz w:val="24"/>
          <w:szCs w:val="24"/>
        </w:rPr>
        <w:t>ათას ლარს შეადგენს</w:t>
      </w:r>
      <w:r>
        <w:rPr>
          <w:rFonts w:ascii="Sylfaen" w:hAnsi="Sylfaen"/>
          <w:sz w:val="24"/>
          <w:szCs w:val="24"/>
        </w:rPr>
        <w:t>. 2021-2023</w:t>
      </w:r>
      <w:r w:rsidR="008E1926" w:rsidRPr="000D6978">
        <w:rPr>
          <w:rFonts w:ascii="Sylfaen" w:hAnsi="Sylfaen"/>
          <w:sz w:val="24"/>
          <w:szCs w:val="24"/>
        </w:rPr>
        <w:t xml:space="preserve"> წლებში პრიორიტეტის ფარგლებში გამოყოფილი ასიგნებების მოცულობა </w:t>
      </w:r>
      <w:r w:rsidR="008E1926" w:rsidRPr="000D6978">
        <w:rPr>
          <w:rFonts w:ascii="Sylfaen" w:hAnsi="Sylfaen"/>
          <w:sz w:val="24"/>
          <w:szCs w:val="24"/>
          <w:lang w:val="ka-GE"/>
        </w:rPr>
        <w:t>ასეთია:</w:t>
      </w:r>
    </w:p>
    <w:p w:rsidR="00C424F2" w:rsidRDefault="007F3E81" w:rsidP="008E1926">
      <w:pPr>
        <w:ind w:left="20" w:right="532"/>
        <w:jc w:val="both"/>
        <w:rPr>
          <w:rFonts w:ascii="Sylfaen" w:hAnsi="Sylfaen"/>
          <w:lang w:val="ka-GE"/>
        </w:rPr>
      </w:pPr>
      <w:r>
        <w:rPr>
          <w:noProof/>
        </w:rPr>
        <w:lastRenderedPageBreak/>
        <w:drawing>
          <wp:inline distT="0" distB="0" distL="0" distR="0" wp14:anchorId="52E4E905" wp14:editId="636983B9">
            <wp:extent cx="6591300" cy="3794078"/>
            <wp:effectExtent l="0" t="0" r="0" b="1651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424F2" w:rsidRDefault="00C424F2" w:rsidP="00C424F2">
      <w:pPr>
        <w:ind w:left="20" w:right="532"/>
        <w:jc w:val="both"/>
        <w:rPr>
          <w:rFonts w:ascii="Sylfaen" w:hAnsi="Sylfaen"/>
          <w:lang w:val="ka-GE"/>
        </w:rPr>
      </w:pPr>
    </w:p>
    <w:p w:rsidR="00C424F2" w:rsidRPr="000D6978" w:rsidRDefault="00C424F2" w:rsidP="00C424F2">
      <w:pPr>
        <w:ind w:left="20" w:right="532"/>
        <w:jc w:val="both"/>
        <w:rPr>
          <w:rFonts w:ascii="Sylfaen" w:hAnsi="Sylfaen"/>
          <w:sz w:val="24"/>
          <w:szCs w:val="24"/>
          <w:lang w:val="ka-GE"/>
        </w:rPr>
      </w:pPr>
      <w:r w:rsidRPr="000D6978">
        <w:rPr>
          <w:rFonts w:ascii="Sylfaen" w:hAnsi="Sylfaen"/>
          <w:sz w:val="24"/>
          <w:szCs w:val="24"/>
          <w:lang w:val="ka-GE"/>
        </w:rPr>
        <w:t>კულტურა</w:t>
      </w:r>
      <w:r w:rsidR="00FE395F">
        <w:rPr>
          <w:rFonts w:ascii="Sylfaen" w:hAnsi="Sylfaen"/>
          <w:sz w:val="24"/>
          <w:szCs w:val="24"/>
          <w:lang w:val="ka-GE"/>
        </w:rPr>
        <w:t>, ახალგაზრდობა</w:t>
      </w:r>
      <w:r w:rsidRPr="000D6978">
        <w:rPr>
          <w:rFonts w:ascii="Sylfaen" w:hAnsi="Sylfaen"/>
          <w:sz w:val="24"/>
          <w:szCs w:val="24"/>
          <w:lang w:val="ka-GE"/>
        </w:rPr>
        <w:t xml:space="preserve"> და სპორტი</w:t>
      </w:r>
      <w:r w:rsidR="00FE395F">
        <w:rPr>
          <w:rFonts w:ascii="Sylfaen" w:hAnsi="Sylfaen"/>
          <w:sz w:val="24"/>
          <w:szCs w:val="24"/>
          <w:lang w:val="ka-GE"/>
        </w:rPr>
        <w:t>ს</w:t>
      </w:r>
      <w:r w:rsidRPr="000D6978">
        <w:rPr>
          <w:rFonts w:ascii="Sylfaen" w:hAnsi="Sylfaen"/>
          <w:sz w:val="24"/>
          <w:szCs w:val="24"/>
          <w:lang w:val="ka-GE"/>
        </w:rPr>
        <w:t xml:space="preserve"> პრიორიტეტის ფარგლებში დაგეგმილია შემდეგი პროგრამების დაფინანსება:</w:t>
      </w:r>
    </w:p>
    <w:tbl>
      <w:tblPr>
        <w:tblW w:w="9810" w:type="dxa"/>
        <w:tblInd w:w="-5" w:type="dxa"/>
        <w:tblLook w:val="04A0" w:firstRow="1" w:lastRow="0" w:firstColumn="1" w:lastColumn="0" w:noHBand="0" w:noVBand="1"/>
      </w:tblPr>
      <w:tblGrid>
        <w:gridCol w:w="960"/>
        <w:gridCol w:w="5700"/>
        <w:gridCol w:w="3150"/>
      </w:tblGrid>
      <w:tr w:rsidR="00A571DC" w:rsidRPr="00A571DC" w:rsidTr="00A571DC">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71DC" w:rsidRPr="00A571DC" w:rsidRDefault="00A571DC" w:rsidP="00A571DC">
            <w:pPr>
              <w:spacing w:after="0" w:line="240" w:lineRule="auto"/>
              <w:jc w:val="center"/>
              <w:rPr>
                <w:rFonts w:ascii="Sylfaen" w:eastAsia="Times New Roman" w:hAnsi="Sylfaen" w:cs="Calibri"/>
                <w:b/>
                <w:bCs/>
                <w:color w:val="000000"/>
              </w:rPr>
            </w:pPr>
            <w:r w:rsidRPr="00A571DC">
              <w:rPr>
                <w:rFonts w:ascii="Sylfaen" w:eastAsia="Times New Roman" w:hAnsi="Sylfaen" w:cs="Calibri"/>
                <w:b/>
                <w:bCs/>
                <w:color w:val="000000"/>
              </w:rPr>
              <w:t>05 00</w:t>
            </w:r>
          </w:p>
        </w:tc>
        <w:tc>
          <w:tcPr>
            <w:tcW w:w="5700" w:type="dxa"/>
            <w:tcBorders>
              <w:top w:val="single" w:sz="4" w:space="0" w:color="auto"/>
              <w:left w:val="nil"/>
              <w:bottom w:val="single" w:sz="4" w:space="0" w:color="auto"/>
              <w:right w:val="single" w:sz="4" w:space="0" w:color="auto"/>
            </w:tcBorders>
            <w:shd w:val="clear" w:color="auto" w:fill="auto"/>
            <w:vAlign w:val="center"/>
            <w:hideMark/>
          </w:tcPr>
          <w:p w:rsidR="00A571DC" w:rsidRPr="00A571DC" w:rsidRDefault="00A571DC" w:rsidP="00A571DC">
            <w:pPr>
              <w:spacing w:after="0" w:line="240" w:lineRule="auto"/>
              <w:jc w:val="center"/>
              <w:rPr>
                <w:rFonts w:ascii="Sylfaen" w:eastAsia="Times New Roman" w:hAnsi="Sylfaen" w:cs="Calibri"/>
                <w:b/>
                <w:bCs/>
                <w:color w:val="000000"/>
              </w:rPr>
            </w:pPr>
            <w:r w:rsidRPr="00A571DC">
              <w:rPr>
                <w:rFonts w:ascii="Sylfaen" w:eastAsia="Times New Roman" w:hAnsi="Sylfaen" w:cs="Calibri"/>
                <w:b/>
                <w:bCs/>
                <w:color w:val="000000"/>
              </w:rPr>
              <w:t>კულტურა, ახალგაზრდობა და სპორტი</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A571DC" w:rsidRPr="00FE395F" w:rsidRDefault="00FE395F" w:rsidP="00A571DC">
            <w:pPr>
              <w:spacing w:after="0" w:line="240" w:lineRule="auto"/>
              <w:jc w:val="center"/>
              <w:rPr>
                <w:rFonts w:ascii="Sylfaen" w:eastAsia="Times New Roman" w:hAnsi="Sylfaen" w:cs="Calibri"/>
                <w:b/>
                <w:bCs/>
                <w:color w:val="000000"/>
                <w:lang w:val="ka-GE"/>
              </w:rPr>
            </w:pPr>
            <w:r>
              <w:rPr>
                <w:rFonts w:ascii="Sylfaen" w:eastAsia="Times New Roman" w:hAnsi="Sylfaen" w:cs="Calibri"/>
                <w:b/>
                <w:bCs/>
                <w:color w:val="000000"/>
                <w:lang w:val="ka-GE"/>
              </w:rPr>
              <w:t>20303,6</w:t>
            </w:r>
          </w:p>
        </w:tc>
      </w:tr>
      <w:tr w:rsidR="00A571DC" w:rsidRPr="00A571DC" w:rsidTr="00A571DC">
        <w:trPr>
          <w:trHeight w:val="48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71DC" w:rsidRPr="00A571DC" w:rsidRDefault="00A571DC" w:rsidP="00A571DC">
            <w:pPr>
              <w:spacing w:after="0" w:line="240" w:lineRule="auto"/>
              <w:jc w:val="center"/>
              <w:rPr>
                <w:rFonts w:ascii="Sylfaen" w:eastAsia="Times New Roman" w:hAnsi="Sylfaen" w:cs="Calibri"/>
                <w:color w:val="000000"/>
              </w:rPr>
            </w:pPr>
            <w:r w:rsidRPr="00A571DC">
              <w:rPr>
                <w:rFonts w:ascii="Sylfaen" w:eastAsia="Times New Roman" w:hAnsi="Sylfaen" w:cs="Calibri"/>
                <w:color w:val="000000"/>
              </w:rPr>
              <w:t>05 01</w:t>
            </w:r>
          </w:p>
        </w:tc>
        <w:tc>
          <w:tcPr>
            <w:tcW w:w="5700" w:type="dxa"/>
            <w:tcBorders>
              <w:top w:val="nil"/>
              <w:left w:val="nil"/>
              <w:bottom w:val="single" w:sz="4" w:space="0" w:color="auto"/>
              <w:right w:val="single" w:sz="4" w:space="0" w:color="auto"/>
            </w:tcBorders>
            <w:shd w:val="clear" w:color="auto" w:fill="auto"/>
            <w:vAlign w:val="center"/>
            <w:hideMark/>
          </w:tcPr>
          <w:p w:rsidR="00A571DC" w:rsidRPr="00A571DC" w:rsidRDefault="00A571DC" w:rsidP="00A571DC">
            <w:pPr>
              <w:spacing w:after="0" w:line="240" w:lineRule="auto"/>
              <w:jc w:val="center"/>
              <w:rPr>
                <w:rFonts w:ascii="Sylfaen" w:eastAsia="Times New Roman" w:hAnsi="Sylfaen" w:cs="Calibri"/>
                <w:color w:val="000000"/>
              </w:rPr>
            </w:pPr>
            <w:r w:rsidRPr="00A571DC">
              <w:rPr>
                <w:rFonts w:ascii="Sylfaen" w:eastAsia="Times New Roman" w:hAnsi="Sylfaen" w:cs="Calibri"/>
                <w:color w:val="000000"/>
              </w:rPr>
              <w:t>სპორტის სფეროს განვითარება</w:t>
            </w:r>
          </w:p>
        </w:tc>
        <w:tc>
          <w:tcPr>
            <w:tcW w:w="3150" w:type="dxa"/>
            <w:tcBorders>
              <w:top w:val="nil"/>
              <w:left w:val="nil"/>
              <w:bottom w:val="single" w:sz="4" w:space="0" w:color="auto"/>
              <w:right w:val="single" w:sz="4" w:space="0" w:color="auto"/>
            </w:tcBorders>
            <w:shd w:val="clear" w:color="auto" w:fill="auto"/>
            <w:vAlign w:val="center"/>
            <w:hideMark/>
          </w:tcPr>
          <w:p w:rsidR="00A571DC" w:rsidRPr="00FE395F" w:rsidRDefault="00FE395F" w:rsidP="00A571DC">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9588,3</w:t>
            </w:r>
          </w:p>
        </w:tc>
      </w:tr>
      <w:tr w:rsidR="00A571DC" w:rsidRPr="00A571DC" w:rsidTr="00A571DC">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71DC" w:rsidRPr="00A571DC" w:rsidRDefault="00A571DC" w:rsidP="00A571DC">
            <w:pPr>
              <w:spacing w:after="0" w:line="240" w:lineRule="auto"/>
              <w:jc w:val="center"/>
              <w:rPr>
                <w:rFonts w:ascii="Sylfaen" w:eastAsia="Times New Roman" w:hAnsi="Sylfaen" w:cs="Calibri"/>
                <w:color w:val="000000"/>
              </w:rPr>
            </w:pPr>
            <w:r w:rsidRPr="00A571DC">
              <w:rPr>
                <w:rFonts w:ascii="Sylfaen" w:eastAsia="Times New Roman" w:hAnsi="Sylfaen" w:cs="Calibri"/>
                <w:color w:val="000000"/>
              </w:rPr>
              <w:t>05 02</w:t>
            </w:r>
          </w:p>
        </w:tc>
        <w:tc>
          <w:tcPr>
            <w:tcW w:w="5700" w:type="dxa"/>
            <w:tcBorders>
              <w:top w:val="nil"/>
              <w:left w:val="nil"/>
              <w:bottom w:val="single" w:sz="4" w:space="0" w:color="auto"/>
              <w:right w:val="single" w:sz="4" w:space="0" w:color="auto"/>
            </w:tcBorders>
            <w:shd w:val="clear" w:color="auto" w:fill="auto"/>
            <w:vAlign w:val="center"/>
            <w:hideMark/>
          </w:tcPr>
          <w:p w:rsidR="00A571DC" w:rsidRPr="00A571DC" w:rsidRDefault="00A571DC" w:rsidP="00A571DC">
            <w:pPr>
              <w:spacing w:after="0" w:line="240" w:lineRule="auto"/>
              <w:jc w:val="center"/>
              <w:rPr>
                <w:rFonts w:ascii="Sylfaen" w:eastAsia="Times New Roman" w:hAnsi="Sylfaen" w:cs="Calibri"/>
                <w:color w:val="000000"/>
              </w:rPr>
            </w:pPr>
            <w:r w:rsidRPr="00A571DC">
              <w:rPr>
                <w:rFonts w:ascii="Sylfaen" w:eastAsia="Times New Roman" w:hAnsi="Sylfaen" w:cs="Calibri"/>
                <w:color w:val="000000"/>
              </w:rPr>
              <w:t>კულტურის სფეროს განვითარება</w:t>
            </w:r>
          </w:p>
        </w:tc>
        <w:tc>
          <w:tcPr>
            <w:tcW w:w="3150" w:type="dxa"/>
            <w:tcBorders>
              <w:top w:val="nil"/>
              <w:left w:val="nil"/>
              <w:bottom w:val="single" w:sz="4" w:space="0" w:color="auto"/>
              <w:right w:val="single" w:sz="4" w:space="0" w:color="auto"/>
            </w:tcBorders>
            <w:shd w:val="clear" w:color="auto" w:fill="auto"/>
            <w:vAlign w:val="center"/>
            <w:hideMark/>
          </w:tcPr>
          <w:p w:rsidR="00A571DC" w:rsidRPr="00FE395F" w:rsidRDefault="00FE395F" w:rsidP="00A571DC">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10415,0</w:t>
            </w:r>
          </w:p>
        </w:tc>
      </w:tr>
      <w:tr w:rsidR="00A571DC" w:rsidRPr="00A571DC" w:rsidTr="00A571DC">
        <w:trPr>
          <w:trHeight w:val="4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71DC" w:rsidRPr="00A571DC" w:rsidRDefault="00A571DC" w:rsidP="00A571DC">
            <w:pPr>
              <w:spacing w:after="0" w:line="240" w:lineRule="auto"/>
              <w:jc w:val="center"/>
              <w:rPr>
                <w:rFonts w:ascii="Sylfaen" w:eastAsia="Times New Roman" w:hAnsi="Sylfaen" w:cs="Calibri"/>
                <w:color w:val="000000"/>
              </w:rPr>
            </w:pPr>
            <w:r w:rsidRPr="00A571DC">
              <w:rPr>
                <w:rFonts w:ascii="Sylfaen" w:eastAsia="Times New Roman" w:hAnsi="Sylfaen" w:cs="Calibri"/>
                <w:color w:val="000000"/>
              </w:rPr>
              <w:t>05 03</w:t>
            </w:r>
          </w:p>
        </w:tc>
        <w:tc>
          <w:tcPr>
            <w:tcW w:w="5700" w:type="dxa"/>
            <w:tcBorders>
              <w:top w:val="nil"/>
              <w:left w:val="nil"/>
              <w:bottom w:val="single" w:sz="4" w:space="0" w:color="auto"/>
              <w:right w:val="single" w:sz="4" w:space="0" w:color="auto"/>
            </w:tcBorders>
            <w:shd w:val="clear" w:color="auto" w:fill="auto"/>
            <w:vAlign w:val="center"/>
            <w:hideMark/>
          </w:tcPr>
          <w:p w:rsidR="00A571DC" w:rsidRPr="00A571DC" w:rsidRDefault="00A571DC" w:rsidP="00A571DC">
            <w:pPr>
              <w:spacing w:after="0" w:line="240" w:lineRule="auto"/>
              <w:jc w:val="center"/>
              <w:rPr>
                <w:rFonts w:ascii="Sylfaen" w:eastAsia="Times New Roman" w:hAnsi="Sylfaen" w:cs="Calibri"/>
                <w:color w:val="000000"/>
              </w:rPr>
            </w:pPr>
            <w:r w:rsidRPr="00A571DC">
              <w:rPr>
                <w:rFonts w:ascii="Sylfaen" w:eastAsia="Times New Roman" w:hAnsi="Sylfaen" w:cs="Calibri"/>
                <w:color w:val="000000"/>
              </w:rPr>
              <w:t>ახალგაზრდობის მხარდაჭერა</w:t>
            </w:r>
          </w:p>
        </w:tc>
        <w:tc>
          <w:tcPr>
            <w:tcW w:w="3150" w:type="dxa"/>
            <w:tcBorders>
              <w:top w:val="nil"/>
              <w:left w:val="nil"/>
              <w:bottom w:val="single" w:sz="4" w:space="0" w:color="auto"/>
              <w:right w:val="single" w:sz="4" w:space="0" w:color="auto"/>
            </w:tcBorders>
            <w:shd w:val="clear" w:color="auto" w:fill="auto"/>
            <w:vAlign w:val="center"/>
            <w:hideMark/>
          </w:tcPr>
          <w:p w:rsidR="00A571DC" w:rsidRPr="00FE395F" w:rsidRDefault="00FE395F" w:rsidP="00A571DC">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300,0</w:t>
            </w:r>
          </w:p>
        </w:tc>
      </w:tr>
    </w:tbl>
    <w:p w:rsidR="00C60ECE" w:rsidRDefault="00C60ECE" w:rsidP="00A571DC">
      <w:pPr>
        <w:ind w:right="532"/>
        <w:jc w:val="both"/>
        <w:rPr>
          <w:rFonts w:ascii="Sylfaen" w:hAnsi="Sylfaen"/>
          <w:lang w:val="ka-GE"/>
        </w:rPr>
      </w:pPr>
    </w:p>
    <w:p w:rsidR="00C424F2" w:rsidRPr="000D6978" w:rsidRDefault="00C424F2" w:rsidP="000D6978">
      <w:pPr>
        <w:pStyle w:val="Heading3"/>
        <w:tabs>
          <w:tab w:val="center" w:pos="2433"/>
        </w:tabs>
        <w:ind w:left="0" w:firstLine="0"/>
        <w:jc w:val="both"/>
        <w:rPr>
          <w:b/>
          <w:color w:val="000000"/>
          <w:sz w:val="27"/>
        </w:rPr>
      </w:pPr>
      <w:r w:rsidRPr="000D6978">
        <w:rPr>
          <w:b/>
          <w:color w:val="000000"/>
          <w:sz w:val="27"/>
        </w:rPr>
        <w:t xml:space="preserve">მოსახლეობის ჯანმრთელობის დაცვა და სოციალური უზრუნველყოფა </w:t>
      </w:r>
    </w:p>
    <w:p w:rsidR="00C424F2" w:rsidRPr="000D6978" w:rsidRDefault="00FE395F" w:rsidP="00B9549A">
      <w:pPr>
        <w:tabs>
          <w:tab w:val="left" w:pos="8370"/>
        </w:tabs>
        <w:ind w:left="20"/>
        <w:jc w:val="both"/>
        <w:rPr>
          <w:rFonts w:ascii="Sylfaen" w:hAnsi="Sylfaen"/>
          <w:sz w:val="24"/>
          <w:szCs w:val="24"/>
          <w:lang w:val="ka-GE"/>
        </w:rPr>
      </w:pPr>
      <w:r>
        <w:rPr>
          <w:rFonts w:ascii="Sylfaen" w:hAnsi="Sylfaen"/>
          <w:sz w:val="24"/>
          <w:szCs w:val="24"/>
        </w:rPr>
        <w:t>2023</w:t>
      </w:r>
      <w:r w:rsidR="00C424F2" w:rsidRPr="000D6978">
        <w:rPr>
          <w:rFonts w:ascii="Sylfaen" w:hAnsi="Sylfaen"/>
          <w:sz w:val="24"/>
          <w:szCs w:val="24"/>
        </w:rPr>
        <w:t xml:space="preserve"> წლის ბიუჯეტის ასიგნებების </w:t>
      </w:r>
      <w:r>
        <w:rPr>
          <w:rFonts w:ascii="Calibri" w:eastAsia="Times New Roman" w:hAnsi="Calibri" w:cs="Calibri"/>
          <w:color w:val="000000"/>
          <w:sz w:val="24"/>
          <w:szCs w:val="24"/>
          <w:lang w:val="ka-GE"/>
        </w:rPr>
        <w:t>9</w:t>
      </w:r>
      <w:r w:rsidR="00C424F2" w:rsidRPr="000D6978">
        <w:rPr>
          <w:rFonts w:ascii="Sylfaen" w:hAnsi="Sylfaen"/>
          <w:sz w:val="24"/>
          <w:szCs w:val="24"/>
        </w:rPr>
        <w:t xml:space="preserve">% გამოყოფილია </w:t>
      </w:r>
      <w:r w:rsidR="00C424F2" w:rsidRPr="000D6978">
        <w:rPr>
          <w:rFonts w:ascii="Sylfaen" w:hAnsi="Sylfaen"/>
          <w:sz w:val="24"/>
          <w:szCs w:val="24"/>
          <w:lang w:val="ka-GE"/>
        </w:rPr>
        <w:t xml:space="preserve">მოსახლეობის ჯანმრთელობის დაცვა და სოციალური უზრუნველყოფა </w:t>
      </w:r>
      <w:r w:rsidR="00C424F2" w:rsidRPr="000D6978">
        <w:rPr>
          <w:rFonts w:ascii="Sylfaen" w:hAnsi="Sylfaen"/>
          <w:sz w:val="24"/>
          <w:szCs w:val="24"/>
        </w:rPr>
        <w:t>პრიორიტეტის დაფინანსებაზე, რაც ნომინალურ გამოხატულებაში</w:t>
      </w:r>
      <w:r w:rsidR="008769E1">
        <w:rPr>
          <w:rFonts w:ascii="Sylfaen" w:hAnsi="Sylfaen"/>
          <w:sz w:val="24"/>
          <w:szCs w:val="24"/>
          <w:lang w:val="ka-GE"/>
        </w:rPr>
        <w:t xml:space="preserve"> </w:t>
      </w:r>
      <w:r>
        <w:rPr>
          <w:rFonts w:ascii="Sylfaen" w:hAnsi="Sylfaen"/>
          <w:sz w:val="24"/>
          <w:szCs w:val="24"/>
          <w:lang w:val="ka-GE"/>
        </w:rPr>
        <w:t>7772,0</w:t>
      </w:r>
      <w:r w:rsidR="00C424F2" w:rsidRPr="000D6978">
        <w:rPr>
          <w:rFonts w:ascii="Calibri" w:eastAsia="Times New Roman" w:hAnsi="Calibri" w:cs="Calibri"/>
          <w:color w:val="000000"/>
          <w:sz w:val="24"/>
          <w:szCs w:val="24"/>
        </w:rPr>
        <w:t xml:space="preserve"> </w:t>
      </w:r>
      <w:r w:rsidR="00C424F2" w:rsidRPr="000D6978">
        <w:rPr>
          <w:rFonts w:ascii="Sylfaen" w:hAnsi="Sylfaen"/>
          <w:sz w:val="24"/>
          <w:szCs w:val="24"/>
        </w:rPr>
        <w:t>ათას ლარს შეადგენს</w:t>
      </w:r>
      <w:r>
        <w:rPr>
          <w:rFonts w:ascii="Sylfaen" w:hAnsi="Sylfaen"/>
          <w:sz w:val="24"/>
          <w:szCs w:val="24"/>
        </w:rPr>
        <w:t>. 2021-2023</w:t>
      </w:r>
      <w:r w:rsidR="00C424F2" w:rsidRPr="000D6978">
        <w:rPr>
          <w:rFonts w:ascii="Sylfaen" w:hAnsi="Sylfaen"/>
          <w:sz w:val="24"/>
          <w:szCs w:val="24"/>
        </w:rPr>
        <w:t xml:space="preserve"> წლებში პრიორიტეტის ფარგლებში გამოყოფილი ასიგნებების მოცულობა </w:t>
      </w:r>
      <w:r w:rsidR="00C424F2" w:rsidRPr="000D6978">
        <w:rPr>
          <w:rFonts w:ascii="Sylfaen" w:hAnsi="Sylfaen"/>
          <w:sz w:val="24"/>
          <w:szCs w:val="24"/>
          <w:lang w:val="ka-GE"/>
        </w:rPr>
        <w:t>ასეთია:</w:t>
      </w:r>
    </w:p>
    <w:p w:rsidR="00C424F2" w:rsidRDefault="00C424F2" w:rsidP="0052500E">
      <w:pPr>
        <w:ind w:left="20" w:right="532"/>
        <w:jc w:val="both"/>
        <w:rPr>
          <w:rFonts w:ascii="Sylfaen" w:hAnsi="Sylfaen"/>
          <w:lang w:val="ka-GE"/>
        </w:rPr>
      </w:pPr>
    </w:p>
    <w:p w:rsidR="00C424F2" w:rsidRDefault="00CF40CC" w:rsidP="0052500E">
      <w:pPr>
        <w:ind w:left="20" w:right="532"/>
        <w:jc w:val="both"/>
        <w:rPr>
          <w:rFonts w:ascii="Sylfaen" w:hAnsi="Sylfaen"/>
          <w:lang w:val="ka-GE"/>
        </w:rPr>
      </w:pPr>
      <w:r>
        <w:rPr>
          <w:noProof/>
        </w:rPr>
        <w:lastRenderedPageBreak/>
        <w:drawing>
          <wp:inline distT="0" distB="0" distL="0" distR="0" wp14:anchorId="5C1FDC73" wp14:editId="6CD062D9">
            <wp:extent cx="6372225" cy="3248167"/>
            <wp:effectExtent l="0" t="0" r="9525"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424F2" w:rsidRDefault="00C424F2" w:rsidP="0052500E">
      <w:pPr>
        <w:ind w:left="20" w:right="532"/>
        <w:jc w:val="both"/>
        <w:rPr>
          <w:rFonts w:ascii="Sylfaen" w:hAnsi="Sylfaen"/>
          <w:lang w:val="ka-GE"/>
        </w:rPr>
      </w:pPr>
    </w:p>
    <w:p w:rsidR="00C424F2" w:rsidRPr="000D6978" w:rsidRDefault="00A47A56" w:rsidP="00C424F2">
      <w:pPr>
        <w:ind w:left="20" w:right="532"/>
        <w:jc w:val="both"/>
        <w:rPr>
          <w:rFonts w:ascii="Sylfaen" w:hAnsi="Sylfaen"/>
          <w:sz w:val="24"/>
          <w:szCs w:val="24"/>
          <w:lang w:val="ka-GE"/>
        </w:rPr>
      </w:pPr>
      <w:r w:rsidRPr="000D6978">
        <w:rPr>
          <w:rFonts w:ascii="Sylfaen" w:hAnsi="Sylfaen"/>
          <w:sz w:val="24"/>
          <w:szCs w:val="24"/>
          <w:lang w:val="ka-GE"/>
        </w:rPr>
        <w:t xml:space="preserve">ჯანმრთელობის დაცვა და სოციალური უზრუნველყოფის </w:t>
      </w:r>
      <w:r w:rsidR="00C424F2" w:rsidRPr="000D6978">
        <w:rPr>
          <w:rFonts w:ascii="Sylfaen" w:hAnsi="Sylfaen"/>
          <w:sz w:val="24"/>
          <w:szCs w:val="24"/>
          <w:lang w:val="ka-GE"/>
        </w:rPr>
        <w:t>პრიორიტეტის ფარგლებში დაგეგმილია შემდეგი პროგრამების დაფინანსება:</w:t>
      </w:r>
    </w:p>
    <w:tbl>
      <w:tblPr>
        <w:tblW w:w="9720" w:type="dxa"/>
        <w:tblInd w:w="-5" w:type="dxa"/>
        <w:tblLook w:val="04A0" w:firstRow="1" w:lastRow="0" w:firstColumn="1" w:lastColumn="0" w:noHBand="0" w:noVBand="1"/>
      </w:tblPr>
      <w:tblGrid>
        <w:gridCol w:w="960"/>
        <w:gridCol w:w="5430"/>
        <w:gridCol w:w="3330"/>
      </w:tblGrid>
      <w:tr w:rsidR="00837526" w:rsidRPr="00837526" w:rsidTr="00837526">
        <w:trPr>
          <w:trHeight w:val="9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7526" w:rsidRPr="00837526" w:rsidRDefault="00837526" w:rsidP="00837526">
            <w:pPr>
              <w:spacing w:after="0" w:line="240" w:lineRule="auto"/>
              <w:jc w:val="center"/>
              <w:rPr>
                <w:rFonts w:ascii="Sylfaen" w:eastAsia="Times New Roman" w:hAnsi="Sylfaen" w:cs="Calibri"/>
                <w:b/>
                <w:bCs/>
                <w:color w:val="000000"/>
              </w:rPr>
            </w:pPr>
            <w:r w:rsidRPr="00837526">
              <w:rPr>
                <w:rFonts w:ascii="Sylfaen" w:eastAsia="Times New Roman" w:hAnsi="Sylfaen" w:cs="Calibri"/>
                <w:b/>
                <w:bCs/>
                <w:color w:val="000000"/>
              </w:rPr>
              <w:t>06 00</w:t>
            </w:r>
          </w:p>
        </w:tc>
        <w:tc>
          <w:tcPr>
            <w:tcW w:w="5430" w:type="dxa"/>
            <w:tcBorders>
              <w:top w:val="single" w:sz="4" w:space="0" w:color="auto"/>
              <w:left w:val="nil"/>
              <w:bottom w:val="single" w:sz="4" w:space="0" w:color="auto"/>
              <w:right w:val="single" w:sz="4" w:space="0" w:color="auto"/>
            </w:tcBorders>
            <w:shd w:val="clear" w:color="auto" w:fill="auto"/>
            <w:vAlign w:val="center"/>
            <w:hideMark/>
          </w:tcPr>
          <w:p w:rsidR="00837526" w:rsidRPr="00837526" w:rsidRDefault="00837526" w:rsidP="00837526">
            <w:pPr>
              <w:spacing w:after="0" w:line="240" w:lineRule="auto"/>
              <w:jc w:val="center"/>
              <w:rPr>
                <w:rFonts w:ascii="Sylfaen" w:eastAsia="Times New Roman" w:hAnsi="Sylfaen" w:cs="Calibri"/>
                <w:b/>
                <w:bCs/>
                <w:color w:val="000000"/>
              </w:rPr>
            </w:pPr>
            <w:r w:rsidRPr="00837526">
              <w:rPr>
                <w:rFonts w:ascii="Sylfaen" w:eastAsia="Times New Roman" w:hAnsi="Sylfaen" w:cs="Calibri"/>
                <w:b/>
                <w:bCs/>
                <w:color w:val="000000"/>
              </w:rPr>
              <w:t>ჯანმრთელობის დაცვა და სოციალური უზრუნველყოფა</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rsidR="00837526" w:rsidRPr="008774D8" w:rsidRDefault="008774D8" w:rsidP="00837526">
            <w:pPr>
              <w:spacing w:after="0" w:line="240" w:lineRule="auto"/>
              <w:jc w:val="center"/>
              <w:rPr>
                <w:rFonts w:ascii="Sylfaen" w:eastAsia="Times New Roman" w:hAnsi="Sylfaen" w:cs="Calibri"/>
                <w:b/>
                <w:bCs/>
                <w:color w:val="000000"/>
                <w:lang w:val="ka-GE"/>
              </w:rPr>
            </w:pPr>
            <w:r>
              <w:rPr>
                <w:rFonts w:ascii="Sylfaen" w:eastAsia="Times New Roman" w:hAnsi="Sylfaen" w:cs="Calibri"/>
                <w:b/>
                <w:bCs/>
                <w:color w:val="000000"/>
                <w:lang w:val="ka-GE"/>
              </w:rPr>
              <w:t>7772,0</w:t>
            </w:r>
          </w:p>
        </w:tc>
      </w:tr>
      <w:tr w:rsidR="00837526" w:rsidRPr="00837526" w:rsidTr="00837526">
        <w:trPr>
          <w:trHeight w:val="54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37526" w:rsidRPr="00837526" w:rsidRDefault="00837526" w:rsidP="00837526">
            <w:pPr>
              <w:spacing w:after="0" w:line="240" w:lineRule="auto"/>
              <w:jc w:val="center"/>
              <w:rPr>
                <w:rFonts w:ascii="Sylfaen" w:eastAsia="Times New Roman" w:hAnsi="Sylfaen" w:cs="Calibri"/>
                <w:color w:val="000000"/>
              </w:rPr>
            </w:pPr>
            <w:r w:rsidRPr="00837526">
              <w:rPr>
                <w:rFonts w:ascii="Sylfaen" w:eastAsia="Times New Roman" w:hAnsi="Sylfaen" w:cs="Calibri"/>
                <w:color w:val="000000"/>
              </w:rPr>
              <w:t>06 01</w:t>
            </w:r>
          </w:p>
        </w:tc>
        <w:tc>
          <w:tcPr>
            <w:tcW w:w="5430" w:type="dxa"/>
            <w:tcBorders>
              <w:top w:val="nil"/>
              <w:left w:val="nil"/>
              <w:bottom w:val="single" w:sz="4" w:space="0" w:color="auto"/>
              <w:right w:val="single" w:sz="4" w:space="0" w:color="auto"/>
            </w:tcBorders>
            <w:shd w:val="clear" w:color="auto" w:fill="auto"/>
            <w:vAlign w:val="center"/>
            <w:hideMark/>
          </w:tcPr>
          <w:p w:rsidR="00837526" w:rsidRPr="00837526" w:rsidRDefault="00837526" w:rsidP="00837526">
            <w:pPr>
              <w:spacing w:after="0" w:line="240" w:lineRule="auto"/>
              <w:jc w:val="center"/>
              <w:rPr>
                <w:rFonts w:ascii="Sylfaen" w:eastAsia="Times New Roman" w:hAnsi="Sylfaen" w:cs="Calibri"/>
                <w:color w:val="000000"/>
              </w:rPr>
            </w:pPr>
            <w:r w:rsidRPr="00837526">
              <w:rPr>
                <w:rFonts w:ascii="Sylfaen" w:eastAsia="Times New Roman" w:hAnsi="Sylfaen" w:cs="Calibri"/>
                <w:color w:val="000000"/>
              </w:rPr>
              <w:t>ჯანმრთელობის დაცვა</w:t>
            </w:r>
          </w:p>
        </w:tc>
        <w:tc>
          <w:tcPr>
            <w:tcW w:w="3330" w:type="dxa"/>
            <w:tcBorders>
              <w:top w:val="nil"/>
              <w:left w:val="nil"/>
              <w:bottom w:val="single" w:sz="4" w:space="0" w:color="auto"/>
              <w:right w:val="single" w:sz="4" w:space="0" w:color="auto"/>
            </w:tcBorders>
            <w:shd w:val="clear" w:color="auto" w:fill="auto"/>
            <w:vAlign w:val="center"/>
            <w:hideMark/>
          </w:tcPr>
          <w:p w:rsidR="00837526" w:rsidRPr="008774D8" w:rsidRDefault="008774D8" w:rsidP="00837526">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2251,0</w:t>
            </w:r>
          </w:p>
        </w:tc>
      </w:tr>
      <w:tr w:rsidR="00837526" w:rsidRPr="00837526" w:rsidTr="00837526">
        <w:trPr>
          <w:trHeight w:val="6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37526" w:rsidRPr="00837526" w:rsidRDefault="00837526" w:rsidP="00837526">
            <w:pPr>
              <w:spacing w:after="0" w:line="240" w:lineRule="auto"/>
              <w:jc w:val="center"/>
              <w:rPr>
                <w:rFonts w:ascii="Sylfaen" w:eastAsia="Times New Roman" w:hAnsi="Sylfaen" w:cs="Calibri"/>
                <w:color w:val="000000"/>
              </w:rPr>
            </w:pPr>
            <w:r w:rsidRPr="00837526">
              <w:rPr>
                <w:rFonts w:ascii="Sylfaen" w:eastAsia="Times New Roman" w:hAnsi="Sylfaen" w:cs="Calibri"/>
                <w:color w:val="000000"/>
              </w:rPr>
              <w:t>06 02</w:t>
            </w:r>
          </w:p>
        </w:tc>
        <w:tc>
          <w:tcPr>
            <w:tcW w:w="5430" w:type="dxa"/>
            <w:tcBorders>
              <w:top w:val="nil"/>
              <w:left w:val="nil"/>
              <w:bottom w:val="single" w:sz="4" w:space="0" w:color="auto"/>
              <w:right w:val="single" w:sz="4" w:space="0" w:color="auto"/>
            </w:tcBorders>
            <w:shd w:val="clear" w:color="auto" w:fill="auto"/>
            <w:vAlign w:val="center"/>
            <w:hideMark/>
          </w:tcPr>
          <w:p w:rsidR="00837526" w:rsidRPr="00837526" w:rsidRDefault="00837526" w:rsidP="00837526">
            <w:pPr>
              <w:spacing w:after="0" w:line="240" w:lineRule="auto"/>
              <w:jc w:val="center"/>
              <w:rPr>
                <w:rFonts w:ascii="Sylfaen" w:eastAsia="Times New Roman" w:hAnsi="Sylfaen" w:cs="Calibri"/>
                <w:color w:val="000000"/>
              </w:rPr>
            </w:pPr>
            <w:r w:rsidRPr="00837526">
              <w:rPr>
                <w:rFonts w:ascii="Sylfaen" w:eastAsia="Times New Roman" w:hAnsi="Sylfaen" w:cs="Calibri"/>
                <w:color w:val="000000"/>
              </w:rPr>
              <w:t>სოციალური უზრუნველყოფა</w:t>
            </w:r>
          </w:p>
        </w:tc>
        <w:tc>
          <w:tcPr>
            <w:tcW w:w="3330" w:type="dxa"/>
            <w:tcBorders>
              <w:top w:val="nil"/>
              <w:left w:val="nil"/>
              <w:bottom w:val="single" w:sz="4" w:space="0" w:color="auto"/>
              <w:right w:val="single" w:sz="4" w:space="0" w:color="auto"/>
            </w:tcBorders>
            <w:shd w:val="clear" w:color="auto" w:fill="auto"/>
            <w:vAlign w:val="center"/>
            <w:hideMark/>
          </w:tcPr>
          <w:p w:rsidR="00837526" w:rsidRPr="008774D8" w:rsidRDefault="008774D8" w:rsidP="00837526">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5521,0</w:t>
            </w:r>
          </w:p>
        </w:tc>
      </w:tr>
    </w:tbl>
    <w:p w:rsidR="00C424F2" w:rsidRDefault="00C424F2" w:rsidP="0052500E">
      <w:pPr>
        <w:ind w:left="20" w:right="532"/>
        <w:jc w:val="both"/>
        <w:rPr>
          <w:rFonts w:ascii="Sylfaen" w:hAnsi="Sylfaen"/>
          <w:lang w:val="ka-GE"/>
        </w:rPr>
      </w:pPr>
    </w:p>
    <w:p w:rsidR="00A47A56" w:rsidRPr="000D6978" w:rsidRDefault="00A47A56" w:rsidP="000D6978">
      <w:pPr>
        <w:pStyle w:val="Heading3"/>
        <w:tabs>
          <w:tab w:val="center" w:pos="2433"/>
        </w:tabs>
        <w:ind w:left="0" w:firstLine="0"/>
        <w:jc w:val="both"/>
        <w:rPr>
          <w:b/>
          <w:color w:val="000000"/>
          <w:sz w:val="27"/>
        </w:rPr>
      </w:pPr>
      <w:r w:rsidRPr="000D6978">
        <w:rPr>
          <w:b/>
          <w:color w:val="000000"/>
          <w:sz w:val="27"/>
        </w:rPr>
        <w:t xml:space="preserve">მმართველობა და საერთო დანიშნულება </w:t>
      </w:r>
    </w:p>
    <w:p w:rsidR="00A47A56" w:rsidRPr="000D6978" w:rsidRDefault="000032E4" w:rsidP="00457564">
      <w:pPr>
        <w:tabs>
          <w:tab w:val="left" w:pos="8550"/>
        </w:tabs>
        <w:ind w:left="20"/>
        <w:jc w:val="both"/>
        <w:rPr>
          <w:rFonts w:ascii="Sylfaen" w:hAnsi="Sylfaen"/>
          <w:sz w:val="24"/>
          <w:szCs w:val="24"/>
          <w:lang w:val="ka-GE"/>
        </w:rPr>
      </w:pPr>
      <w:r>
        <w:rPr>
          <w:rFonts w:ascii="Sylfaen" w:hAnsi="Sylfaen"/>
          <w:sz w:val="24"/>
          <w:szCs w:val="24"/>
        </w:rPr>
        <w:t>2023</w:t>
      </w:r>
      <w:r w:rsidR="00A47A56" w:rsidRPr="000D6978">
        <w:rPr>
          <w:rFonts w:ascii="Sylfaen" w:hAnsi="Sylfaen"/>
          <w:sz w:val="24"/>
          <w:szCs w:val="24"/>
        </w:rPr>
        <w:t xml:space="preserve"> წლის ბიუჯეტის ასიგნებების </w:t>
      </w:r>
      <w:r>
        <w:rPr>
          <w:rFonts w:ascii="Calibri" w:eastAsia="Times New Roman" w:hAnsi="Calibri" w:cs="Calibri"/>
          <w:color w:val="000000"/>
          <w:sz w:val="24"/>
          <w:szCs w:val="24"/>
          <w:lang w:val="ka-GE"/>
        </w:rPr>
        <w:t>22</w:t>
      </w:r>
      <w:r w:rsidR="00A47A56" w:rsidRPr="000D6978">
        <w:rPr>
          <w:rFonts w:ascii="Sylfaen" w:hAnsi="Sylfaen"/>
          <w:sz w:val="24"/>
          <w:szCs w:val="24"/>
        </w:rPr>
        <w:t xml:space="preserve">% გამოყოფილია </w:t>
      </w:r>
      <w:r w:rsidR="00A834B5" w:rsidRPr="00A834B5">
        <w:rPr>
          <w:rFonts w:ascii="Sylfaen" w:hAnsi="Sylfaen"/>
          <w:sz w:val="24"/>
          <w:szCs w:val="24"/>
          <w:lang w:val="ka-GE"/>
        </w:rPr>
        <w:t>მმართველობა და საერთო დანიშნულების ხარჯები</w:t>
      </w:r>
      <w:r w:rsidR="00A834B5">
        <w:rPr>
          <w:rFonts w:ascii="Sylfaen" w:hAnsi="Sylfaen"/>
          <w:sz w:val="24"/>
          <w:szCs w:val="24"/>
        </w:rPr>
        <w:t>ს</w:t>
      </w:r>
      <w:r w:rsidR="00A47A56" w:rsidRPr="000D6978">
        <w:rPr>
          <w:rFonts w:ascii="Sylfaen" w:hAnsi="Sylfaen"/>
          <w:sz w:val="24"/>
          <w:szCs w:val="24"/>
          <w:lang w:val="ka-GE"/>
        </w:rPr>
        <w:t xml:space="preserve"> </w:t>
      </w:r>
      <w:r w:rsidR="00A47A56" w:rsidRPr="000D6978">
        <w:rPr>
          <w:rFonts w:ascii="Sylfaen" w:hAnsi="Sylfaen"/>
          <w:sz w:val="24"/>
          <w:szCs w:val="24"/>
        </w:rPr>
        <w:t>პრიორიტეტის დაფინანსებაზე, რაც ნომინალურ გამოხატულებაში</w:t>
      </w:r>
      <w:r w:rsidR="00A47A56" w:rsidRPr="000D6978">
        <w:rPr>
          <w:rFonts w:ascii="Sylfaen" w:hAnsi="Sylfaen"/>
          <w:sz w:val="24"/>
          <w:szCs w:val="24"/>
          <w:lang w:val="ka-GE"/>
        </w:rPr>
        <w:t xml:space="preserve"> </w:t>
      </w:r>
      <w:r>
        <w:rPr>
          <w:rFonts w:ascii="Calibri" w:eastAsia="Times New Roman" w:hAnsi="Calibri" w:cs="Calibri"/>
          <w:color w:val="000000"/>
          <w:sz w:val="24"/>
          <w:szCs w:val="24"/>
          <w:lang w:val="ka-GE"/>
        </w:rPr>
        <w:t>19130,0</w:t>
      </w:r>
      <w:r w:rsidR="00A834B5">
        <w:rPr>
          <w:rFonts w:ascii="Calibri" w:eastAsia="Times New Roman" w:hAnsi="Calibri" w:cs="Calibri"/>
          <w:color w:val="000000"/>
          <w:sz w:val="24"/>
          <w:szCs w:val="24"/>
        </w:rPr>
        <w:t xml:space="preserve"> </w:t>
      </w:r>
      <w:r w:rsidR="00A47A56" w:rsidRPr="000D6978">
        <w:rPr>
          <w:rFonts w:ascii="Sylfaen" w:hAnsi="Sylfaen"/>
          <w:sz w:val="24"/>
          <w:szCs w:val="24"/>
        </w:rPr>
        <w:t>ათას ლარს შეადგენს</w:t>
      </w:r>
      <w:r>
        <w:rPr>
          <w:rFonts w:ascii="Sylfaen" w:hAnsi="Sylfaen"/>
          <w:sz w:val="24"/>
          <w:szCs w:val="24"/>
        </w:rPr>
        <w:t>. 2021-2023</w:t>
      </w:r>
      <w:r w:rsidR="00A47A56" w:rsidRPr="000D6978">
        <w:rPr>
          <w:rFonts w:ascii="Sylfaen" w:hAnsi="Sylfaen"/>
          <w:sz w:val="24"/>
          <w:szCs w:val="24"/>
        </w:rPr>
        <w:t xml:space="preserve"> წლებში პრიორიტეტის ფარგლებში გამოყოფილი ასიგნებების მოცულობა </w:t>
      </w:r>
      <w:r w:rsidR="00A47A56" w:rsidRPr="000D6978">
        <w:rPr>
          <w:rFonts w:ascii="Sylfaen" w:hAnsi="Sylfaen"/>
          <w:sz w:val="24"/>
          <w:szCs w:val="24"/>
          <w:lang w:val="ka-GE"/>
        </w:rPr>
        <w:t>ასეთია:</w:t>
      </w:r>
    </w:p>
    <w:p w:rsidR="00A47A56" w:rsidRDefault="00A47A56" w:rsidP="0052500E">
      <w:pPr>
        <w:ind w:left="20" w:right="532"/>
        <w:jc w:val="both"/>
        <w:rPr>
          <w:rFonts w:ascii="Sylfaen" w:hAnsi="Sylfaen"/>
          <w:lang w:val="ka-GE"/>
        </w:rPr>
      </w:pPr>
    </w:p>
    <w:p w:rsidR="00C424F2" w:rsidRDefault="00A834B5" w:rsidP="0052500E">
      <w:pPr>
        <w:ind w:left="20" w:right="532"/>
        <w:jc w:val="both"/>
        <w:rPr>
          <w:rFonts w:ascii="Sylfaen" w:hAnsi="Sylfaen"/>
          <w:lang w:val="ka-GE"/>
        </w:rPr>
      </w:pPr>
      <w:r>
        <w:rPr>
          <w:noProof/>
        </w:rPr>
        <w:lastRenderedPageBreak/>
        <w:drawing>
          <wp:inline distT="0" distB="0" distL="0" distR="0" wp14:anchorId="5FF32DA4" wp14:editId="7C408C88">
            <wp:extent cx="6010275" cy="3541594"/>
            <wp:effectExtent l="0" t="0" r="9525" b="190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424F2" w:rsidRDefault="00C424F2" w:rsidP="0052500E">
      <w:pPr>
        <w:ind w:left="20" w:right="532"/>
        <w:jc w:val="both"/>
        <w:rPr>
          <w:rFonts w:ascii="Sylfaen" w:hAnsi="Sylfaen"/>
          <w:lang w:val="ka-GE"/>
        </w:rPr>
      </w:pPr>
    </w:p>
    <w:p w:rsidR="00A47A56" w:rsidRPr="000D6978" w:rsidRDefault="00A47A56" w:rsidP="00A47A56">
      <w:pPr>
        <w:ind w:left="20" w:right="532"/>
        <w:jc w:val="both"/>
        <w:rPr>
          <w:rFonts w:ascii="Sylfaen" w:hAnsi="Sylfaen"/>
          <w:sz w:val="24"/>
          <w:szCs w:val="24"/>
          <w:lang w:val="ka-GE"/>
        </w:rPr>
      </w:pPr>
      <w:r w:rsidRPr="000D6978">
        <w:rPr>
          <w:rFonts w:ascii="Sylfaen" w:hAnsi="Sylfaen"/>
          <w:sz w:val="24"/>
          <w:szCs w:val="24"/>
          <w:lang w:val="ka-GE"/>
        </w:rPr>
        <w:t>მმართველობა და საერთო დანიშნულების პრიორიტეტის ფარგლებში დაგეგმილია შემდეგი პროგრამების დაფინანსება:</w:t>
      </w:r>
    </w:p>
    <w:tbl>
      <w:tblPr>
        <w:tblW w:w="9990" w:type="dxa"/>
        <w:tblInd w:w="-5" w:type="dxa"/>
        <w:tblLook w:val="04A0" w:firstRow="1" w:lastRow="0" w:firstColumn="1" w:lastColumn="0" w:noHBand="0" w:noVBand="1"/>
      </w:tblPr>
      <w:tblGrid>
        <w:gridCol w:w="960"/>
        <w:gridCol w:w="5430"/>
        <w:gridCol w:w="3600"/>
      </w:tblGrid>
      <w:tr w:rsidR="001554C2" w:rsidRPr="001554C2" w:rsidTr="001554C2">
        <w:trPr>
          <w:trHeight w:val="827"/>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54C2" w:rsidRPr="001554C2" w:rsidRDefault="001554C2" w:rsidP="001554C2">
            <w:pPr>
              <w:spacing w:after="0" w:line="240" w:lineRule="auto"/>
              <w:jc w:val="center"/>
              <w:rPr>
                <w:rFonts w:ascii="Sylfaen" w:eastAsia="Times New Roman" w:hAnsi="Sylfaen" w:cs="Calibri"/>
                <w:b/>
                <w:bCs/>
                <w:color w:val="000000"/>
              </w:rPr>
            </w:pPr>
            <w:r w:rsidRPr="001554C2">
              <w:rPr>
                <w:rFonts w:ascii="Sylfaen" w:eastAsia="Times New Roman" w:hAnsi="Sylfaen" w:cs="Calibri"/>
                <w:b/>
                <w:bCs/>
                <w:color w:val="000000"/>
              </w:rPr>
              <w:t>01 00</w:t>
            </w:r>
          </w:p>
        </w:tc>
        <w:tc>
          <w:tcPr>
            <w:tcW w:w="5430" w:type="dxa"/>
            <w:tcBorders>
              <w:top w:val="single" w:sz="4" w:space="0" w:color="auto"/>
              <w:left w:val="nil"/>
              <w:bottom w:val="single" w:sz="4" w:space="0" w:color="auto"/>
              <w:right w:val="single" w:sz="4" w:space="0" w:color="auto"/>
            </w:tcBorders>
            <w:shd w:val="clear" w:color="auto" w:fill="auto"/>
            <w:vAlign w:val="center"/>
            <w:hideMark/>
          </w:tcPr>
          <w:p w:rsidR="001554C2" w:rsidRPr="001554C2" w:rsidRDefault="001554C2" w:rsidP="001554C2">
            <w:pPr>
              <w:spacing w:after="0" w:line="240" w:lineRule="auto"/>
              <w:jc w:val="center"/>
              <w:rPr>
                <w:rFonts w:ascii="Sylfaen" w:eastAsia="Times New Roman" w:hAnsi="Sylfaen" w:cs="Calibri"/>
                <w:b/>
                <w:bCs/>
                <w:color w:val="000000"/>
              </w:rPr>
            </w:pPr>
            <w:r w:rsidRPr="001554C2">
              <w:rPr>
                <w:rFonts w:ascii="Sylfaen" w:eastAsia="Times New Roman" w:hAnsi="Sylfaen" w:cs="Calibri"/>
                <w:b/>
                <w:bCs/>
                <w:color w:val="000000"/>
              </w:rPr>
              <w:t>მმართველობა და საერთო დანიშნულების ხარჯები</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1554C2" w:rsidRPr="000032E4" w:rsidRDefault="000032E4" w:rsidP="001554C2">
            <w:pPr>
              <w:spacing w:after="0" w:line="240" w:lineRule="auto"/>
              <w:jc w:val="center"/>
              <w:rPr>
                <w:rFonts w:ascii="Sylfaen" w:eastAsia="Times New Roman" w:hAnsi="Sylfaen" w:cs="Calibri"/>
                <w:b/>
                <w:bCs/>
                <w:color w:val="000000"/>
                <w:lang w:val="ka-GE"/>
              </w:rPr>
            </w:pPr>
            <w:r>
              <w:rPr>
                <w:rFonts w:ascii="Sylfaen" w:eastAsia="Times New Roman" w:hAnsi="Sylfaen" w:cs="Calibri"/>
                <w:b/>
                <w:bCs/>
                <w:color w:val="000000"/>
                <w:lang w:val="ka-GE"/>
              </w:rPr>
              <w:t>19130,0</w:t>
            </w:r>
          </w:p>
        </w:tc>
      </w:tr>
      <w:tr w:rsidR="001554C2" w:rsidRPr="001554C2" w:rsidTr="001554C2">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554C2" w:rsidRPr="001554C2" w:rsidRDefault="001554C2" w:rsidP="001554C2">
            <w:pPr>
              <w:spacing w:after="0" w:line="240" w:lineRule="auto"/>
              <w:jc w:val="center"/>
              <w:rPr>
                <w:rFonts w:ascii="Sylfaen" w:eastAsia="Times New Roman" w:hAnsi="Sylfaen" w:cs="Calibri"/>
                <w:color w:val="000000"/>
              </w:rPr>
            </w:pPr>
            <w:r w:rsidRPr="001554C2">
              <w:rPr>
                <w:rFonts w:ascii="Sylfaen" w:eastAsia="Times New Roman" w:hAnsi="Sylfaen" w:cs="Calibri"/>
                <w:color w:val="000000"/>
              </w:rPr>
              <w:t>01 01</w:t>
            </w:r>
          </w:p>
        </w:tc>
        <w:tc>
          <w:tcPr>
            <w:tcW w:w="5430" w:type="dxa"/>
            <w:tcBorders>
              <w:top w:val="nil"/>
              <w:left w:val="nil"/>
              <w:bottom w:val="single" w:sz="4" w:space="0" w:color="auto"/>
              <w:right w:val="single" w:sz="4" w:space="0" w:color="auto"/>
            </w:tcBorders>
            <w:shd w:val="clear" w:color="auto" w:fill="auto"/>
            <w:vAlign w:val="center"/>
            <w:hideMark/>
          </w:tcPr>
          <w:p w:rsidR="001554C2" w:rsidRPr="001554C2" w:rsidRDefault="001554C2" w:rsidP="001554C2">
            <w:pPr>
              <w:spacing w:after="0" w:line="240" w:lineRule="auto"/>
              <w:jc w:val="center"/>
              <w:rPr>
                <w:rFonts w:ascii="Sylfaen" w:eastAsia="Times New Roman" w:hAnsi="Sylfaen" w:cs="Calibri"/>
                <w:color w:val="000000"/>
              </w:rPr>
            </w:pPr>
            <w:r w:rsidRPr="001554C2">
              <w:rPr>
                <w:rFonts w:ascii="Sylfaen" w:eastAsia="Times New Roman" w:hAnsi="Sylfaen" w:cs="Calibri"/>
                <w:color w:val="000000"/>
              </w:rPr>
              <w:t>საკანონმდებლო და აღმასრულებელი საქმიანობის უზრუნველყოფა</w:t>
            </w:r>
          </w:p>
        </w:tc>
        <w:tc>
          <w:tcPr>
            <w:tcW w:w="3600" w:type="dxa"/>
            <w:tcBorders>
              <w:top w:val="nil"/>
              <w:left w:val="nil"/>
              <w:bottom w:val="single" w:sz="4" w:space="0" w:color="auto"/>
              <w:right w:val="single" w:sz="4" w:space="0" w:color="auto"/>
            </w:tcBorders>
            <w:shd w:val="clear" w:color="auto" w:fill="auto"/>
            <w:vAlign w:val="center"/>
            <w:hideMark/>
          </w:tcPr>
          <w:p w:rsidR="001554C2" w:rsidRPr="000032E4" w:rsidRDefault="000032E4" w:rsidP="001554C2">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10640,0</w:t>
            </w:r>
          </w:p>
        </w:tc>
      </w:tr>
      <w:tr w:rsidR="001554C2" w:rsidRPr="001554C2" w:rsidTr="001554C2">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554C2" w:rsidRPr="001554C2" w:rsidRDefault="001554C2" w:rsidP="001554C2">
            <w:pPr>
              <w:spacing w:after="0" w:line="240" w:lineRule="auto"/>
              <w:jc w:val="center"/>
              <w:rPr>
                <w:rFonts w:ascii="Sylfaen" w:eastAsia="Times New Roman" w:hAnsi="Sylfaen" w:cs="Calibri"/>
                <w:color w:val="000000"/>
              </w:rPr>
            </w:pPr>
            <w:r w:rsidRPr="001554C2">
              <w:rPr>
                <w:rFonts w:ascii="Sylfaen" w:eastAsia="Times New Roman" w:hAnsi="Sylfaen" w:cs="Calibri"/>
                <w:color w:val="000000"/>
              </w:rPr>
              <w:t>01 02</w:t>
            </w:r>
          </w:p>
        </w:tc>
        <w:tc>
          <w:tcPr>
            <w:tcW w:w="5430" w:type="dxa"/>
            <w:tcBorders>
              <w:top w:val="nil"/>
              <w:left w:val="nil"/>
              <w:bottom w:val="single" w:sz="4" w:space="0" w:color="auto"/>
              <w:right w:val="single" w:sz="4" w:space="0" w:color="auto"/>
            </w:tcBorders>
            <w:shd w:val="clear" w:color="auto" w:fill="auto"/>
            <w:vAlign w:val="center"/>
            <w:hideMark/>
          </w:tcPr>
          <w:p w:rsidR="001554C2" w:rsidRPr="001554C2" w:rsidRDefault="001554C2" w:rsidP="001554C2">
            <w:pPr>
              <w:spacing w:after="0" w:line="240" w:lineRule="auto"/>
              <w:jc w:val="center"/>
              <w:rPr>
                <w:rFonts w:ascii="Sylfaen" w:eastAsia="Times New Roman" w:hAnsi="Sylfaen" w:cs="Calibri"/>
                <w:color w:val="000000"/>
              </w:rPr>
            </w:pPr>
            <w:r w:rsidRPr="001554C2">
              <w:rPr>
                <w:rFonts w:ascii="Sylfaen" w:eastAsia="Times New Roman" w:hAnsi="Sylfaen" w:cs="Calibri"/>
                <w:color w:val="000000"/>
              </w:rPr>
              <w:t>საერთო დანიშნულების ხარჯები</w:t>
            </w:r>
          </w:p>
        </w:tc>
        <w:tc>
          <w:tcPr>
            <w:tcW w:w="3600" w:type="dxa"/>
            <w:tcBorders>
              <w:top w:val="nil"/>
              <w:left w:val="nil"/>
              <w:bottom w:val="single" w:sz="4" w:space="0" w:color="auto"/>
              <w:right w:val="single" w:sz="4" w:space="0" w:color="auto"/>
            </w:tcBorders>
            <w:shd w:val="clear" w:color="auto" w:fill="auto"/>
            <w:vAlign w:val="center"/>
            <w:hideMark/>
          </w:tcPr>
          <w:p w:rsidR="001554C2" w:rsidRPr="000032E4" w:rsidRDefault="000032E4" w:rsidP="001554C2">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8490,0</w:t>
            </w:r>
          </w:p>
        </w:tc>
      </w:tr>
    </w:tbl>
    <w:p w:rsidR="00C424F2" w:rsidRDefault="00C424F2" w:rsidP="0052500E">
      <w:pPr>
        <w:ind w:left="20" w:right="532"/>
        <w:jc w:val="both"/>
        <w:rPr>
          <w:rFonts w:ascii="Sylfaen" w:hAnsi="Sylfaen"/>
          <w:lang w:val="ka-GE"/>
        </w:rPr>
      </w:pPr>
    </w:p>
    <w:p w:rsidR="00C424F2" w:rsidRPr="00B03B42" w:rsidRDefault="000C0A80" w:rsidP="00E153C1">
      <w:pPr>
        <w:ind w:left="20" w:right="-180"/>
        <w:jc w:val="both"/>
        <w:rPr>
          <w:rFonts w:ascii="Sylfaen" w:hAnsi="Sylfaen"/>
          <w:color w:val="FF0000"/>
          <w:lang w:val="ka-GE"/>
        </w:rPr>
      </w:pPr>
      <w:r>
        <w:rPr>
          <w:rFonts w:ascii="Sylfaen" w:hAnsi="Sylfaen"/>
          <w:lang w:val="ka-GE"/>
        </w:rPr>
        <w:t xml:space="preserve">მმართველობა და საერთო დანიშნულების ხარჯები მოიცავს მუნიციპალიტეტის საკრებულოს და მერიის აპარატის დაფიანსებას. </w:t>
      </w:r>
    </w:p>
    <w:p w:rsidR="007755D5" w:rsidRDefault="007755D5" w:rsidP="007755D5"/>
    <w:p w:rsidR="00087FA5" w:rsidRDefault="00087FA5" w:rsidP="007755D5"/>
    <w:p w:rsidR="00087FA5" w:rsidRDefault="00087FA5" w:rsidP="007755D5"/>
    <w:p w:rsidR="00087FA5" w:rsidRPr="007755D5" w:rsidRDefault="00087FA5" w:rsidP="007755D5"/>
    <w:p w:rsidR="00C424F2" w:rsidRPr="007755D5" w:rsidRDefault="00F97EF3" w:rsidP="007755D5">
      <w:pPr>
        <w:pStyle w:val="Heading3"/>
        <w:tabs>
          <w:tab w:val="center" w:pos="2433"/>
        </w:tabs>
        <w:ind w:left="0" w:firstLine="0"/>
        <w:jc w:val="center"/>
        <w:rPr>
          <w:b/>
          <w:color w:val="000000"/>
          <w:sz w:val="32"/>
          <w:szCs w:val="32"/>
        </w:rPr>
      </w:pPr>
      <w:r>
        <w:rPr>
          <w:noProof/>
        </w:rPr>
        <w:lastRenderedPageBreak/>
        <w:drawing>
          <wp:anchor distT="0" distB="0" distL="114300" distR="114300" simplePos="0" relativeHeight="251670528" behindDoc="0" locked="0" layoutInCell="1" allowOverlap="1" wp14:anchorId="265FD10A" wp14:editId="44E33FCE">
            <wp:simplePos x="0" y="0"/>
            <wp:positionH relativeFrom="margin">
              <wp:align>left</wp:align>
            </wp:positionH>
            <wp:positionV relativeFrom="paragraph">
              <wp:posOffset>426720</wp:posOffset>
            </wp:positionV>
            <wp:extent cx="4625340" cy="810260"/>
            <wp:effectExtent l="0" t="0" r="3810" b="8890"/>
            <wp:wrapNone/>
            <wp:docPr id="455" name="Picture 455"/>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43"/>
                    <a:stretch>
                      <a:fillRect/>
                    </a:stretch>
                  </pic:blipFill>
                  <pic:spPr>
                    <a:xfrm>
                      <a:off x="0" y="0"/>
                      <a:ext cx="4625340" cy="810260"/>
                    </a:xfrm>
                    <a:prstGeom prst="rect">
                      <a:avLst/>
                    </a:prstGeom>
                  </pic:spPr>
                </pic:pic>
              </a:graphicData>
            </a:graphic>
            <wp14:sizeRelH relativeFrom="margin">
              <wp14:pctWidth>0</wp14:pctWidth>
            </wp14:sizeRelH>
          </wp:anchor>
        </w:drawing>
      </w:r>
      <w:r w:rsidR="00DC77EA" w:rsidRPr="007755D5">
        <w:rPr>
          <w:b/>
          <w:color w:val="000000"/>
          <w:sz w:val="32"/>
          <w:szCs w:val="32"/>
        </w:rPr>
        <w:t>რას ნიშნავს ჩემთვის</w:t>
      </w:r>
      <w:r w:rsidR="000032E4">
        <w:rPr>
          <w:b/>
          <w:color w:val="000000"/>
          <w:sz w:val="32"/>
          <w:szCs w:val="32"/>
        </w:rPr>
        <w:t xml:space="preserve"> 2023</w:t>
      </w:r>
      <w:r w:rsidR="00DC77EA" w:rsidRPr="007755D5">
        <w:rPr>
          <w:b/>
          <w:color w:val="000000"/>
          <w:sz w:val="32"/>
          <w:szCs w:val="32"/>
        </w:rPr>
        <w:t xml:space="preserve"> წლის ბიუჯეტი?</w:t>
      </w:r>
    </w:p>
    <w:p w:rsidR="00447828" w:rsidRDefault="007755D5" w:rsidP="00447828">
      <w:r>
        <w:rPr>
          <w:noProof/>
        </w:rPr>
        <mc:AlternateContent>
          <mc:Choice Requires="wps">
            <w:drawing>
              <wp:anchor distT="0" distB="0" distL="114300" distR="114300" simplePos="0" relativeHeight="251672576" behindDoc="0" locked="0" layoutInCell="1" allowOverlap="1" wp14:anchorId="6D3A3C45" wp14:editId="6E27261D">
                <wp:simplePos x="0" y="0"/>
                <wp:positionH relativeFrom="column">
                  <wp:posOffset>1214650</wp:posOffset>
                </wp:positionH>
                <wp:positionV relativeFrom="paragraph">
                  <wp:posOffset>72655</wp:posOffset>
                </wp:positionV>
                <wp:extent cx="3364173" cy="518615"/>
                <wp:effectExtent l="0" t="0" r="0" b="0"/>
                <wp:wrapNone/>
                <wp:docPr id="456" name="Rectangle 456"/>
                <wp:cNvGraphicFramePr/>
                <a:graphic xmlns:a="http://schemas.openxmlformats.org/drawingml/2006/main">
                  <a:graphicData uri="http://schemas.microsoft.com/office/word/2010/wordprocessingShape">
                    <wps:wsp>
                      <wps:cNvSpPr/>
                      <wps:spPr>
                        <a:xfrm>
                          <a:off x="0" y="0"/>
                          <a:ext cx="3364173" cy="518615"/>
                        </a:xfrm>
                        <a:prstGeom prst="rect">
                          <a:avLst/>
                        </a:prstGeom>
                        <a:ln>
                          <a:noFill/>
                        </a:ln>
                      </wps:spPr>
                      <wps:txbx>
                        <w:txbxContent>
                          <w:p w:rsidR="00425EB0" w:rsidRPr="001218D8" w:rsidRDefault="00425EB0" w:rsidP="007755D5">
                            <w:pPr>
                              <w:rPr>
                                <w:rFonts w:ascii="Sylfaen" w:hAnsi="Sylfaen"/>
                                <w:color w:val="FFFFFF" w:themeColor="background1"/>
                                <w:lang w:val="ka-GE"/>
                              </w:rPr>
                            </w:pPr>
                            <w:r>
                              <w:rPr>
                                <w:rFonts w:ascii="Sylfaen" w:hAnsi="Sylfaen"/>
                                <w:color w:val="FFFFFF" w:themeColor="background1"/>
                                <w:lang w:val="ka-GE"/>
                              </w:rPr>
                              <w:t>საგზაო ინფრასტრუქტურის განვითარება</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D3A3C45" id="Rectangle 456" o:spid="_x0000_s1033" style="position:absolute;margin-left:95.65pt;margin-top:5.7pt;width:264.9pt;height:4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" filled="f" stroked="f">
                <v:textbox inset="0,0,0,0">
                  <w:txbxContent>
                    <w:p w:rsidR="00425EB0" w:rsidRPr="001218D8" w:rsidRDefault="00425EB0" w:rsidP="007755D5">
                      <w:pPr>
                        <w:rPr>
                          <w:rFonts w:ascii="Sylfaen" w:hAnsi="Sylfaen"/>
                          <w:color w:val="FFFFFF" w:themeColor="background1"/>
                          <w:lang w:val="ka-GE"/>
                        </w:rPr>
                      </w:pPr>
                      <w:r>
                        <w:rPr>
                          <w:rFonts w:ascii="Sylfaen" w:hAnsi="Sylfaen"/>
                          <w:color w:val="FFFFFF" w:themeColor="background1"/>
                          <w:lang w:val="ka-GE"/>
                        </w:rPr>
                        <w:t>საგზაო ინფრასტრუქტურის განვითარება</w:t>
                      </w:r>
                    </w:p>
                  </w:txbxContent>
                </v:textbox>
              </v:rect>
            </w:pict>
          </mc:Fallback>
        </mc:AlternateContent>
      </w:r>
    </w:p>
    <w:p w:rsidR="00447828" w:rsidRDefault="001218D8" w:rsidP="00447828">
      <w:r>
        <w:rPr>
          <w:noProof/>
        </w:rPr>
        <mc:AlternateContent>
          <mc:Choice Requires="wps">
            <w:drawing>
              <wp:anchor distT="0" distB="0" distL="114300" distR="114300" simplePos="0" relativeHeight="251736064" behindDoc="0" locked="0" layoutInCell="1" allowOverlap="1" wp14:anchorId="13BB433B" wp14:editId="120EDEB1">
                <wp:simplePos x="0" y="0"/>
                <wp:positionH relativeFrom="column">
                  <wp:posOffset>1257300</wp:posOffset>
                </wp:positionH>
                <wp:positionV relativeFrom="paragraph">
                  <wp:posOffset>11430</wp:posOffset>
                </wp:positionV>
                <wp:extent cx="2410622" cy="253231"/>
                <wp:effectExtent l="0" t="0" r="0" b="0"/>
                <wp:wrapNone/>
                <wp:docPr id="2" name="Rectangle 2"/>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425EB0" w:rsidRPr="001218D8" w:rsidRDefault="00425EB0" w:rsidP="001218D8">
                            <w:pPr>
                              <w:rPr>
                                <w:rFonts w:ascii="Sylfaen" w:hAnsi="Sylfaen"/>
                                <w:color w:val="FFFFFF" w:themeColor="background1"/>
                                <w:lang w:val="ka-GE"/>
                              </w:rPr>
                            </w:pPr>
                            <w:r>
                              <w:rPr>
                                <w:rFonts w:ascii="Sylfaen" w:hAnsi="Sylfaen"/>
                                <w:color w:val="FFFFFF" w:themeColor="background1"/>
                                <w:lang w:val="ka-GE"/>
                              </w:rPr>
                              <w:t>1 295 000 ლარი</w:t>
                            </w:r>
                          </w:p>
                        </w:txbxContent>
                      </wps:txbx>
                      <wps:bodyPr horzOverflow="overflow" vert="horz" lIns="0" tIns="0" rIns="0" bIns="0" rtlCol="0">
                        <a:noAutofit/>
                      </wps:bodyPr>
                    </wps:wsp>
                  </a:graphicData>
                </a:graphic>
              </wp:anchor>
            </w:drawing>
          </mc:Choice>
          <mc:Fallback>
            <w:pict>
              <v:rect w14:anchorId="13BB433B" id="Rectangle 2" o:spid="_x0000_s1034" style="position:absolute;margin-left:99pt;margin-top:.9pt;width:189.8pt;height:19.9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" filled="f" stroked="f">
                <v:textbox inset="0,0,0,0">
                  <w:txbxContent>
                    <w:p w:rsidR="00425EB0" w:rsidRPr="001218D8" w:rsidRDefault="00425EB0" w:rsidP="001218D8">
                      <w:pPr>
                        <w:rPr>
                          <w:rFonts w:ascii="Sylfaen" w:hAnsi="Sylfaen"/>
                          <w:color w:val="FFFFFF" w:themeColor="background1"/>
                          <w:lang w:val="ka-GE"/>
                        </w:rPr>
                      </w:pPr>
                      <w:r>
                        <w:rPr>
                          <w:rFonts w:ascii="Sylfaen" w:hAnsi="Sylfaen"/>
                          <w:color w:val="FFFFFF" w:themeColor="background1"/>
                          <w:lang w:val="ka-GE"/>
                        </w:rPr>
                        <w:t>1 295 000 ლარი</w:t>
                      </w:r>
                    </w:p>
                  </w:txbxContent>
                </v:textbox>
              </v:rect>
            </w:pict>
          </mc:Fallback>
        </mc:AlternateContent>
      </w:r>
    </w:p>
    <w:p w:rsidR="00447828" w:rsidRPr="00447828" w:rsidRDefault="00447828" w:rsidP="00447828"/>
    <w:p w:rsidR="00455F4B" w:rsidRDefault="00053191" w:rsidP="00447828">
      <w:pPr>
        <w:ind w:left="20" w:right="532"/>
        <w:jc w:val="both"/>
        <w:rPr>
          <w:rFonts w:ascii="Sylfaen" w:hAnsi="Sylfaen"/>
          <w:lang w:val="ka-GE"/>
        </w:rPr>
      </w:pPr>
      <w:r>
        <w:rPr>
          <w:rFonts w:ascii="Sylfaen" w:hAnsi="Sylfaen"/>
          <w:noProof/>
        </w:rPr>
        <w:drawing>
          <wp:anchor distT="0" distB="0" distL="114300" distR="114300" simplePos="0" relativeHeight="251780096" behindDoc="1" locked="0" layoutInCell="1" allowOverlap="1">
            <wp:simplePos x="0" y="0"/>
            <wp:positionH relativeFrom="column">
              <wp:posOffset>13648</wp:posOffset>
            </wp:positionH>
            <wp:positionV relativeFrom="paragraph">
              <wp:posOffset>199</wp:posOffset>
            </wp:positionV>
            <wp:extent cx="2483485" cy="2374710"/>
            <wp:effectExtent l="0" t="0" r="0" b="6985"/>
            <wp:wrapTight wrapText="bothSides">
              <wp:wrapPolygon edited="0">
                <wp:start x="0" y="0"/>
                <wp:lineTo x="0" y="21490"/>
                <wp:lineTo x="21374" y="21490"/>
                <wp:lineTo x="2137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83485" cy="2374710"/>
                    </a:xfrm>
                    <a:prstGeom prst="rect">
                      <a:avLst/>
                    </a:prstGeom>
                    <a:noFill/>
                    <a:ln>
                      <a:noFill/>
                    </a:ln>
                  </pic:spPr>
                </pic:pic>
              </a:graphicData>
            </a:graphic>
          </wp:anchor>
        </w:drawing>
      </w:r>
      <w:r w:rsidR="00245855" w:rsidRPr="00245855">
        <w:rPr>
          <w:rFonts w:ascii="Sylfaen" w:hAnsi="Sylfaen"/>
          <w:lang w:val="ka-GE"/>
        </w:rPr>
        <w:t>პროგრამა გულისხმობს გზების ტექნიკური მდგომარეობის გაუმჯობესებას, ახალი გზების მშენებლობას და არსებული საგზაო ინფრასტრუქტურის განვითარებას, სატრანსპორტო კვანძების რეაბილიტაციას. მიუხედავად იმისა, რომ უკანასკნელი წლების მანძილზე ქალაქში აქტიურად ხორციელდება მასშტაბური სამუშაოები ინფრასტრუქტურის მოწესრიგების კუთხით, გრძელვადიანი საჭიროებებიდან გამომდინარე, მაინც არის მნიშვნელოვანი სამუშაოების განხორციელების აუცილებლობა. ქალაქის ქუჩების ზოგიერთი ნაწილი საჭიროებს კაპიტალურ რეაბილიტაციას, ასევე, მიმდინარე შეკეთებით სამუშაოებს ითხოვს რეაბილიტირებული ქუჩების ნაწილი. ქალაქში საგზაო მოძრაობის ხარისხის გაუმჯობესების, საგზაო მოძრაობის ორგანიზებისა და უსაფრთხოების, სატრანსპორტო და ქვეითთა ნაკადის უსაფრთხოდ გადაადგილების მიზნით, საჭიროა საგზაო ინფრასტრუქტურის ეტაპობრივი მოწესრიგება.  ქალაქის სხვადასხვა უბნებში სანიაღვრე ქსელების ნორმალური ფუნქციონირებისათვის გასაწმენდია ზედმეტი ნატანისაგან დალექილი არხები და ბუნებრივი სასულეები, შესაკეთებელი და სარეაბილიტაციოა ნიაღვარმიმღები ობიექტები.</w:t>
      </w:r>
    </w:p>
    <w:p w:rsidR="00447828" w:rsidRDefault="00447828" w:rsidP="00245855">
      <w:pPr>
        <w:ind w:right="532"/>
        <w:jc w:val="both"/>
        <w:rPr>
          <w:rFonts w:ascii="Sylfaen" w:hAnsi="Sylfaen"/>
          <w:lang w:val="ka-GE"/>
        </w:rPr>
      </w:pPr>
    </w:p>
    <w:p w:rsidR="009D5F06" w:rsidRDefault="009D5F06" w:rsidP="007E251B">
      <w:pPr>
        <w:ind w:right="532"/>
        <w:jc w:val="both"/>
        <w:rPr>
          <w:rFonts w:ascii="Sylfaen" w:hAnsi="Sylfaen"/>
          <w:lang w:val="ka-GE"/>
        </w:rPr>
      </w:pPr>
    </w:p>
    <w:p w:rsidR="009D5F06" w:rsidRDefault="009D5F06" w:rsidP="00455F4B">
      <w:pPr>
        <w:ind w:left="20" w:right="532"/>
        <w:jc w:val="both"/>
        <w:rPr>
          <w:rFonts w:ascii="Sylfaen" w:hAnsi="Sylfaen"/>
          <w:lang w:val="ka-GE"/>
        </w:rPr>
      </w:pPr>
      <w:r>
        <w:rPr>
          <w:noProof/>
        </w:rPr>
        <mc:AlternateContent>
          <mc:Choice Requires="wps">
            <w:drawing>
              <wp:anchor distT="0" distB="0" distL="114300" distR="114300" simplePos="0" relativeHeight="251686912" behindDoc="0" locked="0" layoutInCell="1" allowOverlap="1" wp14:anchorId="4990602A" wp14:editId="42C5FE0E">
                <wp:simplePos x="0" y="0"/>
                <wp:positionH relativeFrom="column">
                  <wp:posOffset>975360</wp:posOffset>
                </wp:positionH>
                <wp:positionV relativeFrom="paragraph">
                  <wp:posOffset>93980</wp:posOffset>
                </wp:positionV>
                <wp:extent cx="2410622" cy="253231"/>
                <wp:effectExtent l="0" t="0" r="0" b="0"/>
                <wp:wrapNone/>
                <wp:docPr id="465" name="Rectangle 465"/>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425EB0" w:rsidRPr="007755D5" w:rsidRDefault="00425EB0" w:rsidP="009D5F06">
                            <w:pPr>
                              <w:rPr>
                                <w:color w:val="FFFFFF" w:themeColor="background1"/>
                                <w:lang w:val="ka-GE"/>
                              </w:rPr>
                            </w:pPr>
                            <w:r>
                              <w:rPr>
                                <w:rFonts w:ascii="Sylfaen" w:hAnsi="Sylfaen"/>
                                <w:color w:val="FFFFFF" w:themeColor="background1"/>
                                <w:lang w:val="ka-GE"/>
                              </w:rPr>
                              <w:t>გარე განათება</w:t>
                            </w:r>
                          </w:p>
                        </w:txbxContent>
                      </wps:txbx>
                      <wps:bodyPr horzOverflow="overflow" vert="horz" lIns="0" tIns="0" rIns="0" bIns="0" rtlCol="0">
                        <a:noAutofit/>
                      </wps:bodyPr>
                    </wps:wsp>
                  </a:graphicData>
                </a:graphic>
              </wp:anchor>
            </w:drawing>
          </mc:Choice>
          <mc:Fallback>
            <w:pict>
              <v:rect w14:anchorId="4990602A" id="Rectangle 465" o:spid="_x0000_s1035" style="position:absolute;left:0;text-align:left;margin-left:76.8pt;margin-top:7.4pt;width:189.8pt;height:19.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" filled="f" stroked="f">
                <v:textbox inset="0,0,0,0">
                  <w:txbxContent>
                    <w:p w:rsidR="00425EB0" w:rsidRPr="007755D5" w:rsidRDefault="00425EB0" w:rsidP="009D5F06">
                      <w:pPr>
                        <w:rPr>
                          <w:color w:val="FFFFFF" w:themeColor="background1"/>
                          <w:lang w:val="ka-GE"/>
                        </w:rPr>
                      </w:pPr>
                      <w:r>
                        <w:rPr>
                          <w:rFonts w:ascii="Sylfaen" w:hAnsi="Sylfaen"/>
                          <w:color w:val="FFFFFF" w:themeColor="background1"/>
                          <w:lang w:val="ka-GE"/>
                        </w:rPr>
                        <w:t>გარე განათება</w:t>
                      </w:r>
                    </w:p>
                  </w:txbxContent>
                </v:textbox>
              </v:rect>
            </w:pict>
          </mc:Fallback>
        </mc:AlternateContent>
      </w:r>
      <w:r>
        <w:rPr>
          <w:noProof/>
        </w:rPr>
        <w:drawing>
          <wp:anchor distT="0" distB="0" distL="114300" distR="114300" simplePos="0" relativeHeight="251684864" behindDoc="0" locked="0" layoutInCell="1" allowOverlap="1" wp14:anchorId="40B02DE9" wp14:editId="41DE20C8">
            <wp:simplePos x="0" y="0"/>
            <wp:positionH relativeFrom="column">
              <wp:posOffset>0</wp:posOffset>
            </wp:positionH>
            <wp:positionV relativeFrom="paragraph">
              <wp:posOffset>-635</wp:posOffset>
            </wp:positionV>
            <wp:extent cx="3907155" cy="810260"/>
            <wp:effectExtent l="0" t="0" r="0" b="0"/>
            <wp:wrapNone/>
            <wp:docPr id="464" name="Picture 464"/>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43"/>
                    <a:stretch>
                      <a:fillRect/>
                    </a:stretch>
                  </pic:blipFill>
                  <pic:spPr>
                    <a:xfrm>
                      <a:off x="0" y="0"/>
                      <a:ext cx="3907155" cy="810260"/>
                    </a:xfrm>
                    <a:prstGeom prst="rect">
                      <a:avLst/>
                    </a:prstGeom>
                  </pic:spPr>
                </pic:pic>
              </a:graphicData>
            </a:graphic>
          </wp:anchor>
        </w:drawing>
      </w:r>
    </w:p>
    <w:p w:rsidR="009D5F06" w:rsidRDefault="00245855" w:rsidP="00455F4B">
      <w:pPr>
        <w:ind w:left="20" w:right="532"/>
        <w:jc w:val="both"/>
        <w:rPr>
          <w:rFonts w:ascii="Sylfaen" w:hAnsi="Sylfaen"/>
          <w:lang w:val="ka-GE"/>
        </w:rPr>
      </w:pPr>
      <w:r>
        <w:rPr>
          <w:noProof/>
        </w:rPr>
        <mc:AlternateContent>
          <mc:Choice Requires="wps">
            <w:drawing>
              <wp:anchor distT="0" distB="0" distL="114300" distR="114300" simplePos="0" relativeHeight="251738112" behindDoc="0" locked="0" layoutInCell="1" allowOverlap="1" wp14:anchorId="2425CDB7" wp14:editId="59519B81">
                <wp:simplePos x="0" y="0"/>
                <wp:positionH relativeFrom="column">
                  <wp:posOffset>990600</wp:posOffset>
                </wp:positionH>
                <wp:positionV relativeFrom="paragraph">
                  <wp:posOffset>90805</wp:posOffset>
                </wp:positionV>
                <wp:extent cx="2410622" cy="253231"/>
                <wp:effectExtent l="0" t="0" r="0" b="0"/>
                <wp:wrapNone/>
                <wp:docPr id="3" name="Rectangle 3"/>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425EB0" w:rsidRPr="007755D5" w:rsidRDefault="00425EB0" w:rsidP="00245855">
                            <w:pPr>
                              <w:rPr>
                                <w:color w:val="FFFFFF" w:themeColor="background1"/>
                                <w:lang w:val="ka-GE"/>
                              </w:rPr>
                            </w:pPr>
                            <w:r>
                              <w:rPr>
                                <w:rFonts w:ascii="Sylfaen" w:hAnsi="Sylfaen"/>
                                <w:color w:val="FFFFFF" w:themeColor="background1"/>
                                <w:lang w:val="ka-GE"/>
                              </w:rPr>
                              <w:t>3 950 000 ლარი</w:t>
                            </w:r>
                          </w:p>
                        </w:txbxContent>
                      </wps:txbx>
                      <wps:bodyPr horzOverflow="overflow" vert="horz" lIns="0" tIns="0" rIns="0" bIns="0" rtlCol="0">
                        <a:noAutofit/>
                      </wps:bodyPr>
                    </wps:wsp>
                  </a:graphicData>
                </a:graphic>
              </wp:anchor>
            </w:drawing>
          </mc:Choice>
          <mc:Fallback>
            <w:pict>
              <v:rect w14:anchorId="2425CDB7" id="Rectangle 3" o:spid="_x0000_s1036" style="position:absolute;left:0;text-align:left;margin-left:78pt;margin-top:7.15pt;width:189.8pt;height:19.9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" filled="f" stroked="f">
                <v:textbox inset="0,0,0,0">
                  <w:txbxContent>
                    <w:p w:rsidR="00425EB0" w:rsidRPr="007755D5" w:rsidRDefault="00425EB0" w:rsidP="00245855">
                      <w:pPr>
                        <w:rPr>
                          <w:color w:val="FFFFFF" w:themeColor="background1"/>
                          <w:lang w:val="ka-GE"/>
                        </w:rPr>
                      </w:pPr>
                      <w:r>
                        <w:rPr>
                          <w:rFonts w:ascii="Sylfaen" w:hAnsi="Sylfaen"/>
                          <w:color w:val="FFFFFF" w:themeColor="background1"/>
                          <w:lang w:val="ka-GE"/>
                        </w:rPr>
                        <w:t>3 950 000 ლარი</w:t>
                      </w:r>
                    </w:p>
                  </w:txbxContent>
                </v:textbox>
              </v:rect>
            </w:pict>
          </mc:Fallback>
        </mc:AlternateContent>
      </w:r>
    </w:p>
    <w:p w:rsidR="009D5F06" w:rsidRDefault="009D5F06" w:rsidP="00455F4B">
      <w:pPr>
        <w:ind w:left="20" w:right="532"/>
        <w:jc w:val="both"/>
        <w:rPr>
          <w:rFonts w:ascii="Sylfaen" w:hAnsi="Sylfaen"/>
          <w:lang w:val="ka-GE"/>
        </w:rPr>
      </w:pPr>
    </w:p>
    <w:p w:rsidR="00455F4B" w:rsidRDefault="00245855" w:rsidP="00245855">
      <w:pPr>
        <w:ind w:left="20" w:right="532"/>
        <w:jc w:val="both"/>
        <w:rPr>
          <w:rFonts w:ascii="Sylfaen" w:hAnsi="Sylfaen"/>
          <w:lang w:val="ka-GE"/>
        </w:rPr>
      </w:pPr>
      <w:r>
        <w:rPr>
          <w:rFonts w:ascii="Sylfaen" w:hAnsi="Sylfaen"/>
          <w:lang w:val="ka-GE"/>
        </w:rPr>
        <w:t xml:space="preserve">განხორციელდება </w:t>
      </w:r>
      <w:r w:rsidRPr="00245855">
        <w:rPr>
          <w:rFonts w:ascii="Sylfaen" w:hAnsi="Sylfaen"/>
          <w:lang w:val="ka-GE"/>
        </w:rPr>
        <w:t xml:space="preserve">გარე განათების სისტემის გაფართოება და გამართული ფუნქციონირების უზრუნველყოფა, ღამის პერიოდში მუნიციპალიტეტში უსაფრთხო გადაადგილებისა და გარე განათების სისტემის გაფართოება და გამართული ფუნქციონირების უზრუნველყოფა, კომფორტული გარემოს შექმნა, განათებულ ქუჩებში მოსახლეობის, განსაკუთრებით კი ქალებისა და ბავშვების უსაფრთხო გადაადგილება, სატრანსპორტო საშუალებების უსაფრთხო გადაადგილება. </w:t>
      </w:r>
    </w:p>
    <w:p w:rsidR="00DD3BA8" w:rsidRDefault="00DD3BA8" w:rsidP="00455F4B">
      <w:pPr>
        <w:ind w:left="20" w:right="532"/>
        <w:jc w:val="both"/>
        <w:rPr>
          <w:rFonts w:ascii="Sylfaen" w:hAnsi="Sylfaen"/>
          <w:lang w:val="ka-GE"/>
        </w:rPr>
      </w:pPr>
    </w:p>
    <w:p w:rsidR="00A054B1" w:rsidRDefault="00736059" w:rsidP="00455F4B">
      <w:pPr>
        <w:ind w:left="20" w:right="532"/>
        <w:jc w:val="both"/>
        <w:rPr>
          <w:rFonts w:ascii="Sylfaen" w:hAnsi="Sylfaen"/>
          <w:lang w:val="ka-GE"/>
        </w:rPr>
      </w:pPr>
      <w:r>
        <w:rPr>
          <w:noProof/>
        </w:rPr>
        <w:lastRenderedPageBreak/>
        <w:drawing>
          <wp:anchor distT="0" distB="0" distL="114300" distR="114300" simplePos="0" relativeHeight="251691008" behindDoc="0" locked="0" layoutInCell="1" allowOverlap="1" wp14:anchorId="26F5CBFC" wp14:editId="3E9F5C89">
            <wp:simplePos x="0" y="0"/>
            <wp:positionH relativeFrom="margin">
              <wp:align>left</wp:align>
            </wp:positionH>
            <wp:positionV relativeFrom="paragraph">
              <wp:posOffset>302895</wp:posOffset>
            </wp:positionV>
            <wp:extent cx="4210050" cy="952500"/>
            <wp:effectExtent l="0" t="0" r="0" b="0"/>
            <wp:wrapNone/>
            <wp:docPr id="468" name="Picture 468"/>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43"/>
                    <a:stretch>
                      <a:fillRect/>
                    </a:stretch>
                  </pic:blipFill>
                  <pic:spPr>
                    <a:xfrm>
                      <a:off x="0" y="0"/>
                      <a:ext cx="4210050" cy="952500"/>
                    </a:xfrm>
                    <a:prstGeom prst="rect">
                      <a:avLst/>
                    </a:prstGeom>
                  </pic:spPr>
                </pic:pic>
              </a:graphicData>
            </a:graphic>
            <wp14:sizeRelH relativeFrom="margin">
              <wp14:pctWidth>0</wp14:pctWidth>
            </wp14:sizeRelH>
            <wp14:sizeRelV relativeFrom="margin">
              <wp14:pctHeight>0</wp14:pctHeight>
            </wp14:sizeRelV>
          </wp:anchor>
        </w:drawing>
      </w:r>
    </w:p>
    <w:p w:rsidR="00A054B1" w:rsidRDefault="00A054B1" w:rsidP="00455F4B">
      <w:pPr>
        <w:ind w:left="20" w:right="532"/>
        <w:jc w:val="both"/>
        <w:rPr>
          <w:rFonts w:ascii="Sylfaen" w:hAnsi="Sylfaen"/>
          <w:lang w:val="ka-GE"/>
        </w:rPr>
      </w:pPr>
      <w:r>
        <w:rPr>
          <w:noProof/>
        </w:rPr>
        <mc:AlternateContent>
          <mc:Choice Requires="wps">
            <w:drawing>
              <wp:anchor distT="0" distB="0" distL="114300" distR="114300" simplePos="0" relativeHeight="251693056" behindDoc="0" locked="0" layoutInCell="1" allowOverlap="1" wp14:anchorId="5FDAD8FA" wp14:editId="69C2DDDD">
                <wp:simplePos x="0" y="0"/>
                <wp:positionH relativeFrom="column">
                  <wp:posOffset>923925</wp:posOffset>
                </wp:positionH>
                <wp:positionV relativeFrom="paragraph">
                  <wp:posOffset>98425</wp:posOffset>
                </wp:positionV>
                <wp:extent cx="2410622" cy="781050"/>
                <wp:effectExtent l="0" t="0" r="0" b="0"/>
                <wp:wrapNone/>
                <wp:docPr id="469" name="Rectangle 469"/>
                <wp:cNvGraphicFramePr/>
                <a:graphic xmlns:a="http://schemas.openxmlformats.org/drawingml/2006/main">
                  <a:graphicData uri="http://schemas.microsoft.com/office/word/2010/wordprocessingShape">
                    <wps:wsp>
                      <wps:cNvSpPr/>
                      <wps:spPr>
                        <a:xfrm>
                          <a:off x="0" y="0"/>
                          <a:ext cx="2410622" cy="781050"/>
                        </a:xfrm>
                        <a:prstGeom prst="rect">
                          <a:avLst/>
                        </a:prstGeom>
                        <a:ln>
                          <a:noFill/>
                        </a:ln>
                      </wps:spPr>
                      <wps:txbx>
                        <w:txbxContent>
                          <w:p w:rsidR="00425EB0" w:rsidRDefault="00425EB0" w:rsidP="00736059">
                            <w:pPr>
                              <w:jc w:val="center"/>
                              <w:rPr>
                                <w:rFonts w:ascii="Sylfaen" w:hAnsi="Sylfaen"/>
                                <w:color w:val="FFFFFF" w:themeColor="background1"/>
                                <w:lang w:val="ka-GE"/>
                              </w:rPr>
                            </w:pPr>
                            <w:r w:rsidRPr="00736059">
                              <w:rPr>
                                <w:rFonts w:ascii="Sylfaen" w:hAnsi="Sylfaen"/>
                                <w:color w:val="FFFFFF" w:themeColor="background1"/>
                                <w:lang w:val="ka-GE"/>
                              </w:rPr>
                              <w:t>მშენებლობა, ავარიული ობიექტებისა და შენობების რეაბილიტაცია</w:t>
                            </w:r>
                          </w:p>
                          <w:p w:rsidR="00425EB0" w:rsidRDefault="00425EB0" w:rsidP="00736059">
                            <w:pPr>
                              <w:rPr>
                                <w:rFonts w:ascii="Sylfaen" w:hAnsi="Sylfaen"/>
                                <w:color w:val="FFFFFF" w:themeColor="background1"/>
                                <w:lang w:val="ka-GE"/>
                              </w:rPr>
                            </w:pPr>
                            <w:r>
                              <w:rPr>
                                <w:rFonts w:ascii="Sylfaen" w:hAnsi="Sylfaen"/>
                                <w:color w:val="FFFFFF" w:themeColor="background1"/>
                                <w:lang w:val="ka-GE"/>
                              </w:rPr>
                              <w:t xml:space="preserve"> 150 000 ლარი</w:t>
                            </w:r>
                          </w:p>
                          <w:p w:rsidR="00425EB0" w:rsidRPr="007755D5" w:rsidRDefault="00425EB0" w:rsidP="00736059">
                            <w:pPr>
                              <w:jc w:val="center"/>
                              <w:rPr>
                                <w:color w:val="FFFFFF" w:themeColor="background1"/>
                                <w:lang w:val="ka-GE"/>
                              </w:rPr>
                            </w:pP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5FDAD8FA" id="Rectangle 469" o:spid="_x0000_s1037" style="position:absolute;left:0;text-align:left;margin-left:72.75pt;margin-top:7.75pt;width:189.8pt;height:61.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" filled="f" stroked="f">
                <v:textbox inset="0,0,0,0">
                  <w:txbxContent>
                    <w:p w:rsidR="00425EB0" w:rsidRDefault="00425EB0" w:rsidP="00736059">
                      <w:pPr>
                        <w:jc w:val="center"/>
                        <w:rPr>
                          <w:rFonts w:ascii="Sylfaen" w:hAnsi="Sylfaen"/>
                          <w:color w:val="FFFFFF" w:themeColor="background1"/>
                          <w:lang w:val="ka-GE"/>
                        </w:rPr>
                      </w:pPr>
                      <w:r w:rsidRPr="00736059">
                        <w:rPr>
                          <w:rFonts w:ascii="Sylfaen" w:hAnsi="Sylfaen"/>
                          <w:color w:val="FFFFFF" w:themeColor="background1"/>
                          <w:lang w:val="ka-GE"/>
                        </w:rPr>
                        <w:t>მშენებლობა, ავარიული ობიექტებისა და შენობების რეაბილიტაცია</w:t>
                      </w:r>
                    </w:p>
                    <w:p w:rsidR="00425EB0" w:rsidRDefault="00425EB0" w:rsidP="00736059">
                      <w:pPr>
                        <w:rPr>
                          <w:rFonts w:ascii="Sylfaen" w:hAnsi="Sylfaen"/>
                          <w:color w:val="FFFFFF" w:themeColor="background1"/>
                          <w:lang w:val="ka-GE"/>
                        </w:rPr>
                      </w:pPr>
                      <w:r>
                        <w:rPr>
                          <w:rFonts w:ascii="Sylfaen" w:hAnsi="Sylfaen"/>
                          <w:color w:val="FFFFFF" w:themeColor="background1"/>
                          <w:lang w:val="ka-GE"/>
                        </w:rPr>
                        <w:t xml:space="preserve"> 150 000 ლარი</w:t>
                      </w:r>
                    </w:p>
                    <w:p w:rsidR="00425EB0" w:rsidRPr="007755D5" w:rsidRDefault="00425EB0" w:rsidP="00736059">
                      <w:pPr>
                        <w:jc w:val="center"/>
                        <w:rPr>
                          <w:color w:val="FFFFFF" w:themeColor="background1"/>
                          <w:lang w:val="ka-GE"/>
                        </w:rPr>
                      </w:pPr>
                    </w:p>
                  </w:txbxContent>
                </v:textbox>
              </v:rect>
            </w:pict>
          </mc:Fallback>
        </mc:AlternateContent>
      </w:r>
    </w:p>
    <w:p w:rsidR="00DD3BA8" w:rsidRDefault="005574DD" w:rsidP="00455F4B">
      <w:pPr>
        <w:ind w:left="20" w:right="532"/>
        <w:jc w:val="both"/>
        <w:rPr>
          <w:rFonts w:ascii="Sylfaen" w:hAnsi="Sylfaen"/>
          <w:lang w:val="ka-GE"/>
        </w:rPr>
      </w:pPr>
      <w:r w:rsidRPr="005574DD">
        <w:rPr>
          <w:rFonts w:ascii="Sylfaen" w:hAnsi="Sylfaen"/>
          <w:lang w:val="ka-GE"/>
        </w:rPr>
        <w:t xml:space="preserve">პროგრამა ითვალისწინებს მუნიციპალური სერვისების </w:t>
      </w:r>
    </w:p>
    <w:p w:rsidR="00DD3BA8" w:rsidRDefault="00DD3BA8" w:rsidP="00455F4B">
      <w:pPr>
        <w:ind w:left="20" w:right="532"/>
        <w:jc w:val="both"/>
        <w:rPr>
          <w:rFonts w:ascii="Sylfaen" w:hAnsi="Sylfaen"/>
          <w:lang w:val="ka-GE"/>
        </w:rPr>
      </w:pPr>
    </w:p>
    <w:p w:rsidR="00DD3BA8" w:rsidRDefault="00DD3BA8" w:rsidP="00455F4B">
      <w:pPr>
        <w:ind w:left="20" w:right="532"/>
        <w:jc w:val="both"/>
        <w:rPr>
          <w:rFonts w:ascii="Sylfaen" w:hAnsi="Sylfaen"/>
          <w:lang w:val="ka-GE"/>
        </w:rPr>
      </w:pPr>
    </w:p>
    <w:p w:rsidR="00A054B1" w:rsidRDefault="005574DD" w:rsidP="00455F4B">
      <w:pPr>
        <w:ind w:left="20" w:right="532"/>
        <w:jc w:val="both"/>
        <w:rPr>
          <w:rFonts w:ascii="Sylfaen" w:hAnsi="Sylfaen"/>
          <w:lang w:val="ka-GE"/>
        </w:rPr>
      </w:pPr>
      <w:r w:rsidRPr="005574DD">
        <w:rPr>
          <w:rFonts w:ascii="Sylfaen" w:hAnsi="Sylfaen"/>
          <w:lang w:val="ka-GE"/>
        </w:rPr>
        <w:t>მოსახლეობისათვის ხელმისაწვდომობას, ასევე, სოციალურად დაუცველი ოჯახებისათვის საბინაო - საყოფაცხოვრებო პირობების გაუმჯობესებას, ამჟამად, აღრიცხვაზეა მრავალი ავარიული საცხოვრებელი სახლი</w:t>
      </w:r>
      <w:r>
        <w:rPr>
          <w:rFonts w:ascii="Sylfaen" w:hAnsi="Sylfaen"/>
          <w:lang w:val="ka-GE"/>
        </w:rPr>
        <w:t xml:space="preserve"> და საყრდენი კედელი</w:t>
      </w:r>
      <w:r w:rsidRPr="005574DD">
        <w:rPr>
          <w:rFonts w:ascii="Sylfaen" w:hAnsi="Sylfaen"/>
          <w:lang w:val="ka-GE"/>
        </w:rPr>
        <w:t xml:space="preserve">, რომელსაც ესაჭიროება </w:t>
      </w:r>
      <w:r>
        <w:rPr>
          <w:rFonts w:ascii="Sylfaen" w:hAnsi="Sylfaen"/>
          <w:lang w:val="ka-GE"/>
        </w:rPr>
        <w:t>რეაბილიტაცია</w:t>
      </w:r>
      <w:r w:rsidRPr="005574DD">
        <w:rPr>
          <w:rFonts w:ascii="Sylfaen" w:hAnsi="Sylfaen"/>
          <w:lang w:val="ka-GE"/>
        </w:rPr>
        <w:t>.</w:t>
      </w:r>
    </w:p>
    <w:p w:rsidR="00FB75EC" w:rsidRDefault="00A054B1" w:rsidP="00447828">
      <w:pPr>
        <w:ind w:left="20" w:right="532"/>
        <w:jc w:val="both"/>
        <w:rPr>
          <w:rFonts w:ascii="Sylfaen" w:hAnsi="Sylfaen"/>
          <w:lang w:val="ka-GE"/>
        </w:rPr>
      </w:pPr>
      <w:r>
        <w:rPr>
          <w:noProof/>
        </w:rPr>
        <mc:AlternateContent>
          <mc:Choice Requires="wps">
            <w:drawing>
              <wp:anchor distT="0" distB="0" distL="114300" distR="114300" simplePos="0" relativeHeight="251700224" behindDoc="0" locked="0" layoutInCell="1" allowOverlap="1" wp14:anchorId="04018E51" wp14:editId="4ABD6ACE">
                <wp:simplePos x="0" y="0"/>
                <wp:positionH relativeFrom="column">
                  <wp:posOffset>990600</wp:posOffset>
                </wp:positionH>
                <wp:positionV relativeFrom="paragraph">
                  <wp:posOffset>96519</wp:posOffset>
                </wp:positionV>
                <wp:extent cx="2410622" cy="428625"/>
                <wp:effectExtent l="0" t="0" r="0" b="0"/>
                <wp:wrapNone/>
                <wp:docPr id="479" name="Rectangle 479"/>
                <wp:cNvGraphicFramePr/>
                <a:graphic xmlns:a="http://schemas.openxmlformats.org/drawingml/2006/main">
                  <a:graphicData uri="http://schemas.microsoft.com/office/word/2010/wordprocessingShape">
                    <wps:wsp>
                      <wps:cNvSpPr/>
                      <wps:spPr>
                        <a:xfrm>
                          <a:off x="0" y="0"/>
                          <a:ext cx="2410622" cy="428625"/>
                        </a:xfrm>
                        <a:prstGeom prst="rect">
                          <a:avLst/>
                        </a:prstGeom>
                        <a:ln>
                          <a:noFill/>
                        </a:ln>
                      </wps:spPr>
                      <wps:txbx>
                        <w:txbxContent>
                          <w:p w:rsidR="00425EB0" w:rsidRPr="007755D5" w:rsidRDefault="00425EB0" w:rsidP="00946C76">
                            <w:pPr>
                              <w:jc w:val="center"/>
                              <w:rPr>
                                <w:color w:val="FFFFFF" w:themeColor="background1"/>
                                <w:lang w:val="ka-GE"/>
                              </w:rPr>
                            </w:pPr>
                            <w:r w:rsidRPr="00946C76">
                              <w:rPr>
                                <w:rFonts w:ascii="Sylfaen" w:hAnsi="Sylfaen" w:cs="Sylfaen"/>
                                <w:color w:val="FFFFFF" w:themeColor="background1"/>
                                <w:lang w:val="ka-GE"/>
                              </w:rPr>
                              <w:t>ბინათმესაკუთრეთა</w:t>
                            </w:r>
                            <w:r w:rsidRPr="00946C76">
                              <w:rPr>
                                <w:color w:val="FFFFFF" w:themeColor="background1"/>
                                <w:lang w:val="ka-GE"/>
                              </w:rPr>
                              <w:t xml:space="preserve"> </w:t>
                            </w:r>
                            <w:r w:rsidRPr="00946C76">
                              <w:rPr>
                                <w:rFonts w:ascii="Sylfaen" w:hAnsi="Sylfaen" w:cs="Sylfaen"/>
                                <w:color w:val="FFFFFF" w:themeColor="background1"/>
                                <w:lang w:val="ka-GE"/>
                              </w:rPr>
                              <w:t>ამხანაგობების</w:t>
                            </w:r>
                            <w:r w:rsidRPr="00946C76">
                              <w:rPr>
                                <w:color w:val="FFFFFF" w:themeColor="background1"/>
                                <w:lang w:val="ka-GE"/>
                              </w:rPr>
                              <w:t xml:space="preserve"> </w:t>
                            </w:r>
                            <w:r w:rsidRPr="00946C76">
                              <w:rPr>
                                <w:rFonts w:ascii="Sylfaen" w:hAnsi="Sylfaen" w:cs="Sylfaen"/>
                                <w:color w:val="FFFFFF" w:themeColor="background1"/>
                                <w:lang w:val="ka-GE"/>
                              </w:rPr>
                              <w:t>განვითარება</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04018E51" id="Rectangle 479" o:spid="_x0000_s1038" style="position:absolute;left:0;text-align:left;margin-left:78pt;margin-top:7.6pt;width:189.8pt;height:33.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" filled="f" stroked="f">
                <v:textbox inset="0,0,0,0">
                  <w:txbxContent>
                    <w:p w:rsidR="00425EB0" w:rsidRPr="007755D5" w:rsidRDefault="00425EB0" w:rsidP="00946C76">
                      <w:pPr>
                        <w:jc w:val="center"/>
                        <w:rPr>
                          <w:color w:val="FFFFFF" w:themeColor="background1"/>
                          <w:lang w:val="ka-GE"/>
                        </w:rPr>
                      </w:pPr>
                      <w:r w:rsidRPr="00946C76">
                        <w:rPr>
                          <w:rFonts w:ascii="Sylfaen" w:hAnsi="Sylfaen" w:cs="Sylfaen"/>
                          <w:color w:val="FFFFFF" w:themeColor="background1"/>
                          <w:lang w:val="ka-GE"/>
                        </w:rPr>
                        <w:t>ბინათმესაკუთრეთა</w:t>
                      </w:r>
                      <w:r w:rsidRPr="00946C76">
                        <w:rPr>
                          <w:color w:val="FFFFFF" w:themeColor="background1"/>
                          <w:lang w:val="ka-GE"/>
                        </w:rPr>
                        <w:t xml:space="preserve"> </w:t>
                      </w:r>
                      <w:r w:rsidRPr="00946C76">
                        <w:rPr>
                          <w:rFonts w:ascii="Sylfaen" w:hAnsi="Sylfaen" w:cs="Sylfaen"/>
                          <w:color w:val="FFFFFF" w:themeColor="background1"/>
                          <w:lang w:val="ka-GE"/>
                        </w:rPr>
                        <w:t>ამხანაგობების</w:t>
                      </w:r>
                      <w:r w:rsidRPr="00946C76">
                        <w:rPr>
                          <w:color w:val="FFFFFF" w:themeColor="background1"/>
                          <w:lang w:val="ka-GE"/>
                        </w:rPr>
                        <w:t xml:space="preserve"> </w:t>
                      </w:r>
                      <w:r w:rsidRPr="00946C76">
                        <w:rPr>
                          <w:rFonts w:ascii="Sylfaen" w:hAnsi="Sylfaen" w:cs="Sylfaen"/>
                          <w:color w:val="FFFFFF" w:themeColor="background1"/>
                          <w:lang w:val="ka-GE"/>
                        </w:rPr>
                        <w:t>განვითარება</w:t>
                      </w:r>
                    </w:p>
                  </w:txbxContent>
                </v:textbox>
              </v:rect>
            </w:pict>
          </mc:Fallback>
        </mc:AlternateContent>
      </w:r>
      <w:r w:rsidR="001C6F00">
        <w:rPr>
          <w:noProof/>
        </w:rPr>
        <w:drawing>
          <wp:anchor distT="0" distB="0" distL="114300" distR="114300" simplePos="0" relativeHeight="251698176" behindDoc="0" locked="0" layoutInCell="1" allowOverlap="1" wp14:anchorId="6B86197B" wp14:editId="128C6D7C">
            <wp:simplePos x="0" y="0"/>
            <wp:positionH relativeFrom="column">
              <wp:posOffset>0</wp:posOffset>
            </wp:positionH>
            <wp:positionV relativeFrom="paragraph">
              <wp:posOffset>0</wp:posOffset>
            </wp:positionV>
            <wp:extent cx="3907155" cy="810260"/>
            <wp:effectExtent l="0" t="0" r="0" b="0"/>
            <wp:wrapNone/>
            <wp:docPr id="472" name="Picture 472"/>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43"/>
                    <a:stretch>
                      <a:fillRect/>
                    </a:stretch>
                  </pic:blipFill>
                  <pic:spPr>
                    <a:xfrm>
                      <a:off x="0" y="0"/>
                      <a:ext cx="3907155" cy="810260"/>
                    </a:xfrm>
                    <a:prstGeom prst="rect">
                      <a:avLst/>
                    </a:prstGeom>
                  </pic:spPr>
                </pic:pic>
              </a:graphicData>
            </a:graphic>
          </wp:anchor>
        </w:drawing>
      </w:r>
    </w:p>
    <w:p w:rsidR="00A054B1" w:rsidRPr="00447828" w:rsidRDefault="00A054B1" w:rsidP="00447828">
      <w:pPr>
        <w:ind w:left="20" w:right="532"/>
        <w:jc w:val="both"/>
        <w:rPr>
          <w:rFonts w:ascii="Sylfaen" w:hAnsi="Sylfaen"/>
          <w:lang w:val="ka-GE"/>
        </w:rPr>
      </w:pPr>
      <w:r>
        <w:rPr>
          <w:noProof/>
        </w:rPr>
        <mc:AlternateContent>
          <mc:Choice Requires="wps">
            <w:drawing>
              <wp:anchor distT="0" distB="0" distL="114300" distR="114300" simplePos="0" relativeHeight="251702272" behindDoc="0" locked="0" layoutInCell="1" allowOverlap="1" wp14:anchorId="6FDBF2C5" wp14:editId="63FD6F78">
                <wp:simplePos x="0" y="0"/>
                <wp:positionH relativeFrom="column">
                  <wp:posOffset>868680</wp:posOffset>
                </wp:positionH>
                <wp:positionV relativeFrom="paragraph">
                  <wp:posOffset>208915</wp:posOffset>
                </wp:positionV>
                <wp:extent cx="2410622" cy="253231"/>
                <wp:effectExtent l="0" t="0" r="0" b="0"/>
                <wp:wrapNone/>
                <wp:docPr id="12640" name="Rectangle 12640"/>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425EB0" w:rsidRPr="007755D5" w:rsidRDefault="00425EB0" w:rsidP="00A054B1">
                            <w:pPr>
                              <w:jc w:val="center"/>
                              <w:rPr>
                                <w:color w:val="FFFFFF" w:themeColor="background1"/>
                                <w:lang w:val="ka-GE"/>
                              </w:rPr>
                            </w:pPr>
                            <w:r>
                              <w:rPr>
                                <w:rFonts w:ascii="Sylfaen" w:hAnsi="Sylfaen"/>
                                <w:color w:val="FFFFFF" w:themeColor="background1"/>
                                <w:lang w:val="ka-GE"/>
                              </w:rPr>
                              <w:t>480 000 ლარი</w:t>
                            </w:r>
                          </w:p>
                        </w:txbxContent>
                      </wps:txbx>
                      <wps:bodyPr horzOverflow="overflow" vert="horz" lIns="0" tIns="0" rIns="0" bIns="0" rtlCol="0">
                        <a:noAutofit/>
                      </wps:bodyPr>
                    </wps:wsp>
                  </a:graphicData>
                </a:graphic>
              </wp:anchor>
            </w:drawing>
          </mc:Choice>
          <mc:Fallback>
            <w:pict>
              <v:rect w14:anchorId="6FDBF2C5" id="Rectangle 12640" o:spid="_x0000_s1039" style="position:absolute;left:0;text-align:left;margin-left:68.4pt;margin-top:16.45pt;width:189.8pt;height:19.9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" filled="f" stroked="f">
                <v:textbox inset="0,0,0,0">
                  <w:txbxContent>
                    <w:p w:rsidR="00425EB0" w:rsidRPr="007755D5" w:rsidRDefault="00425EB0" w:rsidP="00A054B1">
                      <w:pPr>
                        <w:jc w:val="center"/>
                        <w:rPr>
                          <w:color w:val="FFFFFF" w:themeColor="background1"/>
                          <w:lang w:val="ka-GE"/>
                        </w:rPr>
                      </w:pPr>
                      <w:r>
                        <w:rPr>
                          <w:rFonts w:ascii="Sylfaen" w:hAnsi="Sylfaen"/>
                          <w:color w:val="FFFFFF" w:themeColor="background1"/>
                          <w:lang w:val="ka-GE"/>
                        </w:rPr>
                        <w:t>480 000 ლარი</w:t>
                      </w:r>
                    </w:p>
                  </w:txbxContent>
                </v:textbox>
              </v:rect>
            </w:pict>
          </mc:Fallback>
        </mc:AlternateContent>
      </w:r>
    </w:p>
    <w:p w:rsidR="00455F4B" w:rsidRDefault="00455F4B" w:rsidP="00455F4B">
      <w:pPr>
        <w:ind w:left="20" w:right="532"/>
        <w:jc w:val="both"/>
        <w:rPr>
          <w:rFonts w:ascii="Sylfaen" w:hAnsi="Sylfaen"/>
          <w:lang w:val="ka-GE"/>
        </w:rPr>
      </w:pPr>
      <w:r>
        <w:rPr>
          <w:rFonts w:ascii="Sylfaen" w:hAnsi="Sylfaen"/>
          <w:lang w:val="ka-GE"/>
        </w:rPr>
        <w:t>დაგვა დასუფთავება გარემოს დაცვა</w:t>
      </w:r>
    </w:p>
    <w:p w:rsidR="001C6F00" w:rsidRDefault="00946C76" w:rsidP="00455F4B">
      <w:pPr>
        <w:ind w:left="20" w:right="532"/>
        <w:jc w:val="both"/>
        <w:rPr>
          <w:rFonts w:ascii="Sylfaen" w:hAnsi="Sylfaen"/>
          <w:lang w:val="ka-GE"/>
        </w:rPr>
      </w:pPr>
      <w:r w:rsidRPr="00946C76">
        <w:rPr>
          <w:rFonts w:ascii="Sylfaen" w:hAnsi="Sylfaen"/>
          <w:lang w:val="ka-GE"/>
        </w:rPr>
        <w:t>პროგრამის ფარგლებში უზრუნველყოფილი იქნება მუნიციპალიტეტის თანამონაწილეობით ბინათმესაკუთრეთა ამხანაგობების საკუთარი და საერთო საკუთრების მოვლა-პატრონობა. თანადაფინანსების პრინციპით განხორციელებული პროექტებითა და ღონისძიებებით მუნიციპალიტეტი აქტიურად ეხმარება მოსახლეობას მნიშვნელოვნად გააუმჯობესოს საცხოვრებელი გარემო და ქმნის ხელსაყრელ პირობებს სამოქალაქო საზოგადოების განვითარებისათვის.</w:t>
      </w:r>
    </w:p>
    <w:p w:rsidR="00FB75EC" w:rsidRPr="00447828" w:rsidRDefault="00FB75EC" w:rsidP="00FB75EC">
      <w:pPr>
        <w:ind w:left="20" w:right="532"/>
        <w:jc w:val="both"/>
        <w:rPr>
          <w:rFonts w:ascii="Sylfaen" w:hAnsi="Sylfaen"/>
          <w:lang w:val="ka-GE"/>
        </w:rPr>
      </w:pPr>
    </w:p>
    <w:p w:rsidR="001C6F00" w:rsidRDefault="001C6F00" w:rsidP="00FB75EC">
      <w:pPr>
        <w:ind w:left="20" w:right="532"/>
        <w:jc w:val="both"/>
        <w:rPr>
          <w:rFonts w:ascii="Sylfaen" w:hAnsi="Sylfaen"/>
          <w:lang w:val="ka-GE"/>
        </w:rPr>
      </w:pPr>
      <w:r>
        <w:rPr>
          <w:noProof/>
        </w:rPr>
        <mc:AlternateContent>
          <mc:Choice Requires="wps">
            <w:drawing>
              <wp:anchor distT="0" distB="0" distL="114300" distR="114300" simplePos="0" relativeHeight="251709440" behindDoc="0" locked="0" layoutInCell="1" allowOverlap="1" wp14:anchorId="04ECBBFD" wp14:editId="08F49C59">
                <wp:simplePos x="0" y="0"/>
                <wp:positionH relativeFrom="column">
                  <wp:posOffset>1135380</wp:posOffset>
                </wp:positionH>
                <wp:positionV relativeFrom="paragraph">
                  <wp:posOffset>99060</wp:posOffset>
                </wp:positionV>
                <wp:extent cx="2410622" cy="253231"/>
                <wp:effectExtent l="0" t="0" r="0" b="0"/>
                <wp:wrapNone/>
                <wp:docPr id="12644" name="Rectangle 12644"/>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425EB0" w:rsidRPr="007755D5" w:rsidRDefault="00425EB0" w:rsidP="001C6F00">
                            <w:pPr>
                              <w:jc w:val="center"/>
                              <w:rPr>
                                <w:color w:val="FFFFFF" w:themeColor="background1"/>
                                <w:lang w:val="ka-GE"/>
                              </w:rPr>
                            </w:pPr>
                            <w:r w:rsidRPr="00946C76">
                              <w:rPr>
                                <w:rFonts w:ascii="Sylfaen" w:hAnsi="Sylfaen"/>
                                <w:color w:val="FFFFFF" w:themeColor="background1"/>
                                <w:lang w:val="ka-GE"/>
                              </w:rPr>
                              <w:t>ქალაქის კეთილმოწყობა</w:t>
                            </w:r>
                          </w:p>
                        </w:txbxContent>
                      </wps:txbx>
                      <wps:bodyPr horzOverflow="overflow" vert="horz" lIns="0" tIns="0" rIns="0" bIns="0" rtlCol="0">
                        <a:noAutofit/>
                      </wps:bodyPr>
                    </wps:wsp>
                  </a:graphicData>
                </a:graphic>
              </wp:anchor>
            </w:drawing>
          </mc:Choice>
          <mc:Fallback>
            <w:pict>
              <v:rect w14:anchorId="04ECBBFD" id="Rectangle 12644" o:spid="_x0000_s1040" style="position:absolute;left:0;text-align:left;margin-left:89.4pt;margin-top:7.8pt;width:189.8pt;height:19.9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" filled="f" stroked="f">
                <v:textbox inset="0,0,0,0">
                  <w:txbxContent>
                    <w:p w:rsidR="00425EB0" w:rsidRPr="007755D5" w:rsidRDefault="00425EB0" w:rsidP="001C6F00">
                      <w:pPr>
                        <w:jc w:val="center"/>
                        <w:rPr>
                          <w:color w:val="FFFFFF" w:themeColor="background1"/>
                          <w:lang w:val="ka-GE"/>
                        </w:rPr>
                      </w:pPr>
                      <w:r w:rsidRPr="00946C76">
                        <w:rPr>
                          <w:rFonts w:ascii="Sylfaen" w:hAnsi="Sylfaen"/>
                          <w:color w:val="FFFFFF" w:themeColor="background1"/>
                          <w:lang w:val="ka-GE"/>
                        </w:rPr>
                        <w:t>ქალაქის კეთილმოწყობა</w:t>
                      </w:r>
                    </w:p>
                  </w:txbxContent>
                </v:textbox>
              </v:rect>
            </w:pict>
          </mc:Fallback>
        </mc:AlternateContent>
      </w:r>
      <w:r>
        <w:rPr>
          <w:noProof/>
        </w:rPr>
        <w:drawing>
          <wp:anchor distT="0" distB="0" distL="114300" distR="114300" simplePos="0" relativeHeight="251705344" behindDoc="0" locked="0" layoutInCell="1" allowOverlap="1" wp14:anchorId="0A3A4BBC" wp14:editId="79780ECF">
            <wp:simplePos x="0" y="0"/>
            <wp:positionH relativeFrom="column">
              <wp:posOffset>0</wp:posOffset>
            </wp:positionH>
            <wp:positionV relativeFrom="paragraph">
              <wp:posOffset>0</wp:posOffset>
            </wp:positionV>
            <wp:extent cx="3907155" cy="810260"/>
            <wp:effectExtent l="0" t="0" r="0" b="0"/>
            <wp:wrapNone/>
            <wp:docPr id="12642" name="Picture 12642"/>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43"/>
                    <a:stretch>
                      <a:fillRect/>
                    </a:stretch>
                  </pic:blipFill>
                  <pic:spPr>
                    <a:xfrm>
                      <a:off x="0" y="0"/>
                      <a:ext cx="3907155" cy="810260"/>
                    </a:xfrm>
                    <a:prstGeom prst="rect">
                      <a:avLst/>
                    </a:prstGeom>
                  </pic:spPr>
                </pic:pic>
              </a:graphicData>
            </a:graphic>
            <wp14:sizeRelH relativeFrom="margin">
              <wp14:pctWidth>0</wp14:pctWidth>
            </wp14:sizeRelH>
          </wp:anchor>
        </w:drawing>
      </w:r>
    </w:p>
    <w:p w:rsidR="001C6F00" w:rsidRDefault="001C6F00" w:rsidP="00FB75EC">
      <w:pPr>
        <w:ind w:left="20" w:right="532"/>
        <w:jc w:val="both"/>
        <w:rPr>
          <w:rFonts w:ascii="Sylfaen" w:hAnsi="Sylfaen"/>
          <w:lang w:val="ka-GE"/>
        </w:rPr>
      </w:pPr>
      <w:r>
        <w:rPr>
          <w:noProof/>
        </w:rPr>
        <mc:AlternateContent>
          <mc:Choice Requires="wps">
            <w:drawing>
              <wp:anchor distT="0" distB="0" distL="114300" distR="114300" simplePos="0" relativeHeight="251707392" behindDoc="0" locked="0" layoutInCell="1" allowOverlap="1" wp14:anchorId="3CB7D898" wp14:editId="73FD0C64">
                <wp:simplePos x="0" y="0"/>
                <wp:positionH relativeFrom="column">
                  <wp:posOffset>1051560</wp:posOffset>
                </wp:positionH>
                <wp:positionV relativeFrom="paragraph">
                  <wp:posOffset>194945</wp:posOffset>
                </wp:positionV>
                <wp:extent cx="2410622" cy="253231"/>
                <wp:effectExtent l="0" t="0" r="0" b="0"/>
                <wp:wrapNone/>
                <wp:docPr id="12643" name="Rectangle 12643"/>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425EB0" w:rsidRPr="007755D5" w:rsidRDefault="00425EB0" w:rsidP="001C6F00">
                            <w:pPr>
                              <w:jc w:val="center"/>
                              <w:rPr>
                                <w:color w:val="FFFFFF" w:themeColor="background1"/>
                                <w:lang w:val="ka-GE"/>
                              </w:rPr>
                            </w:pPr>
                            <w:r>
                              <w:rPr>
                                <w:rFonts w:ascii="Sylfaen" w:hAnsi="Sylfaen"/>
                                <w:color w:val="FFFFFF" w:themeColor="background1"/>
                                <w:lang w:val="ka-GE"/>
                              </w:rPr>
                              <w:t>1 630 000 ლარი</w:t>
                            </w:r>
                          </w:p>
                        </w:txbxContent>
                      </wps:txbx>
                      <wps:bodyPr horzOverflow="overflow" vert="horz" lIns="0" tIns="0" rIns="0" bIns="0" rtlCol="0">
                        <a:noAutofit/>
                      </wps:bodyPr>
                    </wps:wsp>
                  </a:graphicData>
                </a:graphic>
              </wp:anchor>
            </w:drawing>
          </mc:Choice>
          <mc:Fallback>
            <w:pict>
              <v:rect w14:anchorId="3CB7D898" id="Rectangle 12643" o:spid="_x0000_s1041" style="position:absolute;left:0;text-align:left;margin-left:82.8pt;margin-top:15.35pt;width:189.8pt;height:19.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" filled="f" stroked="f">
                <v:textbox inset="0,0,0,0">
                  <w:txbxContent>
                    <w:p w:rsidR="00425EB0" w:rsidRPr="007755D5" w:rsidRDefault="00425EB0" w:rsidP="001C6F00">
                      <w:pPr>
                        <w:jc w:val="center"/>
                        <w:rPr>
                          <w:color w:val="FFFFFF" w:themeColor="background1"/>
                          <w:lang w:val="ka-GE"/>
                        </w:rPr>
                      </w:pPr>
                      <w:r>
                        <w:rPr>
                          <w:rFonts w:ascii="Sylfaen" w:hAnsi="Sylfaen"/>
                          <w:color w:val="FFFFFF" w:themeColor="background1"/>
                          <w:lang w:val="ka-GE"/>
                        </w:rPr>
                        <w:t>1 630 000 ლარი</w:t>
                      </w:r>
                    </w:p>
                  </w:txbxContent>
                </v:textbox>
              </v:rect>
            </w:pict>
          </mc:Fallback>
        </mc:AlternateContent>
      </w:r>
    </w:p>
    <w:p w:rsidR="001C6F00" w:rsidRDefault="001C6F00" w:rsidP="00FB75EC">
      <w:pPr>
        <w:ind w:left="20" w:right="532"/>
        <w:jc w:val="both"/>
        <w:rPr>
          <w:rFonts w:ascii="Sylfaen" w:hAnsi="Sylfaen"/>
          <w:lang w:val="ka-GE"/>
        </w:rPr>
      </w:pPr>
    </w:p>
    <w:p w:rsidR="00F97EF3" w:rsidRDefault="00946C76" w:rsidP="00455F4B">
      <w:pPr>
        <w:ind w:left="20" w:right="532"/>
        <w:jc w:val="both"/>
        <w:rPr>
          <w:rFonts w:ascii="Sylfaen" w:hAnsi="Sylfaen"/>
          <w:lang w:val="ka-GE"/>
        </w:rPr>
      </w:pPr>
      <w:r w:rsidRPr="00946C76">
        <w:rPr>
          <w:rFonts w:ascii="Sylfaen" w:hAnsi="Sylfaen"/>
          <w:lang w:val="ka-GE"/>
        </w:rPr>
        <w:t>საქალაქო ინფრასტრუქტურის კეთილმოწყობის დაგეგმვა, მოწყობა, მოვლა-პატრონობა, მშენებლობა-რეაბილიტაცია ერთ-ერთი მნიშვნელოვანი ფაქტორია ქალაქის სტრატეგიული განვითარებისათვის.</w:t>
      </w:r>
      <w:r w:rsidR="005C6FBC">
        <w:rPr>
          <w:rFonts w:ascii="Sylfaen" w:hAnsi="Sylfaen"/>
          <w:lang w:val="ka-GE"/>
        </w:rPr>
        <w:t xml:space="preserve"> </w:t>
      </w:r>
      <w:r w:rsidRPr="00946C76">
        <w:rPr>
          <w:rFonts w:ascii="Sylfaen" w:hAnsi="Sylfaen"/>
          <w:lang w:val="ka-GE"/>
        </w:rPr>
        <w:t>პროგრამის მიზანია ქალაქში მნიშვნელოვანი და აუცილებელი კეთილმოწყობის ღონისძიებების სრულყოფილად და ეფექტურად განხორციელება; ქალაქის მიმზიდველობის გაზრდისათვის  ტურისტული ინფრასტრუქტურის გაუმჯობესება; სხვადასხვა ქალაქგაფორმებითი ღონისძიებების მოწყობა კონკრეტული ღონისძიების სპეციფიკისა და მისი ჩატარების ადგილმდებარეობის გათვალისწინებით; ადმინისტრაციული ერთეულების მიხედვით ისეთი სხვადასხვა სახის ლოკალური პრობლემების აღმოფხვრა, რომლებიც წლების განმავლობაში მოუგვარებელია და ასახვა ვერ ჰპოვა ბიუჯეტში.</w:t>
      </w:r>
    </w:p>
    <w:p w:rsidR="005C6FBC" w:rsidRDefault="005C6FBC" w:rsidP="00455F4B">
      <w:pPr>
        <w:ind w:left="20" w:right="532"/>
        <w:jc w:val="both"/>
        <w:rPr>
          <w:rFonts w:ascii="Sylfaen" w:hAnsi="Sylfaen"/>
          <w:lang w:val="ka-GE"/>
        </w:rPr>
      </w:pPr>
    </w:p>
    <w:p w:rsidR="005C6FBC" w:rsidRDefault="005C6FBC" w:rsidP="00455F4B">
      <w:pPr>
        <w:ind w:left="20" w:right="532"/>
        <w:jc w:val="both"/>
        <w:rPr>
          <w:rFonts w:ascii="Sylfaen" w:hAnsi="Sylfaen"/>
          <w:lang w:val="ka-GE"/>
        </w:rPr>
      </w:pPr>
    </w:p>
    <w:p w:rsidR="00946C76" w:rsidRDefault="00946C76" w:rsidP="00455F4B">
      <w:pPr>
        <w:ind w:left="20" w:right="532"/>
        <w:jc w:val="both"/>
        <w:rPr>
          <w:rFonts w:ascii="Sylfaen" w:hAnsi="Sylfaen"/>
          <w:lang w:val="ka-GE"/>
        </w:rPr>
      </w:pPr>
      <w:r>
        <w:rPr>
          <w:noProof/>
        </w:rPr>
        <w:lastRenderedPageBreak/>
        <w:drawing>
          <wp:anchor distT="0" distB="0" distL="114300" distR="114300" simplePos="0" relativeHeight="251740160" behindDoc="0" locked="0" layoutInCell="1" allowOverlap="1" wp14:anchorId="1E844A7E" wp14:editId="542A73A7">
            <wp:simplePos x="0" y="0"/>
            <wp:positionH relativeFrom="margin">
              <wp:posOffset>-28575</wp:posOffset>
            </wp:positionH>
            <wp:positionV relativeFrom="paragraph">
              <wp:posOffset>197485</wp:posOffset>
            </wp:positionV>
            <wp:extent cx="3907155" cy="99568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43"/>
                    <a:stretch>
                      <a:fillRect/>
                    </a:stretch>
                  </pic:blipFill>
                  <pic:spPr>
                    <a:xfrm>
                      <a:off x="0" y="0"/>
                      <a:ext cx="3907155" cy="995680"/>
                    </a:xfrm>
                    <a:prstGeom prst="rect">
                      <a:avLst/>
                    </a:prstGeom>
                  </pic:spPr>
                </pic:pic>
              </a:graphicData>
            </a:graphic>
            <wp14:sizeRelH relativeFrom="margin">
              <wp14:pctWidth>0</wp14:pctWidth>
            </wp14:sizeRelH>
            <wp14:sizeRelV relativeFrom="margin">
              <wp14:pctHeight>0</wp14:pctHeight>
            </wp14:sizeRelV>
          </wp:anchor>
        </w:drawing>
      </w:r>
    </w:p>
    <w:p w:rsidR="00946C76" w:rsidRDefault="00946C76" w:rsidP="00455F4B">
      <w:pPr>
        <w:ind w:left="20" w:right="532"/>
        <w:jc w:val="both"/>
        <w:rPr>
          <w:rFonts w:ascii="Sylfaen" w:hAnsi="Sylfaen"/>
          <w:lang w:val="ka-GE"/>
        </w:rPr>
      </w:pPr>
      <w:r>
        <w:rPr>
          <w:noProof/>
        </w:rPr>
        <mc:AlternateContent>
          <mc:Choice Requires="wps">
            <w:drawing>
              <wp:anchor distT="0" distB="0" distL="114300" distR="114300" simplePos="0" relativeHeight="251742208" behindDoc="0" locked="0" layoutInCell="1" allowOverlap="1" wp14:anchorId="5F56D649" wp14:editId="2167928D">
                <wp:simplePos x="0" y="0"/>
                <wp:positionH relativeFrom="column">
                  <wp:posOffset>838200</wp:posOffset>
                </wp:positionH>
                <wp:positionV relativeFrom="paragraph">
                  <wp:posOffset>6985</wp:posOffset>
                </wp:positionV>
                <wp:extent cx="2410622" cy="990600"/>
                <wp:effectExtent l="0" t="0" r="0" b="0"/>
                <wp:wrapNone/>
                <wp:docPr id="6" name="Rectangle 6"/>
                <wp:cNvGraphicFramePr/>
                <a:graphic xmlns:a="http://schemas.openxmlformats.org/drawingml/2006/main">
                  <a:graphicData uri="http://schemas.microsoft.com/office/word/2010/wordprocessingShape">
                    <wps:wsp>
                      <wps:cNvSpPr/>
                      <wps:spPr>
                        <a:xfrm>
                          <a:off x="0" y="0"/>
                          <a:ext cx="2410622" cy="990600"/>
                        </a:xfrm>
                        <a:prstGeom prst="rect">
                          <a:avLst/>
                        </a:prstGeom>
                        <a:ln>
                          <a:noFill/>
                        </a:ln>
                      </wps:spPr>
                      <wps:txbx>
                        <w:txbxContent>
                          <w:p w:rsidR="00425EB0" w:rsidRDefault="00425EB0" w:rsidP="00946C76">
                            <w:pPr>
                              <w:jc w:val="center"/>
                              <w:rPr>
                                <w:rFonts w:ascii="Sylfaen" w:hAnsi="Sylfaen"/>
                                <w:color w:val="FFFFFF" w:themeColor="background1"/>
                                <w:lang w:val="ka-GE"/>
                              </w:rPr>
                            </w:pPr>
                            <w:r w:rsidRPr="00946C76">
                              <w:rPr>
                                <w:rFonts w:ascii="Sylfaen" w:hAnsi="Sylfaen"/>
                                <w:color w:val="FFFFFF" w:themeColor="background1"/>
                                <w:lang w:val="ka-GE"/>
                              </w:rPr>
                              <w:t>მუნიციპალური სატრანსპორტო სისტემის ფუნქციონირების ხელშეწყობა</w:t>
                            </w:r>
                          </w:p>
                          <w:p w:rsidR="00425EB0" w:rsidRPr="00946C76" w:rsidRDefault="00425EB0" w:rsidP="00946C76">
                            <w:pPr>
                              <w:jc w:val="center"/>
                              <w:rPr>
                                <w:rFonts w:ascii="Sylfaen" w:hAnsi="Sylfaen"/>
                                <w:color w:val="FFFFFF" w:themeColor="background1"/>
                                <w:lang w:val="ka-GE"/>
                              </w:rPr>
                            </w:pPr>
                            <w:r>
                              <w:rPr>
                                <w:rFonts w:ascii="Sylfaen" w:hAnsi="Sylfaen"/>
                                <w:color w:val="FFFFFF" w:themeColor="background1"/>
                                <w:lang w:val="ka-GE"/>
                              </w:rPr>
                              <w:t>3 700 000 ლარი</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5F56D649" id="Rectangle 6" o:spid="_x0000_s1042" style="position:absolute;left:0;text-align:left;margin-left:66pt;margin-top:.55pt;width:189.8pt;height:78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" filled="f" stroked="f">
                <v:textbox inset="0,0,0,0">
                  <w:txbxContent>
                    <w:p w:rsidR="00425EB0" w:rsidRDefault="00425EB0" w:rsidP="00946C76">
                      <w:pPr>
                        <w:jc w:val="center"/>
                        <w:rPr>
                          <w:rFonts w:ascii="Sylfaen" w:hAnsi="Sylfaen"/>
                          <w:color w:val="FFFFFF" w:themeColor="background1"/>
                          <w:lang w:val="ka-GE"/>
                        </w:rPr>
                      </w:pPr>
                      <w:r w:rsidRPr="00946C76">
                        <w:rPr>
                          <w:rFonts w:ascii="Sylfaen" w:hAnsi="Sylfaen"/>
                          <w:color w:val="FFFFFF" w:themeColor="background1"/>
                          <w:lang w:val="ka-GE"/>
                        </w:rPr>
                        <w:t>მუნიციპალური სატრანსპორტო სისტემის ფუნქციონირების ხელშეწყობა</w:t>
                      </w:r>
                    </w:p>
                    <w:p w:rsidR="00425EB0" w:rsidRPr="00946C76" w:rsidRDefault="00425EB0" w:rsidP="00946C76">
                      <w:pPr>
                        <w:jc w:val="center"/>
                        <w:rPr>
                          <w:rFonts w:ascii="Sylfaen" w:hAnsi="Sylfaen"/>
                          <w:color w:val="FFFFFF" w:themeColor="background1"/>
                          <w:lang w:val="ka-GE"/>
                        </w:rPr>
                      </w:pPr>
                      <w:r>
                        <w:rPr>
                          <w:rFonts w:ascii="Sylfaen" w:hAnsi="Sylfaen"/>
                          <w:color w:val="FFFFFF" w:themeColor="background1"/>
                          <w:lang w:val="ka-GE"/>
                        </w:rPr>
                        <w:t>3 700 000 ლარი</w:t>
                      </w:r>
                    </w:p>
                  </w:txbxContent>
                </v:textbox>
              </v:rect>
            </w:pict>
          </mc:Fallback>
        </mc:AlternateContent>
      </w:r>
    </w:p>
    <w:p w:rsidR="00F97EF3" w:rsidRDefault="00F97EF3" w:rsidP="00455F4B">
      <w:pPr>
        <w:ind w:left="20" w:right="532"/>
        <w:jc w:val="both"/>
        <w:rPr>
          <w:rFonts w:ascii="Sylfaen" w:hAnsi="Sylfaen"/>
          <w:lang w:val="ka-GE"/>
        </w:rPr>
      </w:pPr>
      <w:r>
        <w:rPr>
          <w:noProof/>
        </w:rPr>
        <mc:AlternateContent>
          <mc:Choice Requires="wps">
            <w:drawing>
              <wp:anchor distT="0" distB="0" distL="114300" distR="114300" simplePos="0" relativeHeight="251714560" behindDoc="0" locked="0" layoutInCell="1" allowOverlap="1" wp14:anchorId="6B1E2E15" wp14:editId="7FDADDC7">
                <wp:simplePos x="0" y="0"/>
                <wp:positionH relativeFrom="column">
                  <wp:posOffset>998220</wp:posOffset>
                </wp:positionH>
                <wp:positionV relativeFrom="paragraph">
                  <wp:posOffset>96520</wp:posOffset>
                </wp:positionV>
                <wp:extent cx="2410622" cy="253231"/>
                <wp:effectExtent l="0" t="0" r="0" b="0"/>
                <wp:wrapNone/>
                <wp:docPr id="12647" name="Rectangle 12647"/>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425EB0" w:rsidRPr="007755D5" w:rsidRDefault="00425EB0" w:rsidP="00F97EF3">
                            <w:pPr>
                              <w:jc w:val="center"/>
                              <w:rPr>
                                <w:color w:val="FFFFFF" w:themeColor="background1"/>
                                <w:lang w:val="ka-GE"/>
                              </w:rPr>
                            </w:pPr>
                            <w:r>
                              <w:rPr>
                                <w:rFonts w:ascii="Sylfaen" w:hAnsi="Sylfaen"/>
                                <w:color w:val="FFFFFF" w:themeColor="background1"/>
                                <w:lang w:val="ka-GE"/>
                              </w:rPr>
                              <w:t>სპორტი</w:t>
                            </w:r>
                          </w:p>
                        </w:txbxContent>
                      </wps:txbx>
                      <wps:bodyPr horzOverflow="overflow" vert="horz" lIns="0" tIns="0" rIns="0" bIns="0" rtlCol="0">
                        <a:noAutofit/>
                      </wps:bodyPr>
                    </wps:wsp>
                  </a:graphicData>
                </a:graphic>
              </wp:anchor>
            </w:drawing>
          </mc:Choice>
          <mc:Fallback>
            <w:pict>
              <v:rect w14:anchorId="6B1E2E15" id="Rectangle 12647" o:spid="_x0000_s1043" style="position:absolute;left:0;text-align:left;margin-left:78.6pt;margin-top:7.6pt;width:189.8pt;height:19.9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" filled="f" stroked="f">
                <v:textbox inset="0,0,0,0">
                  <w:txbxContent>
                    <w:p w:rsidR="00425EB0" w:rsidRPr="007755D5" w:rsidRDefault="00425EB0" w:rsidP="00F97EF3">
                      <w:pPr>
                        <w:jc w:val="center"/>
                        <w:rPr>
                          <w:color w:val="FFFFFF" w:themeColor="background1"/>
                          <w:lang w:val="ka-GE"/>
                        </w:rPr>
                      </w:pPr>
                      <w:r>
                        <w:rPr>
                          <w:rFonts w:ascii="Sylfaen" w:hAnsi="Sylfaen"/>
                          <w:color w:val="FFFFFF" w:themeColor="background1"/>
                          <w:lang w:val="ka-GE"/>
                        </w:rPr>
                        <w:t>სპორტი</w:t>
                      </w:r>
                    </w:p>
                  </w:txbxContent>
                </v:textbox>
              </v:rect>
            </w:pict>
          </mc:Fallback>
        </mc:AlternateContent>
      </w:r>
    </w:p>
    <w:p w:rsidR="007B0E9F" w:rsidRDefault="00F97EF3" w:rsidP="00946C76">
      <w:pPr>
        <w:ind w:left="20" w:right="532"/>
        <w:jc w:val="both"/>
        <w:rPr>
          <w:rFonts w:ascii="Sylfaen" w:hAnsi="Sylfaen"/>
          <w:lang w:val="ka-GE"/>
        </w:rPr>
      </w:pPr>
      <w:r>
        <w:rPr>
          <w:noProof/>
        </w:rPr>
        <mc:AlternateContent>
          <mc:Choice Requires="wps">
            <w:drawing>
              <wp:anchor distT="0" distB="0" distL="114300" distR="114300" simplePos="0" relativeHeight="251716608" behindDoc="0" locked="0" layoutInCell="1" allowOverlap="1" wp14:anchorId="41CA5DCB" wp14:editId="0B7D1448">
                <wp:simplePos x="0" y="0"/>
                <wp:positionH relativeFrom="column">
                  <wp:posOffset>1028700</wp:posOffset>
                </wp:positionH>
                <wp:positionV relativeFrom="paragraph">
                  <wp:posOffset>146685</wp:posOffset>
                </wp:positionV>
                <wp:extent cx="2410622" cy="253231"/>
                <wp:effectExtent l="0" t="0" r="0" b="0"/>
                <wp:wrapNone/>
                <wp:docPr id="12648" name="Rectangle 12648"/>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425EB0" w:rsidRPr="007755D5" w:rsidRDefault="00425EB0" w:rsidP="00F97EF3">
                            <w:pPr>
                              <w:jc w:val="center"/>
                              <w:rPr>
                                <w:color w:val="FFFFFF" w:themeColor="background1"/>
                                <w:lang w:val="ka-GE"/>
                              </w:rPr>
                            </w:pPr>
                            <w:r>
                              <w:rPr>
                                <w:rFonts w:ascii="Sylfaen" w:hAnsi="Sylfaen"/>
                                <w:color w:val="FFFFFF" w:themeColor="background1"/>
                                <w:lang w:val="ka-GE"/>
                              </w:rPr>
                              <w:t>202 600 ლარი</w:t>
                            </w:r>
                          </w:p>
                        </w:txbxContent>
                      </wps:txbx>
                      <wps:bodyPr horzOverflow="overflow" vert="horz" lIns="0" tIns="0" rIns="0" bIns="0" rtlCol="0">
                        <a:noAutofit/>
                      </wps:bodyPr>
                    </wps:wsp>
                  </a:graphicData>
                </a:graphic>
              </wp:anchor>
            </w:drawing>
          </mc:Choice>
          <mc:Fallback>
            <w:pict>
              <v:rect w14:anchorId="41CA5DCB" id="Rectangle 12648" o:spid="_x0000_s1044" style="position:absolute;left:0;text-align:left;margin-left:81pt;margin-top:11.55pt;width:189.8pt;height:19.9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" filled="f" stroked="f">
                <v:textbox inset="0,0,0,0">
                  <w:txbxContent>
                    <w:p w:rsidR="00425EB0" w:rsidRPr="007755D5" w:rsidRDefault="00425EB0" w:rsidP="00F97EF3">
                      <w:pPr>
                        <w:jc w:val="center"/>
                        <w:rPr>
                          <w:color w:val="FFFFFF" w:themeColor="background1"/>
                          <w:lang w:val="ka-GE"/>
                        </w:rPr>
                      </w:pPr>
                      <w:r>
                        <w:rPr>
                          <w:rFonts w:ascii="Sylfaen" w:hAnsi="Sylfaen"/>
                          <w:color w:val="FFFFFF" w:themeColor="background1"/>
                          <w:lang w:val="ka-GE"/>
                        </w:rPr>
                        <w:t>202 600 ლარი</w:t>
                      </w:r>
                    </w:p>
                  </w:txbxContent>
                </v:textbox>
              </v:rect>
            </w:pict>
          </mc:Fallback>
        </mc:AlternateContent>
      </w:r>
    </w:p>
    <w:p w:rsidR="00946C76" w:rsidRDefault="00946C76" w:rsidP="00946C76">
      <w:pPr>
        <w:ind w:left="20" w:right="532"/>
        <w:jc w:val="both"/>
        <w:rPr>
          <w:rFonts w:ascii="Sylfaen" w:hAnsi="Sylfaen"/>
          <w:lang w:val="ka-GE"/>
        </w:rPr>
      </w:pPr>
    </w:p>
    <w:p w:rsidR="007B0E9F" w:rsidRDefault="00946C76" w:rsidP="00946C76">
      <w:pPr>
        <w:ind w:right="532"/>
        <w:jc w:val="both"/>
        <w:rPr>
          <w:rFonts w:ascii="Sylfaen" w:hAnsi="Sylfaen"/>
          <w:lang w:val="ka-GE"/>
        </w:rPr>
      </w:pPr>
      <w:r w:rsidRPr="00946C76">
        <w:rPr>
          <w:rFonts w:ascii="Sylfaen" w:hAnsi="Sylfaen"/>
          <w:lang w:val="ka-GE"/>
        </w:rPr>
        <w:t xml:space="preserve">ქალაქ ქუთაისის მუნიციპალიტეტის ადმინისტრაციულ საზღვრებში, მუნიციპალური სატრანსპორტო სისტემის შექმნა, რომელმაც ხელი უნდა შეუწყოს მოსახლეობის, მ.შ. საბავშვო ეტლით მოსარგებლე პირების, </w:t>
      </w:r>
      <w:r w:rsidR="005C6FBC">
        <w:rPr>
          <w:rFonts w:ascii="Sylfaen" w:hAnsi="Sylfaen"/>
          <w:lang w:val="ka-GE"/>
        </w:rPr>
        <w:t>შშმ</w:t>
      </w:r>
      <w:r w:rsidRPr="00946C76">
        <w:rPr>
          <w:rFonts w:ascii="Sylfaen" w:hAnsi="Sylfaen"/>
          <w:lang w:val="ka-GE"/>
        </w:rPr>
        <w:t xml:space="preserve"> პირების სწრაფ, უსაფრთხო და კომფორტულ გადაადგილებას.</w:t>
      </w:r>
    </w:p>
    <w:p w:rsidR="00C26D54" w:rsidRDefault="005C6FBC" w:rsidP="00946C76">
      <w:pPr>
        <w:ind w:right="532"/>
        <w:jc w:val="both"/>
        <w:rPr>
          <w:rFonts w:ascii="Sylfaen" w:hAnsi="Sylfaen"/>
          <w:lang w:val="ka-GE"/>
        </w:rPr>
      </w:pPr>
      <w:r>
        <w:rPr>
          <w:noProof/>
        </w:rPr>
        <w:drawing>
          <wp:anchor distT="0" distB="0" distL="114300" distR="114300" simplePos="0" relativeHeight="251712512" behindDoc="0" locked="0" layoutInCell="1" allowOverlap="1" wp14:anchorId="0C494E61" wp14:editId="7350A512">
            <wp:simplePos x="0" y="0"/>
            <wp:positionH relativeFrom="margin">
              <wp:align>left</wp:align>
            </wp:positionH>
            <wp:positionV relativeFrom="paragraph">
              <wp:posOffset>4625</wp:posOffset>
            </wp:positionV>
            <wp:extent cx="3907155" cy="904875"/>
            <wp:effectExtent l="0" t="0" r="0" b="9525"/>
            <wp:wrapNone/>
            <wp:docPr id="12646" name="Picture 12646"/>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43"/>
                    <a:stretch>
                      <a:fillRect/>
                    </a:stretch>
                  </pic:blipFill>
                  <pic:spPr>
                    <a:xfrm>
                      <a:off x="0" y="0"/>
                      <a:ext cx="3907155" cy="904875"/>
                    </a:xfrm>
                    <a:prstGeom prst="rect">
                      <a:avLst/>
                    </a:prstGeom>
                  </pic:spPr>
                </pic:pic>
              </a:graphicData>
            </a:graphic>
            <wp14:sizeRelH relativeFrom="margin">
              <wp14:pctWidth>0</wp14:pctWidth>
            </wp14:sizeRelH>
            <wp14:sizeRelV relativeFrom="margin">
              <wp14:pctHeight>0</wp14:pctHeight>
            </wp14:sizeRelV>
          </wp:anchor>
        </w:drawing>
      </w:r>
      <w:r w:rsidR="00C26D54">
        <w:rPr>
          <w:rFonts w:ascii="Sylfaen" w:hAnsi="Sylfaen"/>
          <w:noProof/>
        </w:rPr>
        <mc:AlternateContent>
          <mc:Choice Requires="wps">
            <w:drawing>
              <wp:anchor distT="0" distB="0" distL="114300" distR="114300" simplePos="0" relativeHeight="251743232" behindDoc="0" locked="0" layoutInCell="1" allowOverlap="1">
                <wp:simplePos x="0" y="0"/>
                <wp:positionH relativeFrom="column">
                  <wp:posOffset>723900</wp:posOffset>
                </wp:positionH>
                <wp:positionV relativeFrom="paragraph">
                  <wp:posOffset>120649</wp:posOffset>
                </wp:positionV>
                <wp:extent cx="2714625" cy="809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714625" cy="809625"/>
                        </a:xfrm>
                        <a:prstGeom prst="rect">
                          <a:avLst/>
                        </a:prstGeom>
                        <a:noFill/>
                        <a:ln w="6350">
                          <a:noFill/>
                        </a:ln>
                      </wps:spPr>
                      <wps:txbx>
                        <w:txbxContent>
                          <w:p w:rsidR="00425EB0" w:rsidRDefault="00425EB0" w:rsidP="00C26D54">
                            <w:pPr>
                              <w:jc w:val="center"/>
                              <w:rPr>
                                <w:rFonts w:ascii="Sylfaen" w:hAnsi="Sylfaen" w:cs="Sylfaen"/>
                                <w:color w:val="FFFFFF" w:themeColor="background1"/>
                              </w:rPr>
                            </w:pPr>
                            <w:r w:rsidRPr="00C26D54">
                              <w:rPr>
                                <w:rFonts w:ascii="Sylfaen" w:hAnsi="Sylfaen" w:cs="Sylfaen"/>
                                <w:color w:val="FFFFFF" w:themeColor="background1"/>
                              </w:rPr>
                              <w:t>საპროექტო</w:t>
                            </w:r>
                            <w:r w:rsidRPr="00C26D54">
                              <w:rPr>
                                <w:color w:val="FFFFFF" w:themeColor="background1"/>
                              </w:rPr>
                              <w:t>-</w:t>
                            </w:r>
                            <w:r w:rsidRPr="00C26D54">
                              <w:rPr>
                                <w:rFonts w:ascii="Sylfaen" w:hAnsi="Sylfaen" w:cs="Sylfaen"/>
                                <w:color w:val="FFFFFF" w:themeColor="background1"/>
                              </w:rPr>
                              <w:t>სახარჯთაღრიცხვო</w:t>
                            </w:r>
                            <w:r w:rsidRPr="00C26D54">
                              <w:rPr>
                                <w:color w:val="FFFFFF" w:themeColor="background1"/>
                              </w:rPr>
                              <w:t xml:space="preserve"> </w:t>
                            </w:r>
                            <w:r w:rsidRPr="00C26D54">
                              <w:rPr>
                                <w:rFonts w:ascii="Sylfaen" w:hAnsi="Sylfaen" w:cs="Sylfaen"/>
                                <w:color w:val="FFFFFF" w:themeColor="background1"/>
                              </w:rPr>
                              <w:t>სამუშაოების</w:t>
                            </w:r>
                            <w:r w:rsidRPr="00C26D54">
                              <w:rPr>
                                <w:color w:val="FFFFFF" w:themeColor="background1"/>
                              </w:rPr>
                              <w:t xml:space="preserve"> </w:t>
                            </w:r>
                            <w:r w:rsidRPr="00C26D54">
                              <w:rPr>
                                <w:rFonts w:ascii="Sylfaen" w:hAnsi="Sylfaen" w:cs="Sylfaen"/>
                                <w:color w:val="FFFFFF" w:themeColor="background1"/>
                              </w:rPr>
                              <w:t>პროგრამა</w:t>
                            </w:r>
                          </w:p>
                          <w:p w:rsidR="00425EB0" w:rsidRPr="00C26D54" w:rsidRDefault="00425EB0" w:rsidP="00C26D54">
                            <w:pPr>
                              <w:jc w:val="center"/>
                              <w:rPr>
                                <w:color w:val="FFFFFF" w:themeColor="background1"/>
                                <w:lang w:val="ka-GE"/>
                              </w:rPr>
                            </w:pPr>
                            <w:r>
                              <w:rPr>
                                <w:rFonts w:ascii="Sylfaen" w:hAnsi="Sylfaen" w:cs="Sylfaen"/>
                                <w:color w:val="FFFFFF" w:themeColor="background1"/>
                                <w:lang w:val="ka-GE"/>
                              </w:rPr>
                              <w:t>200 000 ლარი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45" type="#_x0000_t202" style="position:absolute;left:0;text-align:left;margin-left:57pt;margin-top:9.5pt;width:213.75pt;height:63.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" filled="f" stroked="f" strokeweight=".5pt">
                <v:textbox>
                  <w:txbxContent>
                    <w:p w:rsidR="00425EB0" w:rsidRDefault="00425EB0" w:rsidP="00C26D54">
                      <w:pPr>
                        <w:jc w:val="center"/>
                        <w:rPr>
                          <w:rFonts w:ascii="Sylfaen" w:hAnsi="Sylfaen" w:cs="Sylfaen"/>
                          <w:color w:val="FFFFFF" w:themeColor="background1"/>
                        </w:rPr>
                      </w:pPr>
                      <w:r w:rsidRPr="00C26D54">
                        <w:rPr>
                          <w:rFonts w:ascii="Sylfaen" w:hAnsi="Sylfaen" w:cs="Sylfaen"/>
                          <w:color w:val="FFFFFF" w:themeColor="background1"/>
                        </w:rPr>
                        <w:t>საპროექტო</w:t>
                      </w:r>
                      <w:r w:rsidRPr="00C26D54">
                        <w:rPr>
                          <w:color w:val="FFFFFF" w:themeColor="background1"/>
                        </w:rPr>
                        <w:t>-</w:t>
                      </w:r>
                      <w:r w:rsidRPr="00C26D54">
                        <w:rPr>
                          <w:rFonts w:ascii="Sylfaen" w:hAnsi="Sylfaen" w:cs="Sylfaen"/>
                          <w:color w:val="FFFFFF" w:themeColor="background1"/>
                        </w:rPr>
                        <w:t>სახარჯთაღრიცხვო</w:t>
                      </w:r>
                      <w:r w:rsidRPr="00C26D54">
                        <w:rPr>
                          <w:color w:val="FFFFFF" w:themeColor="background1"/>
                        </w:rPr>
                        <w:t xml:space="preserve"> </w:t>
                      </w:r>
                      <w:r w:rsidRPr="00C26D54">
                        <w:rPr>
                          <w:rFonts w:ascii="Sylfaen" w:hAnsi="Sylfaen" w:cs="Sylfaen"/>
                          <w:color w:val="FFFFFF" w:themeColor="background1"/>
                        </w:rPr>
                        <w:t>სამუშაოების</w:t>
                      </w:r>
                      <w:r w:rsidRPr="00C26D54">
                        <w:rPr>
                          <w:color w:val="FFFFFF" w:themeColor="background1"/>
                        </w:rPr>
                        <w:t xml:space="preserve"> </w:t>
                      </w:r>
                      <w:r w:rsidRPr="00C26D54">
                        <w:rPr>
                          <w:rFonts w:ascii="Sylfaen" w:hAnsi="Sylfaen" w:cs="Sylfaen"/>
                          <w:color w:val="FFFFFF" w:themeColor="background1"/>
                        </w:rPr>
                        <w:t>პროგრამა</w:t>
                      </w:r>
                    </w:p>
                    <w:p w:rsidR="00425EB0" w:rsidRPr="00C26D54" w:rsidRDefault="00425EB0" w:rsidP="00C26D54">
                      <w:pPr>
                        <w:jc w:val="center"/>
                        <w:rPr>
                          <w:color w:val="FFFFFF" w:themeColor="background1"/>
                          <w:lang w:val="ka-GE"/>
                        </w:rPr>
                      </w:pPr>
                      <w:r>
                        <w:rPr>
                          <w:rFonts w:ascii="Sylfaen" w:hAnsi="Sylfaen" w:cs="Sylfaen"/>
                          <w:color w:val="FFFFFF" w:themeColor="background1"/>
                          <w:lang w:val="ka-GE"/>
                        </w:rPr>
                        <w:t>200 000 ლარი</w:t>
                      </w:r>
                    </w:p>
                  </w:txbxContent>
                </v:textbox>
              </v:shape>
            </w:pict>
          </mc:Fallback>
        </mc:AlternateContent>
      </w:r>
    </w:p>
    <w:p w:rsidR="00C26D54" w:rsidRDefault="00C26D54" w:rsidP="00946C76">
      <w:pPr>
        <w:ind w:right="532"/>
        <w:jc w:val="both"/>
        <w:rPr>
          <w:rFonts w:ascii="Sylfaen" w:hAnsi="Sylfaen"/>
          <w:lang w:val="ka-GE"/>
        </w:rPr>
      </w:pPr>
    </w:p>
    <w:p w:rsidR="00C26D54" w:rsidRDefault="00C26D54" w:rsidP="00946C76">
      <w:pPr>
        <w:ind w:right="532"/>
        <w:jc w:val="both"/>
        <w:rPr>
          <w:rFonts w:ascii="Sylfaen" w:hAnsi="Sylfaen"/>
          <w:lang w:val="ka-GE"/>
        </w:rPr>
      </w:pPr>
    </w:p>
    <w:p w:rsidR="00C26D54" w:rsidRDefault="00C26D54" w:rsidP="00946C76">
      <w:pPr>
        <w:ind w:right="532"/>
        <w:jc w:val="both"/>
        <w:rPr>
          <w:rFonts w:ascii="Sylfaen" w:hAnsi="Sylfaen"/>
          <w:lang w:val="ka-GE"/>
        </w:rPr>
      </w:pPr>
    </w:p>
    <w:p w:rsidR="00C26D54" w:rsidRDefault="00C26D54" w:rsidP="00946C76">
      <w:pPr>
        <w:ind w:right="532"/>
        <w:jc w:val="both"/>
        <w:rPr>
          <w:rFonts w:ascii="Sylfaen" w:hAnsi="Sylfaen"/>
          <w:lang w:val="ka-GE"/>
        </w:rPr>
      </w:pPr>
      <w:r w:rsidRPr="00C26D54">
        <w:rPr>
          <w:rFonts w:ascii="Sylfaen" w:hAnsi="Sylfaen"/>
          <w:lang w:val="ka-GE"/>
        </w:rPr>
        <w:t>პროექტირების ეტაპზე ხდება საინჟინრო გადაწყვეტილებების მიღება, რომელიც განაპირობებს სამშენებლო სამუშაოების განხორციელების ვადებს, ხარისხსა და სამშენებლო ობიექტის საბოლოო სახეს.</w:t>
      </w:r>
    </w:p>
    <w:p w:rsidR="00C26D54" w:rsidRDefault="0077220E" w:rsidP="00946C76">
      <w:pPr>
        <w:ind w:right="532"/>
        <w:jc w:val="both"/>
        <w:rPr>
          <w:rFonts w:ascii="Sylfaen" w:hAnsi="Sylfaen"/>
          <w:lang w:val="ka-GE"/>
        </w:rPr>
      </w:pPr>
      <w:r>
        <w:rPr>
          <w:noProof/>
        </w:rPr>
        <w:drawing>
          <wp:anchor distT="0" distB="0" distL="114300" distR="114300" simplePos="0" relativeHeight="251745280" behindDoc="0" locked="0" layoutInCell="1" allowOverlap="1" wp14:anchorId="4CDB2D24" wp14:editId="0F5FA868">
            <wp:simplePos x="0" y="0"/>
            <wp:positionH relativeFrom="margin">
              <wp:align>left</wp:align>
            </wp:positionH>
            <wp:positionV relativeFrom="paragraph">
              <wp:posOffset>118110</wp:posOffset>
            </wp:positionV>
            <wp:extent cx="3907155" cy="1019175"/>
            <wp:effectExtent l="0" t="0" r="0" b="9525"/>
            <wp:wrapNone/>
            <wp:docPr id="9" name="Picture 9"/>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43"/>
                    <a:stretch>
                      <a:fillRect/>
                    </a:stretch>
                  </pic:blipFill>
                  <pic:spPr>
                    <a:xfrm>
                      <a:off x="0" y="0"/>
                      <a:ext cx="3907155" cy="1019175"/>
                    </a:xfrm>
                    <a:prstGeom prst="rect">
                      <a:avLst/>
                    </a:prstGeom>
                  </pic:spPr>
                </pic:pic>
              </a:graphicData>
            </a:graphic>
            <wp14:sizeRelH relativeFrom="margin">
              <wp14:pctWidth>0</wp14:pctWidth>
            </wp14:sizeRelH>
            <wp14:sizeRelV relativeFrom="margin">
              <wp14:pctHeight>0</wp14:pctHeight>
            </wp14:sizeRelV>
          </wp:anchor>
        </w:drawing>
      </w:r>
      <w:r>
        <w:rPr>
          <w:rFonts w:ascii="Sylfaen" w:hAnsi="Sylfaen"/>
          <w:noProof/>
        </w:rPr>
        <mc:AlternateContent>
          <mc:Choice Requires="wps">
            <w:drawing>
              <wp:anchor distT="0" distB="0" distL="114300" distR="114300" simplePos="0" relativeHeight="251747328" behindDoc="0" locked="0" layoutInCell="1" allowOverlap="1" wp14:anchorId="7A610E4F" wp14:editId="786EF8E3">
                <wp:simplePos x="0" y="0"/>
                <wp:positionH relativeFrom="column">
                  <wp:posOffset>742950</wp:posOffset>
                </wp:positionH>
                <wp:positionV relativeFrom="paragraph">
                  <wp:posOffset>118110</wp:posOffset>
                </wp:positionV>
                <wp:extent cx="2714625" cy="10763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14625" cy="1076325"/>
                        </a:xfrm>
                        <a:prstGeom prst="rect">
                          <a:avLst/>
                        </a:prstGeom>
                        <a:noFill/>
                        <a:ln w="6350">
                          <a:noFill/>
                        </a:ln>
                      </wps:spPr>
                      <wps:txbx>
                        <w:txbxContent>
                          <w:p w:rsidR="00425EB0" w:rsidRDefault="00425EB0" w:rsidP="00ED38B4">
                            <w:pPr>
                              <w:jc w:val="center"/>
                              <w:rPr>
                                <w:rFonts w:ascii="Sylfaen" w:hAnsi="Sylfaen" w:cs="Sylfaen"/>
                                <w:color w:val="FFFFFF" w:themeColor="background1"/>
                              </w:rPr>
                            </w:pPr>
                            <w:r w:rsidRPr="00ED38B4">
                              <w:rPr>
                                <w:rFonts w:ascii="Sylfaen" w:hAnsi="Sylfaen" w:cs="Sylfaen"/>
                                <w:color w:val="FFFFFF" w:themeColor="background1"/>
                              </w:rPr>
                              <w:t>საპროექტო დოკუმენტაციისა და სამშენებლო სამუშაოების ტექნიკური ზედამხედველობის მომსახურება</w:t>
                            </w:r>
                          </w:p>
                          <w:p w:rsidR="00425EB0" w:rsidRPr="00C26D54" w:rsidRDefault="00425EB0" w:rsidP="00ED38B4">
                            <w:pPr>
                              <w:jc w:val="center"/>
                              <w:rPr>
                                <w:color w:val="FFFFFF" w:themeColor="background1"/>
                                <w:lang w:val="ka-GE"/>
                              </w:rPr>
                            </w:pPr>
                            <w:r>
                              <w:rPr>
                                <w:rFonts w:ascii="Sylfaen" w:hAnsi="Sylfaen" w:cs="Sylfaen"/>
                                <w:color w:val="FFFFFF" w:themeColor="background1"/>
                                <w:lang w:val="ka-GE"/>
                              </w:rPr>
                              <w:t>400 000 ლარი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610E4F" id="Text Box 10" o:spid="_x0000_s1046" type="#_x0000_t202" style="position:absolute;left:0;text-align:left;margin-left:58.5pt;margin-top:9.3pt;width:213.75pt;height:84.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" filled="f" stroked="f" strokeweight=".5pt">
                <v:textbox>
                  <w:txbxContent>
                    <w:p w:rsidR="00425EB0" w:rsidRDefault="00425EB0" w:rsidP="00ED38B4">
                      <w:pPr>
                        <w:jc w:val="center"/>
                        <w:rPr>
                          <w:rFonts w:ascii="Sylfaen" w:hAnsi="Sylfaen" w:cs="Sylfaen"/>
                          <w:color w:val="FFFFFF" w:themeColor="background1"/>
                        </w:rPr>
                      </w:pPr>
                      <w:r w:rsidRPr="00ED38B4">
                        <w:rPr>
                          <w:rFonts w:ascii="Sylfaen" w:hAnsi="Sylfaen" w:cs="Sylfaen"/>
                          <w:color w:val="FFFFFF" w:themeColor="background1"/>
                        </w:rPr>
                        <w:t>საპროექტო დოკუმენტაციისა და სამშენებლო სამუშაოების ტექნიკური ზედამხედველობის მომსახურება</w:t>
                      </w:r>
                    </w:p>
                    <w:p w:rsidR="00425EB0" w:rsidRPr="00C26D54" w:rsidRDefault="00425EB0" w:rsidP="00ED38B4">
                      <w:pPr>
                        <w:jc w:val="center"/>
                        <w:rPr>
                          <w:color w:val="FFFFFF" w:themeColor="background1"/>
                          <w:lang w:val="ka-GE"/>
                        </w:rPr>
                      </w:pPr>
                      <w:r>
                        <w:rPr>
                          <w:rFonts w:ascii="Sylfaen" w:hAnsi="Sylfaen" w:cs="Sylfaen"/>
                          <w:color w:val="FFFFFF" w:themeColor="background1"/>
                          <w:lang w:val="ka-GE"/>
                        </w:rPr>
                        <w:t>400 000 ლარი</w:t>
                      </w:r>
                    </w:p>
                  </w:txbxContent>
                </v:textbox>
              </v:shape>
            </w:pict>
          </mc:Fallback>
        </mc:AlternateContent>
      </w:r>
    </w:p>
    <w:p w:rsidR="00C26D54" w:rsidRDefault="00C26D54" w:rsidP="00946C76">
      <w:pPr>
        <w:ind w:right="532"/>
        <w:jc w:val="both"/>
        <w:rPr>
          <w:rFonts w:ascii="Sylfaen" w:hAnsi="Sylfaen"/>
          <w:lang w:val="ka-GE"/>
        </w:rPr>
      </w:pPr>
    </w:p>
    <w:p w:rsidR="00C26D54" w:rsidRDefault="00C26D54" w:rsidP="00946C76">
      <w:pPr>
        <w:ind w:right="532"/>
        <w:jc w:val="both"/>
        <w:rPr>
          <w:rFonts w:ascii="Sylfaen" w:hAnsi="Sylfaen"/>
          <w:lang w:val="ka-GE"/>
        </w:rPr>
      </w:pPr>
    </w:p>
    <w:p w:rsidR="00C26D54" w:rsidRDefault="00C26D54" w:rsidP="00946C76">
      <w:pPr>
        <w:ind w:right="532"/>
        <w:jc w:val="both"/>
        <w:rPr>
          <w:rFonts w:ascii="Sylfaen" w:hAnsi="Sylfaen"/>
          <w:lang w:val="ka-GE"/>
        </w:rPr>
      </w:pPr>
    </w:p>
    <w:p w:rsidR="00C26D54" w:rsidRDefault="0077220E" w:rsidP="00946C76">
      <w:pPr>
        <w:ind w:right="532"/>
        <w:jc w:val="both"/>
        <w:rPr>
          <w:rFonts w:ascii="Sylfaen" w:hAnsi="Sylfaen"/>
          <w:lang w:val="ka-GE"/>
        </w:rPr>
      </w:pPr>
      <w:r w:rsidRPr="0077220E">
        <w:rPr>
          <w:rFonts w:ascii="Sylfaen" w:hAnsi="Sylfaen"/>
          <w:lang w:val="ka-GE"/>
        </w:rPr>
        <w:t>სამშენებლო სამუშაოების ხარისხის უზრუნველყოფის მიზნით ხორციელდება შესაბამისი კვალიფიკაციის მქონე ორგანიზაციისა და სპეციალისტების მომსახურების შეძენა</w:t>
      </w:r>
      <w:r>
        <w:rPr>
          <w:rFonts w:ascii="Sylfaen" w:hAnsi="Sylfaen"/>
          <w:lang w:val="ka-GE"/>
        </w:rPr>
        <w:t>.</w:t>
      </w:r>
    </w:p>
    <w:p w:rsidR="0077220E" w:rsidRDefault="00886DAA" w:rsidP="00946C76">
      <w:pPr>
        <w:ind w:right="532"/>
        <w:jc w:val="both"/>
        <w:rPr>
          <w:rFonts w:ascii="Sylfaen" w:hAnsi="Sylfaen"/>
          <w:lang w:val="ka-GE"/>
        </w:rPr>
      </w:pPr>
      <w:r>
        <w:rPr>
          <w:noProof/>
        </w:rPr>
        <w:drawing>
          <wp:anchor distT="0" distB="0" distL="114300" distR="114300" simplePos="0" relativeHeight="251749376" behindDoc="0" locked="0" layoutInCell="1" allowOverlap="1" wp14:anchorId="3A1531B5" wp14:editId="5A20C1F2">
            <wp:simplePos x="0" y="0"/>
            <wp:positionH relativeFrom="margin">
              <wp:align>left</wp:align>
            </wp:positionH>
            <wp:positionV relativeFrom="paragraph">
              <wp:posOffset>1906</wp:posOffset>
            </wp:positionV>
            <wp:extent cx="4343400" cy="8572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43"/>
                    <a:stretch>
                      <a:fillRect/>
                    </a:stretch>
                  </pic:blipFill>
                  <pic:spPr>
                    <a:xfrm>
                      <a:off x="0" y="0"/>
                      <a:ext cx="4343400" cy="857250"/>
                    </a:xfrm>
                    <a:prstGeom prst="rect">
                      <a:avLst/>
                    </a:prstGeom>
                  </pic:spPr>
                </pic:pic>
              </a:graphicData>
            </a:graphic>
            <wp14:sizeRelH relativeFrom="margin">
              <wp14:pctWidth>0</wp14:pctWidth>
            </wp14:sizeRelH>
            <wp14:sizeRelV relativeFrom="margin">
              <wp14:pctHeight>0</wp14:pctHeight>
            </wp14:sizeRelV>
          </wp:anchor>
        </w:drawing>
      </w:r>
      <w:r>
        <w:rPr>
          <w:rFonts w:ascii="Sylfaen" w:hAnsi="Sylfaen"/>
          <w:noProof/>
        </w:rPr>
        <mc:AlternateContent>
          <mc:Choice Requires="wps">
            <w:drawing>
              <wp:anchor distT="0" distB="0" distL="114300" distR="114300" simplePos="0" relativeHeight="251751424" behindDoc="0" locked="0" layoutInCell="1" allowOverlap="1" wp14:anchorId="36C47000" wp14:editId="29096FEA">
                <wp:simplePos x="0" y="0"/>
                <wp:positionH relativeFrom="column">
                  <wp:posOffset>876300</wp:posOffset>
                </wp:positionH>
                <wp:positionV relativeFrom="paragraph">
                  <wp:posOffset>11430</wp:posOffset>
                </wp:positionV>
                <wp:extent cx="2714625" cy="8858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14625" cy="885825"/>
                        </a:xfrm>
                        <a:prstGeom prst="rect">
                          <a:avLst/>
                        </a:prstGeom>
                        <a:noFill/>
                        <a:ln w="6350">
                          <a:noFill/>
                        </a:ln>
                      </wps:spPr>
                      <wps:txbx>
                        <w:txbxContent>
                          <w:p w:rsidR="00425EB0" w:rsidRDefault="00425EB0" w:rsidP="0077220E">
                            <w:pPr>
                              <w:jc w:val="center"/>
                              <w:rPr>
                                <w:rFonts w:ascii="Sylfaen" w:hAnsi="Sylfaen" w:cs="Sylfaen"/>
                                <w:color w:val="FFFFFF" w:themeColor="background1"/>
                              </w:rPr>
                            </w:pPr>
                            <w:r w:rsidRPr="00886DAA">
                              <w:rPr>
                                <w:rFonts w:ascii="Sylfaen" w:hAnsi="Sylfaen" w:cs="Sylfaen"/>
                                <w:color w:val="FFFFFF" w:themeColor="background1"/>
                              </w:rPr>
                              <w:t>ქალაქის დასუფთავება და ნარჩენების გატანა</w:t>
                            </w:r>
                          </w:p>
                          <w:p w:rsidR="00425EB0" w:rsidRPr="00C26D54" w:rsidRDefault="00425EB0" w:rsidP="0077220E">
                            <w:pPr>
                              <w:jc w:val="center"/>
                              <w:rPr>
                                <w:color w:val="FFFFFF" w:themeColor="background1"/>
                                <w:lang w:val="ka-GE"/>
                              </w:rPr>
                            </w:pPr>
                            <w:r>
                              <w:rPr>
                                <w:rFonts w:ascii="Sylfaen" w:hAnsi="Sylfaen" w:cs="Sylfaen"/>
                                <w:color w:val="FFFFFF" w:themeColor="background1"/>
                                <w:lang w:val="ka-GE"/>
                              </w:rPr>
                              <w:t>8 454 000 ლარი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C47000" id="Text Box 12" o:spid="_x0000_s1047" type="#_x0000_t202" style="position:absolute;left:0;text-align:left;margin-left:69pt;margin-top:.9pt;width:213.75pt;height:69.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" filled="f" stroked="f" strokeweight=".5pt">
                <v:textbox>
                  <w:txbxContent>
                    <w:p w:rsidR="00425EB0" w:rsidRDefault="00425EB0" w:rsidP="0077220E">
                      <w:pPr>
                        <w:jc w:val="center"/>
                        <w:rPr>
                          <w:rFonts w:ascii="Sylfaen" w:hAnsi="Sylfaen" w:cs="Sylfaen"/>
                          <w:color w:val="FFFFFF" w:themeColor="background1"/>
                        </w:rPr>
                      </w:pPr>
                      <w:r w:rsidRPr="00886DAA">
                        <w:rPr>
                          <w:rFonts w:ascii="Sylfaen" w:hAnsi="Sylfaen" w:cs="Sylfaen"/>
                          <w:color w:val="FFFFFF" w:themeColor="background1"/>
                        </w:rPr>
                        <w:t>ქალაქის დასუფთავება და ნარჩენების გატანა</w:t>
                      </w:r>
                    </w:p>
                    <w:p w:rsidR="00425EB0" w:rsidRPr="00C26D54" w:rsidRDefault="00425EB0" w:rsidP="0077220E">
                      <w:pPr>
                        <w:jc w:val="center"/>
                        <w:rPr>
                          <w:color w:val="FFFFFF" w:themeColor="background1"/>
                          <w:lang w:val="ka-GE"/>
                        </w:rPr>
                      </w:pPr>
                      <w:r>
                        <w:rPr>
                          <w:rFonts w:ascii="Sylfaen" w:hAnsi="Sylfaen" w:cs="Sylfaen"/>
                          <w:color w:val="FFFFFF" w:themeColor="background1"/>
                          <w:lang w:val="ka-GE"/>
                        </w:rPr>
                        <w:t>8 454 000 ლარი</w:t>
                      </w:r>
                    </w:p>
                  </w:txbxContent>
                </v:textbox>
              </v:shape>
            </w:pict>
          </mc:Fallback>
        </mc:AlternateContent>
      </w:r>
    </w:p>
    <w:p w:rsidR="0077220E" w:rsidRDefault="0077220E" w:rsidP="00946C76">
      <w:pPr>
        <w:ind w:right="532"/>
        <w:jc w:val="both"/>
        <w:rPr>
          <w:rFonts w:ascii="Sylfaen" w:hAnsi="Sylfaen"/>
          <w:lang w:val="ka-GE"/>
        </w:rPr>
      </w:pPr>
    </w:p>
    <w:p w:rsidR="00C26D54" w:rsidRDefault="00C26D54" w:rsidP="00946C76">
      <w:pPr>
        <w:ind w:right="532"/>
        <w:jc w:val="both"/>
        <w:rPr>
          <w:rFonts w:ascii="Sylfaen" w:hAnsi="Sylfaen"/>
          <w:lang w:val="ka-GE"/>
        </w:rPr>
      </w:pPr>
    </w:p>
    <w:p w:rsidR="00C26D54" w:rsidRDefault="00C26D54" w:rsidP="00946C76">
      <w:pPr>
        <w:ind w:right="532"/>
        <w:jc w:val="both"/>
        <w:rPr>
          <w:rFonts w:ascii="Sylfaen" w:hAnsi="Sylfaen"/>
          <w:lang w:val="ka-GE"/>
        </w:rPr>
      </w:pPr>
    </w:p>
    <w:p w:rsidR="00C26D54" w:rsidRDefault="00886DAA" w:rsidP="00946C76">
      <w:pPr>
        <w:ind w:right="532"/>
        <w:jc w:val="both"/>
        <w:rPr>
          <w:rFonts w:ascii="Sylfaen" w:hAnsi="Sylfaen"/>
          <w:lang w:val="ka-GE"/>
        </w:rPr>
      </w:pPr>
      <w:r w:rsidRPr="00886DAA">
        <w:rPr>
          <w:rFonts w:ascii="Sylfaen" w:hAnsi="Sylfaen"/>
          <w:lang w:val="ka-GE"/>
        </w:rPr>
        <w:t>ქალაქის ეკოლოგიური და უსაფრთხო მდგომარეობის შესანარჩუნებლად და გასაუმჯობესებლად აუცილებელია ქუჩების დასუფთავება, ნარჩენების გატანა, ქუჩების მორწყვა–მორეცხვა, დეზინფექცია და დერატიზაცია.</w:t>
      </w:r>
    </w:p>
    <w:p w:rsidR="00886DAA" w:rsidRDefault="00886DAA" w:rsidP="00946C76">
      <w:pPr>
        <w:ind w:right="532"/>
        <w:jc w:val="both"/>
        <w:rPr>
          <w:rFonts w:ascii="Sylfaen" w:hAnsi="Sylfaen"/>
          <w:lang w:val="ka-GE"/>
        </w:rPr>
      </w:pPr>
    </w:p>
    <w:p w:rsidR="00886DAA" w:rsidRDefault="00886DAA" w:rsidP="00946C76">
      <w:pPr>
        <w:ind w:right="532"/>
        <w:jc w:val="both"/>
        <w:rPr>
          <w:rFonts w:ascii="Sylfaen" w:hAnsi="Sylfaen"/>
          <w:lang w:val="ka-GE"/>
        </w:rPr>
      </w:pPr>
      <w:r>
        <w:rPr>
          <w:rFonts w:ascii="Sylfaen" w:hAnsi="Sylfaen"/>
          <w:noProof/>
        </w:rPr>
        <w:lastRenderedPageBreak/>
        <mc:AlternateContent>
          <mc:Choice Requires="wps">
            <w:drawing>
              <wp:anchor distT="0" distB="0" distL="114300" distR="114300" simplePos="0" relativeHeight="251755520" behindDoc="0" locked="0" layoutInCell="1" allowOverlap="1" wp14:anchorId="268449EC" wp14:editId="3C14BB26">
                <wp:simplePos x="0" y="0"/>
                <wp:positionH relativeFrom="column">
                  <wp:posOffset>1152525</wp:posOffset>
                </wp:positionH>
                <wp:positionV relativeFrom="paragraph">
                  <wp:posOffset>18415</wp:posOffset>
                </wp:positionV>
                <wp:extent cx="2714625" cy="8858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714625" cy="885825"/>
                        </a:xfrm>
                        <a:prstGeom prst="rect">
                          <a:avLst/>
                        </a:prstGeom>
                        <a:noFill/>
                        <a:ln w="6350">
                          <a:noFill/>
                        </a:ln>
                      </wps:spPr>
                      <wps:txbx>
                        <w:txbxContent>
                          <w:p w:rsidR="00425EB0" w:rsidRDefault="00425EB0" w:rsidP="00886DAA">
                            <w:pPr>
                              <w:jc w:val="center"/>
                              <w:rPr>
                                <w:rFonts w:ascii="Sylfaen" w:hAnsi="Sylfaen" w:cs="Sylfaen"/>
                                <w:color w:val="FFFFFF" w:themeColor="background1"/>
                              </w:rPr>
                            </w:pPr>
                            <w:r w:rsidRPr="00886DAA">
                              <w:rPr>
                                <w:rFonts w:ascii="Sylfaen" w:hAnsi="Sylfaen" w:cs="Sylfaen"/>
                                <w:color w:val="FFFFFF" w:themeColor="background1"/>
                              </w:rPr>
                              <w:t>მწვანე ნარგავების მოვლა - პატრონობა, განვითარება</w:t>
                            </w:r>
                          </w:p>
                          <w:p w:rsidR="00425EB0" w:rsidRPr="00C26D54" w:rsidRDefault="00425EB0" w:rsidP="00886DAA">
                            <w:pPr>
                              <w:jc w:val="center"/>
                              <w:rPr>
                                <w:color w:val="FFFFFF" w:themeColor="background1"/>
                                <w:lang w:val="ka-GE"/>
                              </w:rPr>
                            </w:pPr>
                            <w:r>
                              <w:rPr>
                                <w:rFonts w:ascii="Sylfaen" w:hAnsi="Sylfaen" w:cs="Sylfaen"/>
                                <w:color w:val="FFFFFF" w:themeColor="background1"/>
                                <w:lang w:val="ka-GE"/>
                              </w:rPr>
                              <w:t>996 000 ლარი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449EC" id="Text Box 14" o:spid="_x0000_s1048" type="#_x0000_t202" style="position:absolute;left:0;text-align:left;margin-left:90.75pt;margin-top:1.45pt;width:213.75pt;height:69.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" filled="f" stroked="f" strokeweight=".5pt">
                <v:textbox>
                  <w:txbxContent>
                    <w:p w:rsidR="00425EB0" w:rsidRDefault="00425EB0" w:rsidP="00886DAA">
                      <w:pPr>
                        <w:jc w:val="center"/>
                        <w:rPr>
                          <w:rFonts w:ascii="Sylfaen" w:hAnsi="Sylfaen" w:cs="Sylfaen"/>
                          <w:color w:val="FFFFFF" w:themeColor="background1"/>
                        </w:rPr>
                      </w:pPr>
                      <w:r w:rsidRPr="00886DAA">
                        <w:rPr>
                          <w:rFonts w:ascii="Sylfaen" w:hAnsi="Sylfaen" w:cs="Sylfaen"/>
                          <w:color w:val="FFFFFF" w:themeColor="background1"/>
                        </w:rPr>
                        <w:t>მწვანე ნარგავების მოვლა - პატრონობა, განვითარება</w:t>
                      </w:r>
                    </w:p>
                    <w:p w:rsidR="00425EB0" w:rsidRPr="00C26D54" w:rsidRDefault="00425EB0" w:rsidP="00886DAA">
                      <w:pPr>
                        <w:jc w:val="center"/>
                        <w:rPr>
                          <w:color w:val="FFFFFF" w:themeColor="background1"/>
                          <w:lang w:val="ka-GE"/>
                        </w:rPr>
                      </w:pPr>
                      <w:r>
                        <w:rPr>
                          <w:rFonts w:ascii="Sylfaen" w:hAnsi="Sylfaen" w:cs="Sylfaen"/>
                          <w:color w:val="FFFFFF" w:themeColor="background1"/>
                          <w:lang w:val="ka-GE"/>
                        </w:rPr>
                        <w:t>996 000 ლარი</w:t>
                      </w:r>
                    </w:p>
                  </w:txbxContent>
                </v:textbox>
              </v:shape>
            </w:pict>
          </mc:Fallback>
        </mc:AlternateContent>
      </w:r>
      <w:r>
        <w:rPr>
          <w:noProof/>
        </w:rPr>
        <w:drawing>
          <wp:anchor distT="0" distB="0" distL="114300" distR="114300" simplePos="0" relativeHeight="251753472" behindDoc="0" locked="0" layoutInCell="1" allowOverlap="1" wp14:anchorId="63AB323B" wp14:editId="39B2F520">
            <wp:simplePos x="0" y="0"/>
            <wp:positionH relativeFrom="margin">
              <wp:posOffset>0</wp:posOffset>
            </wp:positionH>
            <wp:positionV relativeFrom="paragraph">
              <wp:posOffset>-635</wp:posOffset>
            </wp:positionV>
            <wp:extent cx="4343400" cy="85725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43"/>
                    <a:stretch>
                      <a:fillRect/>
                    </a:stretch>
                  </pic:blipFill>
                  <pic:spPr>
                    <a:xfrm>
                      <a:off x="0" y="0"/>
                      <a:ext cx="4343400" cy="857250"/>
                    </a:xfrm>
                    <a:prstGeom prst="rect">
                      <a:avLst/>
                    </a:prstGeom>
                  </pic:spPr>
                </pic:pic>
              </a:graphicData>
            </a:graphic>
            <wp14:sizeRelH relativeFrom="margin">
              <wp14:pctWidth>0</wp14:pctWidth>
            </wp14:sizeRelH>
            <wp14:sizeRelV relativeFrom="margin">
              <wp14:pctHeight>0</wp14:pctHeight>
            </wp14:sizeRelV>
          </wp:anchor>
        </w:drawing>
      </w:r>
    </w:p>
    <w:p w:rsidR="00886DAA" w:rsidRDefault="00886DAA" w:rsidP="00946C76">
      <w:pPr>
        <w:ind w:right="532"/>
        <w:jc w:val="both"/>
        <w:rPr>
          <w:rFonts w:ascii="Sylfaen" w:hAnsi="Sylfaen"/>
          <w:lang w:val="ka-GE"/>
        </w:rPr>
      </w:pPr>
    </w:p>
    <w:p w:rsidR="00886DAA" w:rsidRDefault="00886DAA" w:rsidP="00946C76">
      <w:pPr>
        <w:ind w:right="532"/>
        <w:jc w:val="both"/>
        <w:rPr>
          <w:rFonts w:ascii="Sylfaen" w:hAnsi="Sylfaen"/>
          <w:lang w:val="ka-GE"/>
        </w:rPr>
      </w:pPr>
    </w:p>
    <w:p w:rsidR="00886DAA" w:rsidRDefault="00886DAA" w:rsidP="00830518">
      <w:pPr>
        <w:ind w:right="532"/>
        <w:jc w:val="both"/>
        <w:rPr>
          <w:rFonts w:ascii="Sylfaen" w:hAnsi="Sylfaen"/>
          <w:lang w:val="ka-GE"/>
        </w:rPr>
      </w:pPr>
      <w:r w:rsidRPr="00886DAA">
        <w:rPr>
          <w:rFonts w:ascii="Sylfaen" w:hAnsi="Sylfaen"/>
          <w:lang w:val="ka-GE"/>
        </w:rPr>
        <w:t xml:space="preserve">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ხორციელდება ნარგავების მოვლა, ნიადაგის მომზადება, ერთწლიანი და მრავალწლიანი ნარგავების დარგვა, მორწყვა, </w:t>
      </w:r>
      <w:r w:rsidR="00830518" w:rsidRPr="00830518">
        <w:rPr>
          <w:rFonts w:ascii="Sylfaen" w:hAnsi="Sylfaen"/>
          <w:lang w:val="ka-GE"/>
        </w:rPr>
        <w:t>ეკოლოგიური მდგომარეობისა და რეკრეაციული ინფრასტრუქტურის განვითარებისათვის მნიშვნელოვანია ქალაქის მორთვა სეზონური ყვავილებით, სკვერების დაგვა-დასუფთავება და სკვერების მშენებლობა-რეაბილიტაცია.</w:t>
      </w:r>
    </w:p>
    <w:p w:rsidR="00EE4D54" w:rsidRDefault="00EE4D54" w:rsidP="00830518">
      <w:pPr>
        <w:ind w:right="532"/>
        <w:jc w:val="both"/>
        <w:rPr>
          <w:rFonts w:ascii="Sylfaen" w:hAnsi="Sylfaen"/>
          <w:lang w:val="ka-GE"/>
        </w:rPr>
      </w:pPr>
      <w:r>
        <w:rPr>
          <w:noProof/>
        </w:rPr>
        <w:drawing>
          <wp:anchor distT="0" distB="0" distL="114300" distR="114300" simplePos="0" relativeHeight="251761664" behindDoc="0" locked="0" layoutInCell="1" allowOverlap="1" wp14:anchorId="28F9D31A" wp14:editId="13244B50">
            <wp:simplePos x="0" y="0"/>
            <wp:positionH relativeFrom="margin">
              <wp:align>left</wp:align>
            </wp:positionH>
            <wp:positionV relativeFrom="paragraph">
              <wp:posOffset>213995</wp:posOffset>
            </wp:positionV>
            <wp:extent cx="4343400" cy="857250"/>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43"/>
                    <a:stretch>
                      <a:fillRect/>
                    </a:stretch>
                  </pic:blipFill>
                  <pic:spPr>
                    <a:xfrm>
                      <a:off x="0" y="0"/>
                      <a:ext cx="4343400" cy="857250"/>
                    </a:xfrm>
                    <a:prstGeom prst="rect">
                      <a:avLst/>
                    </a:prstGeom>
                  </pic:spPr>
                </pic:pic>
              </a:graphicData>
            </a:graphic>
            <wp14:sizeRelH relativeFrom="margin">
              <wp14:pctWidth>0</wp14:pctWidth>
            </wp14:sizeRelH>
            <wp14:sizeRelV relativeFrom="margin">
              <wp14:pctHeight>0</wp14:pctHeight>
            </wp14:sizeRelV>
          </wp:anchor>
        </w:drawing>
      </w:r>
    </w:p>
    <w:p w:rsidR="00EE4D54" w:rsidRDefault="00EE4D54" w:rsidP="00830518">
      <w:pPr>
        <w:ind w:right="532"/>
        <w:jc w:val="both"/>
        <w:rPr>
          <w:rFonts w:ascii="Sylfaen" w:hAnsi="Sylfaen"/>
          <w:lang w:val="ka-GE"/>
        </w:rPr>
      </w:pPr>
      <w:r>
        <w:rPr>
          <w:rFonts w:ascii="Sylfaen" w:hAnsi="Sylfaen"/>
          <w:noProof/>
        </w:rPr>
        <mc:AlternateContent>
          <mc:Choice Requires="wps">
            <w:drawing>
              <wp:anchor distT="0" distB="0" distL="114300" distR="114300" simplePos="0" relativeHeight="251763712" behindDoc="0" locked="0" layoutInCell="1" allowOverlap="1" wp14:anchorId="3CA67A1B" wp14:editId="59A73254">
                <wp:simplePos x="0" y="0"/>
                <wp:positionH relativeFrom="column">
                  <wp:posOffset>1000125</wp:posOffset>
                </wp:positionH>
                <wp:positionV relativeFrom="paragraph">
                  <wp:posOffset>10795</wp:posOffset>
                </wp:positionV>
                <wp:extent cx="2714625" cy="8858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714625" cy="885825"/>
                        </a:xfrm>
                        <a:prstGeom prst="rect">
                          <a:avLst/>
                        </a:prstGeom>
                        <a:noFill/>
                        <a:ln w="6350">
                          <a:noFill/>
                        </a:ln>
                      </wps:spPr>
                      <wps:txbx>
                        <w:txbxContent>
                          <w:p w:rsidR="00425EB0" w:rsidRDefault="00425EB0" w:rsidP="00EE4D54">
                            <w:pPr>
                              <w:jc w:val="center"/>
                              <w:rPr>
                                <w:rFonts w:ascii="Sylfaen" w:hAnsi="Sylfaen" w:cs="Sylfaen"/>
                                <w:color w:val="FFFFFF" w:themeColor="background1"/>
                                <w:lang w:val="ka-GE"/>
                              </w:rPr>
                            </w:pPr>
                            <w:r w:rsidRPr="00EE4D54">
                              <w:rPr>
                                <w:rFonts w:ascii="Sylfaen" w:hAnsi="Sylfaen" w:cs="Sylfaen"/>
                                <w:color w:val="FFFFFF" w:themeColor="background1"/>
                                <w:lang w:val="ka-GE"/>
                              </w:rPr>
                              <w:t>სკოლამდელი დაწესებულებების ფუნქციონირება</w:t>
                            </w:r>
                          </w:p>
                          <w:p w:rsidR="00425EB0" w:rsidRPr="00C26D54" w:rsidRDefault="00425EB0" w:rsidP="00EE4D54">
                            <w:pPr>
                              <w:jc w:val="center"/>
                              <w:rPr>
                                <w:color w:val="FFFFFF" w:themeColor="background1"/>
                                <w:lang w:val="ka-GE"/>
                              </w:rPr>
                            </w:pPr>
                            <w:r>
                              <w:rPr>
                                <w:rFonts w:ascii="Sylfaen" w:hAnsi="Sylfaen" w:cs="Sylfaen"/>
                                <w:color w:val="FFFFFF" w:themeColor="background1"/>
                                <w:lang w:val="ka-GE"/>
                              </w:rPr>
                              <w:t>16 400 00</w:t>
                            </w:r>
                            <w:r w:rsidRPr="00EE4D54">
                              <w:rPr>
                                <w:rFonts w:ascii="Sylfaen" w:hAnsi="Sylfaen" w:cs="Sylfaen"/>
                                <w:color w:val="FFFFFF" w:themeColor="background1"/>
                                <w:lang w:val="ka-GE"/>
                              </w:rPr>
                              <w:t>0</w:t>
                            </w:r>
                            <w:r>
                              <w:rPr>
                                <w:rFonts w:ascii="Sylfaen" w:hAnsi="Sylfaen" w:cs="Sylfaen"/>
                                <w:color w:val="FFFFFF" w:themeColor="background1"/>
                                <w:lang w:val="ka-GE"/>
                              </w:rPr>
                              <w:t xml:space="preserve"> ლარი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A67A1B" id="Text Box 37" o:spid="_x0000_s1049" type="#_x0000_t202" style="position:absolute;left:0;text-align:left;margin-left:78.75pt;margin-top:.85pt;width:213.75pt;height:69.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" filled="f" stroked="f" strokeweight=".5pt">
                <v:textbox>
                  <w:txbxContent>
                    <w:p w:rsidR="00425EB0" w:rsidRDefault="00425EB0" w:rsidP="00EE4D54">
                      <w:pPr>
                        <w:jc w:val="center"/>
                        <w:rPr>
                          <w:rFonts w:ascii="Sylfaen" w:hAnsi="Sylfaen" w:cs="Sylfaen"/>
                          <w:color w:val="FFFFFF" w:themeColor="background1"/>
                          <w:lang w:val="ka-GE"/>
                        </w:rPr>
                      </w:pPr>
                      <w:r w:rsidRPr="00EE4D54">
                        <w:rPr>
                          <w:rFonts w:ascii="Sylfaen" w:hAnsi="Sylfaen" w:cs="Sylfaen"/>
                          <w:color w:val="FFFFFF" w:themeColor="background1"/>
                          <w:lang w:val="ka-GE"/>
                        </w:rPr>
                        <w:t>სკოლამდელი დაწესებულებების ფუნქციონირება</w:t>
                      </w:r>
                    </w:p>
                    <w:p w:rsidR="00425EB0" w:rsidRPr="00C26D54" w:rsidRDefault="00425EB0" w:rsidP="00EE4D54">
                      <w:pPr>
                        <w:jc w:val="center"/>
                        <w:rPr>
                          <w:color w:val="FFFFFF" w:themeColor="background1"/>
                          <w:lang w:val="ka-GE"/>
                        </w:rPr>
                      </w:pPr>
                      <w:r>
                        <w:rPr>
                          <w:rFonts w:ascii="Sylfaen" w:hAnsi="Sylfaen" w:cs="Sylfaen"/>
                          <w:color w:val="FFFFFF" w:themeColor="background1"/>
                          <w:lang w:val="ka-GE"/>
                        </w:rPr>
                        <w:t>16 400 00</w:t>
                      </w:r>
                      <w:r w:rsidRPr="00EE4D54">
                        <w:rPr>
                          <w:rFonts w:ascii="Sylfaen" w:hAnsi="Sylfaen" w:cs="Sylfaen"/>
                          <w:color w:val="FFFFFF" w:themeColor="background1"/>
                          <w:lang w:val="ka-GE"/>
                        </w:rPr>
                        <w:t>0</w:t>
                      </w:r>
                      <w:r>
                        <w:rPr>
                          <w:rFonts w:ascii="Sylfaen" w:hAnsi="Sylfaen" w:cs="Sylfaen"/>
                          <w:color w:val="FFFFFF" w:themeColor="background1"/>
                          <w:lang w:val="ka-GE"/>
                        </w:rPr>
                        <w:t xml:space="preserve"> ლარი</w:t>
                      </w:r>
                    </w:p>
                  </w:txbxContent>
                </v:textbox>
              </v:shape>
            </w:pict>
          </mc:Fallback>
        </mc:AlternateContent>
      </w:r>
    </w:p>
    <w:p w:rsidR="00EE4D54" w:rsidRDefault="00EE4D54" w:rsidP="00830518">
      <w:pPr>
        <w:ind w:right="532"/>
        <w:jc w:val="both"/>
        <w:rPr>
          <w:rFonts w:ascii="Sylfaen" w:hAnsi="Sylfaen"/>
          <w:lang w:val="ka-GE"/>
        </w:rPr>
      </w:pPr>
    </w:p>
    <w:p w:rsidR="00EE4D54" w:rsidRDefault="00EE4D54" w:rsidP="00830518">
      <w:pPr>
        <w:ind w:right="532"/>
        <w:jc w:val="both"/>
        <w:rPr>
          <w:rFonts w:ascii="Sylfaen" w:hAnsi="Sylfaen"/>
          <w:lang w:val="ka-GE"/>
        </w:rPr>
      </w:pPr>
    </w:p>
    <w:p w:rsidR="00EE4D54" w:rsidRDefault="00EE4D54" w:rsidP="00830518">
      <w:pPr>
        <w:ind w:right="532"/>
        <w:jc w:val="both"/>
        <w:rPr>
          <w:rFonts w:ascii="Sylfaen" w:hAnsi="Sylfaen"/>
          <w:lang w:val="ka-GE"/>
        </w:rPr>
      </w:pPr>
      <w:r w:rsidRPr="00EE4D54">
        <w:rPr>
          <w:rFonts w:ascii="Sylfaen" w:hAnsi="Sylfaen"/>
          <w:lang w:val="ka-GE"/>
        </w:rPr>
        <w:t xml:space="preserve">ფუნქციონირებს  37  </w:t>
      </w:r>
      <w:r>
        <w:rPr>
          <w:rFonts w:ascii="Sylfaen" w:hAnsi="Sylfaen"/>
          <w:lang w:val="ka-GE"/>
        </w:rPr>
        <w:t>ბაგა-</w:t>
      </w:r>
      <w:r w:rsidRPr="00EE4D54">
        <w:rPr>
          <w:rFonts w:ascii="Sylfaen" w:hAnsi="Sylfaen"/>
          <w:lang w:val="ka-GE"/>
        </w:rPr>
        <w:t>ბაღი, მათში დასაქმებულია 1814 ადმინისტრაციული პერსონალი (მ.შ. ქალი 1729 მამაკაცი 85). რაც შეეხება აღსაზრდელების რაოდენობას, საშუალოდ წლიურად მათი რაოდენობა შეადგენს 8480 (მ.შ. გოგოები 4970 ბიჭები 3510). პროგრამის ფარგლებში ხორციელდება ადრეული და სკოლამდელი აღზრდისა და განათლების დაწესებულებების   ფუნქციონირების უზრუნველყოფა; სანიტარული და ჰიგიენური ნორმების დაცვა, მატერიალურ ტექნიკური ბაზის გაუმჯობესება;     კვების ორგანიზებისა და რაციონის ნორმების დაცვა, ძირითადი აქტივების მიმდინარე შეკეთება და მოვლა–შენახვა;  დასაქმებული პერსონალის შრომითი პირობების გაუმჯობესება. ა(ა)იპ საბავშვო ბაღების გაერთიანების თანამშრომელთათვის  სამუშაო პირობების შექმნა, მათი კვალიფიკაციის ამაღლება.</w:t>
      </w:r>
    </w:p>
    <w:p w:rsidR="00EE4D54" w:rsidRDefault="00EE4D54" w:rsidP="00830518">
      <w:pPr>
        <w:ind w:right="532"/>
        <w:jc w:val="both"/>
        <w:rPr>
          <w:rFonts w:ascii="Sylfaen" w:hAnsi="Sylfaen"/>
          <w:lang w:val="ka-GE"/>
        </w:rPr>
      </w:pPr>
    </w:p>
    <w:p w:rsidR="00EE4D54" w:rsidRDefault="00EE4D54" w:rsidP="00830518">
      <w:pPr>
        <w:ind w:right="532"/>
        <w:jc w:val="both"/>
        <w:rPr>
          <w:rFonts w:ascii="Sylfaen" w:hAnsi="Sylfaen"/>
          <w:lang w:val="ka-GE"/>
        </w:rPr>
      </w:pPr>
      <w:r>
        <w:rPr>
          <w:rFonts w:ascii="Sylfaen" w:hAnsi="Sylfaen"/>
          <w:noProof/>
        </w:rPr>
        <mc:AlternateContent>
          <mc:Choice Requires="wps">
            <w:drawing>
              <wp:anchor distT="0" distB="0" distL="114300" distR="114300" simplePos="0" relativeHeight="251767808" behindDoc="0" locked="0" layoutInCell="1" allowOverlap="1" wp14:anchorId="4728A4CD" wp14:editId="7D471E24">
                <wp:simplePos x="0" y="0"/>
                <wp:positionH relativeFrom="column">
                  <wp:posOffset>1076325</wp:posOffset>
                </wp:positionH>
                <wp:positionV relativeFrom="paragraph">
                  <wp:posOffset>95250</wp:posOffset>
                </wp:positionV>
                <wp:extent cx="2714625" cy="6381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714625" cy="638175"/>
                        </a:xfrm>
                        <a:prstGeom prst="rect">
                          <a:avLst/>
                        </a:prstGeom>
                        <a:noFill/>
                        <a:ln w="6350">
                          <a:noFill/>
                        </a:ln>
                      </wps:spPr>
                      <wps:txbx>
                        <w:txbxContent>
                          <w:p w:rsidR="00425EB0" w:rsidRDefault="00425EB0" w:rsidP="00EE4D54">
                            <w:pPr>
                              <w:jc w:val="center"/>
                              <w:rPr>
                                <w:rFonts w:ascii="Sylfaen" w:hAnsi="Sylfaen" w:cs="Sylfaen"/>
                                <w:color w:val="FFFFFF" w:themeColor="background1"/>
                                <w:lang w:val="ka-GE"/>
                              </w:rPr>
                            </w:pPr>
                            <w:r w:rsidRPr="00EE4D54">
                              <w:rPr>
                                <w:rFonts w:ascii="Sylfaen" w:hAnsi="Sylfaen" w:cs="Sylfaen"/>
                                <w:color w:val="FFFFFF" w:themeColor="background1"/>
                                <w:lang w:val="ka-GE"/>
                              </w:rPr>
                              <w:t>განათლების ღონისძიებები</w:t>
                            </w:r>
                          </w:p>
                          <w:p w:rsidR="00425EB0" w:rsidRPr="00C26D54" w:rsidRDefault="00425EB0" w:rsidP="00EE4D54">
                            <w:pPr>
                              <w:jc w:val="center"/>
                              <w:rPr>
                                <w:color w:val="FFFFFF" w:themeColor="background1"/>
                                <w:lang w:val="ka-GE"/>
                              </w:rPr>
                            </w:pPr>
                            <w:r>
                              <w:rPr>
                                <w:rFonts w:ascii="Sylfaen" w:hAnsi="Sylfaen" w:cs="Sylfaen"/>
                                <w:color w:val="FFFFFF" w:themeColor="background1"/>
                                <w:lang w:val="ka-GE"/>
                              </w:rPr>
                              <w:t>253 000 ლარი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8A4CD" id="Text Box 44" o:spid="_x0000_s1050" type="#_x0000_t202" style="position:absolute;left:0;text-align:left;margin-left:84.75pt;margin-top:7.5pt;width:213.75pt;height:50.2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" filled="f" stroked="f" strokeweight=".5pt">
                <v:textbox>
                  <w:txbxContent>
                    <w:p w:rsidR="00425EB0" w:rsidRDefault="00425EB0" w:rsidP="00EE4D54">
                      <w:pPr>
                        <w:jc w:val="center"/>
                        <w:rPr>
                          <w:rFonts w:ascii="Sylfaen" w:hAnsi="Sylfaen" w:cs="Sylfaen"/>
                          <w:color w:val="FFFFFF" w:themeColor="background1"/>
                          <w:lang w:val="ka-GE"/>
                        </w:rPr>
                      </w:pPr>
                      <w:r w:rsidRPr="00EE4D54">
                        <w:rPr>
                          <w:rFonts w:ascii="Sylfaen" w:hAnsi="Sylfaen" w:cs="Sylfaen"/>
                          <w:color w:val="FFFFFF" w:themeColor="background1"/>
                          <w:lang w:val="ka-GE"/>
                        </w:rPr>
                        <w:t>განათლების ღონისძიებები</w:t>
                      </w:r>
                    </w:p>
                    <w:p w:rsidR="00425EB0" w:rsidRPr="00C26D54" w:rsidRDefault="00425EB0" w:rsidP="00EE4D54">
                      <w:pPr>
                        <w:jc w:val="center"/>
                        <w:rPr>
                          <w:color w:val="FFFFFF" w:themeColor="background1"/>
                          <w:lang w:val="ka-GE"/>
                        </w:rPr>
                      </w:pPr>
                      <w:r>
                        <w:rPr>
                          <w:rFonts w:ascii="Sylfaen" w:hAnsi="Sylfaen" w:cs="Sylfaen"/>
                          <w:color w:val="FFFFFF" w:themeColor="background1"/>
                          <w:lang w:val="ka-GE"/>
                        </w:rPr>
                        <w:t>253 000 ლარი</w:t>
                      </w:r>
                    </w:p>
                  </w:txbxContent>
                </v:textbox>
              </v:shape>
            </w:pict>
          </mc:Fallback>
        </mc:AlternateContent>
      </w:r>
      <w:r>
        <w:rPr>
          <w:noProof/>
        </w:rPr>
        <w:drawing>
          <wp:anchor distT="0" distB="0" distL="114300" distR="114300" simplePos="0" relativeHeight="251765760" behindDoc="0" locked="0" layoutInCell="1" allowOverlap="1" wp14:anchorId="71BED944" wp14:editId="41A1F738">
            <wp:simplePos x="0" y="0"/>
            <wp:positionH relativeFrom="margin">
              <wp:posOffset>0</wp:posOffset>
            </wp:positionH>
            <wp:positionV relativeFrom="paragraph">
              <wp:posOffset>0</wp:posOffset>
            </wp:positionV>
            <wp:extent cx="4343400" cy="857250"/>
            <wp:effectExtent l="0" t="0" r="0" b="0"/>
            <wp:wrapNone/>
            <wp:docPr id="43" name="Picture 4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43"/>
                    <a:stretch>
                      <a:fillRect/>
                    </a:stretch>
                  </pic:blipFill>
                  <pic:spPr>
                    <a:xfrm>
                      <a:off x="0" y="0"/>
                      <a:ext cx="4343400" cy="857250"/>
                    </a:xfrm>
                    <a:prstGeom prst="rect">
                      <a:avLst/>
                    </a:prstGeom>
                  </pic:spPr>
                </pic:pic>
              </a:graphicData>
            </a:graphic>
            <wp14:sizeRelH relativeFrom="margin">
              <wp14:pctWidth>0</wp14:pctWidth>
            </wp14:sizeRelH>
            <wp14:sizeRelV relativeFrom="margin">
              <wp14:pctHeight>0</wp14:pctHeight>
            </wp14:sizeRelV>
          </wp:anchor>
        </w:drawing>
      </w:r>
    </w:p>
    <w:p w:rsidR="00EE4D54" w:rsidRPr="00830518" w:rsidRDefault="00EE4D54" w:rsidP="00830518">
      <w:pPr>
        <w:ind w:right="532"/>
        <w:jc w:val="both"/>
        <w:rPr>
          <w:rFonts w:ascii="Sylfaen" w:hAnsi="Sylfaen"/>
          <w:lang w:val="ka-GE"/>
        </w:rPr>
      </w:pPr>
    </w:p>
    <w:p w:rsidR="00886DAA" w:rsidRDefault="00886DAA" w:rsidP="00946C76">
      <w:pPr>
        <w:ind w:right="532"/>
        <w:jc w:val="both"/>
        <w:rPr>
          <w:rFonts w:ascii="Sylfaen" w:hAnsi="Sylfaen"/>
          <w:lang w:val="ka-GE"/>
        </w:rPr>
      </w:pPr>
    </w:p>
    <w:p w:rsidR="00EE4D54" w:rsidRDefault="00EE4D54" w:rsidP="00946C76">
      <w:pPr>
        <w:ind w:right="532"/>
        <w:jc w:val="both"/>
        <w:rPr>
          <w:rFonts w:ascii="Sylfaen" w:hAnsi="Sylfaen"/>
          <w:lang w:val="ka-GE"/>
        </w:rPr>
      </w:pPr>
      <w:r w:rsidRPr="00EE4D54">
        <w:rPr>
          <w:rFonts w:ascii="Sylfaen" w:hAnsi="Sylfaen"/>
          <w:lang w:val="ka-GE"/>
        </w:rPr>
        <w:t>პროგრამა გულისხმობს ქალაქ ქუთაისში საგანმანათლებლო პროცესის მონაწილეთა მოტივაციის ამაღლებას, საგანმანათლებლო დაწესებულებებთან კოორდინირებულ თანამშრომლობას, მოზარდთა შემეცნებით-საგანმანათლებლო დონის ამაღლებას, არაფორმალური განათლების პოპულარიზაციას, ქუთაისის განათლების სფეროს წარმომადგენელთა წახალისებასა და მოსწავლეთა საერთაშორისო პროექტებში მონაწილეობის ხელშეწყობას.</w:t>
      </w:r>
    </w:p>
    <w:p w:rsidR="00087FA5" w:rsidRDefault="00087FA5" w:rsidP="00946C76">
      <w:pPr>
        <w:ind w:right="532"/>
        <w:jc w:val="both"/>
        <w:rPr>
          <w:rFonts w:ascii="Sylfaen" w:hAnsi="Sylfaen"/>
          <w:lang w:val="ka-GE"/>
        </w:rPr>
      </w:pPr>
    </w:p>
    <w:p w:rsidR="00EE4D54" w:rsidRDefault="00EE4D54" w:rsidP="00946C76">
      <w:pPr>
        <w:ind w:right="532"/>
        <w:jc w:val="both"/>
        <w:rPr>
          <w:rFonts w:ascii="Sylfaen" w:hAnsi="Sylfaen"/>
          <w:lang w:val="ka-GE"/>
        </w:rPr>
      </w:pPr>
    </w:p>
    <w:p w:rsidR="00886DAA" w:rsidRDefault="00830518" w:rsidP="00946C76">
      <w:pPr>
        <w:ind w:right="532"/>
        <w:jc w:val="both"/>
        <w:rPr>
          <w:rFonts w:ascii="Sylfaen" w:hAnsi="Sylfaen"/>
          <w:lang w:val="ka-GE"/>
        </w:rPr>
      </w:pPr>
      <w:r>
        <w:rPr>
          <w:rFonts w:ascii="Sylfaen" w:hAnsi="Sylfaen"/>
          <w:noProof/>
        </w:rPr>
        <w:lastRenderedPageBreak/>
        <mc:AlternateContent>
          <mc:Choice Requires="wps">
            <w:drawing>
              <wp:anchor distT="0" distB="0" distL="114300" distR="114300" simplePos="0" relativeHeight="251759616" behindDoc="0" locked="0" layoutInCell="1" allowOverlap="1" wp14:anchorId="63B20B66" wp14:editId="406C3AC5">
                <wp:simplePos x="0" y="0"/>
                <wp:positionH relativeFrom="column">
                  <wp:posOffset>1095375</wp:posOffset>
                </wp:positionH>
                <wp:positionV relativeFrom="paragraph">
                  <wp:posOffset>10795</wp:posOffset>
                </wp:positionV>
                <wp:extent cx="2714625" cy="8858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714625" cy="885825"/>
                        </a:xfrm>
                        <a:prstGeom prst="rect">
                          <a:avLst/>
                        </a:prstGeom>
                        <a:noFill/>
                        <a:ln w="6350">
                          <a:noFill/>
                        </a:ln>
                      </wps:spPr>
                      <wps:txbx>
                        <w:txbxContent>
                          <w:p w:rsidR="00425EB0" w:rsidRDefault="00425EB0" w:rsidP="000E0879">
                            <w:pPr>
                              <w:jc w:val="center"/>
                              <w:rPr>
                                <w:rFonts w:ascii="Sylfaen" w:hAnsi="Sylfaen" w:cs="Sylfaen"/>
                                <w:color w:val="FFFFFF" w:themeColor="background1"/>
                              </w:rPr>
                            </w:pPr>
                            <w:r w:rsidRPr="000E0879">
                              <w:rPr>
                                <w:rFonts w:ascii="Sylfaen" w:hAnsi="Sylfaen" w:cs="Sylfaen"/>
                                <w:color w:val="FFFFFF" w:themeColor="background1"/>
                              </w:rPr>
                              <w:t xml:space="preserve">სპორტის სფეროს </w:t>
                            </w:r>
                            <w:r>
                              <w:rPr>
                                <w:rFonts w:ascii="Sylfaen" w:hAnsi="Sylfaen" w:cs="Sylfaen"/>
                                <w:color w:val="FFFFFF" w:themeColor="background1"/>
                              </w:rPr>
                              <w:t>განვითარება</w:t>
                            </w:r>
                          </w:p>
                          <w:p w:rsidR="00425EB0" w:rsidRPr="00C26D54" w:rsidRDefault="00425EB0" w:rsidP="00830518">
                            <w:pPr>
                              <w:jc w:val="center"/>
                              <w:rPr>
                                <w:color w:val="FFFFFF" w:themeColor="background1"/>
                                <w:lang w:val="ka-GE"/>
                              </w:rPr>
                            </w:pPr>
                            <w:r>
                              <w:rPr>
                                <w:rFonts w:ascii="Sylfaen" w:hAnsi="Sylfaen" w:cs="Sylfaen"/>
                                <w:color w:val="FFFFFF" w:themeColor="background1"/>
                              </w:rPr>
                              <w:t xml:space="preserve"> </w:t>
                            </w:r>
                            <w:r>
                              <w:rPr>
                                <w:rFonts w:ascii="Sylfaen" w:hAnsi="Sylfaen" w:cs="Sylfaen"/>
                                <w:color w:val="FFFFFF" w:themeColor="background1"/>
                                <w:lang w:val="ka-GE"/>
                              </w:rPr>
                              <w:t>9 588 300 ლარი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B20B66" id="Text Box 17" o:spid="_x0000_s1051" type="#_x0000_t202" style="position:absolute;left:0;text-align:left;margin-left:86.25pt;margin-top:.85pt;width:213.75pt;height:69.7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" filled="f" stroked="f" strokeweight=".5pt">
                <v:textbox>
                  <w:txbxContent>
                    <w:p w:rsidR="00425EB0" w:rsidRDefault="00425EB0" w:rsidP="000E0879">
                      <w:pPr>
                        <w:jc w:val="center"/>
                        <w:rPr>
                          <w:rFonts w:ascii="Sylfaen" w:hAnsi="Sylfaen" w:cs="Sylfaen"/>
                          <w:color w:val="FFFFFF" w:themeColor="background1"/>
                        </w:rPr>
                      </w:pPr>
                      <w:r w:rsidRPr="000E0879">
                        <w:rPr>
                          <w:rFonts w:ascii="Sylfaen" w:hAnsi="Sylfaen" w:cs="Sylfaen"/>
                          <w:color w:val="FFFFFF" w:themeColor="background1"/>
                        </w:rPr>
                        <w:t xml:space="preserve">სპორტის სფეროს </w:t>
                      </w:r>
                      <w:r>
                        <w:rPr>
                          <w:rFonts w:ascii="Sylfaen" w:hAnsi="Sylfaen" w:cs="Sylfaen"/>
                          <w:color w:val="FFFFFF" w:themeColor="background1"/>
                        </w:rPr>
                        <w:t>განვითარება</w:t>
                      </w:r>
                    </w:p>
                    <w:p w:rsidR="00425EB0" w:rsidRPr="00C26D54" w:rsidRDefault="00425EB0" w:rsidP="00830518">
                      <w:pPr>
                        <w:jc w:val="center"/>
                        <w:rPr>
                          <w:color w:val="FFFFFF" w:themeColor="background1"/>
                          <w:lang w:val="ka-GE"/>
                        </w:rPr>
                      </w:pPr>
                      <w:r>
                        <w:rPr>
                          <w:rFonts w:ascii="Sylfaen" w:hAnsi="Sylfaen" w:cs="Sylfaen"/>
                          <w:color w:val="FFFFFF" w:themeColor="background1"/>
                        </w:rPr>
                        <w:t xml:space="preserve"> </w:t>
                      </w:r>
                      <w:r>
                        <w:rPr>
                          <w:rFonts w:ascii="Sylfaen" w:hAnsi="Sylfaen" w:cs="Sylfaen"/>
                          <w:color w:val="FFFFFF" w:themeColor="background1"/>
                          <w:lang w:val="ka-GE"/>
                        </w:rPr>
                        <w:t>9 588 300 ლარი</w:t>
                      </w:r>
                    </w:p>
                  </w:txbxContent>
                </v:textbox>
              </v:shape>
            </w:pict>
          </mc:Fallback>
        </mc:AlternateContent>
      </w:r>
      <w:r>
        <w:rPr>
          <w:noProof/>
        </w:rPr>
        <w:drawing>
          <wp:anchor distT="0" distB="0" distL="114300" distR="114300" simplePos="0" relativeHeight="251757568" behindDoc="0" locked="0" layoutInCell="1" allowOverlap="1" wp14:anchorId="29C41917" wp14:editId="63034159">
            <wp:simplePos x="0" y="0"/>
            <wp:positionH relativeFrom="margin">
              <wp:posOffset>0</wp:posOffset>
            </wp:positionH>
            <wp:positionV relativeFrom="paragraph">
              <wp:posOffset>-635</wp:posOffset>
            </wp:positionV>
            <wp:extent cx="4343400" cy="857250"/>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43"/>
                    <a:stretch>
                      <a:fillRect/>
                    </a:stretch>
                  </pic:blipFill>
                  <pic:spPr>
                    <a:xfrm>
                      <a:off x="0" y="0"/>
                      <a:ext cx="4343400" cy="857250"/>
                    </a:xfrm>
                    <a:prstGeom prst="rect">
                      <a:avLst/>
                    </a:prstGeom>
                  </pic:spPr>
                </pic:pic>
              </a:graphicData>
            </a:graphic>
            <wp14:sizeRelH relativeFrom="margin">
              <wp14:pctWidth>0</wp14:pctWidth>
            </wp14:sizeRelH>
            <wp14:sizeRelV relativeFrom="margin">
              <wp14:pctHeight>0</wp14:pctHeight>
            </wp14:sizeRelV>
          </wp:anchor>
        </w:drawing>
      </w:r>
    </w:p>
    <w:p w:rsidR="00886DAA" w:rsidRDefault="00886DAA" w:rsidP="00946C76">
      <w:pPr>
        <w:ind w:right="532"/>
        <w:jc w:val="both"/>
        <w:rPr>
          <w:rFonts w:ascii="Sylfaen" w:hAnsi="Sylfaen"/>
          <w:lang w:val="ka-GE"/>
        </w:rPr>
      </w:pPr>
    </w:p>
    <w:p w:rsidR="00886DAA" w:rsidRDefault="00886DAA" w:rsidP="00946C76">
      <w:pPr>
        <w:ind w:right="532"/>
        <w:jc w:val="both"/>
        <w:rPr>
          <w:rFonts w:ascii="Sylfaen" w:hAnsi="Sylfaen"/>
          <w:lang w:val="ka-GE"/>
        </w:rPr>
      </w:pPr>
    </w:p>
    <w:p w:rsidR="00886DAA" w:rsidRPr="00EE4D54" w:rsidRDefault="008B7EA5" w:rsidP="00EE4D54">
      <w:pPr>
        <w:ind w:right="532"/>
        <w:jc w:val="both"/>
        <w:rPr>
          <w:rFonts w:ascii="Sylfaen" w:hAnsi="Sylfaen"/>
          <w:lang w:val="ka-GE"/>
        </w:rPr>
      </w:pPr>
      <w:r w:rsidRPr="008B7EA5">
        <w:rPr>
          <w:rFonts w:ascii="Sylfaen" w:hAnsi="Sylfaen"/>
          <w:lang w:val="ka-GE"/>
        </w:rPr>
        <w:t>სპორტსმენებისათვის ხელშეწყობისა და შესაბამისი პირობების შექმნის მიზნით განხორციელდება სპორტის სხვადასხვა სახეობების ხელშეწყობა, მატერიალურ–ტექნიკური ბაზის განვითარება, სპორტული ინვენტარის შეძენა და თანამედროვე სტანდარტებთან მიახლოება, შეკრებებისა და მივლინებების განხორციელება, პერსპექტიული სპორტსმენების მომზადების წლიური საწვრთნელი პროცესის ორგანიზება და ნაკრები გუნდებისათვის მომზადება, სხვადასხვა შეჯიბრებებისა და სახელობითი ტურნირების ჩატარება. ასევე, წარმატებული ქუთაისელი სპორტსმენების წახალისება.</w:t>
      </w:r>
      <w:r>
        <w:rPr>
          <w:rFonts w:ascii="Sylfaen" w:hAnsi="Sylfaen"/>
          <w:lang w:val="ka-GE"/>
        </w:rPr>
        <w:t xml:space="preserve"> </w:t>
      </w:r>
      <w:r w:rsidR="00EE4D54" w:rsidRPr="00EE4D54">
        <w:rPr>
          <w:rFonts w:ascii="Sylfaen" w:hAnsi="Sylfaen"/>
          <w:lang w:val="ka-GE"/>
        </w:rPr>
        <w:t>სპორტული ფილიალების ფუნქციონირების ხელშეწყობა, სპორტული ინვენტარის შეძენა და თანამედროვე სტანდარტებთან მიახლოება, სპორტსმენთა კვებით უზრუნველყოფა, შეკრებებისა და მივლინებების განხორციელება, პერსპექტიული სპორტსმენების მომზადების წლიური საწვრთნელი პროცესის ორგანიზება და ნაკრები გუნდებისათვის მომზადება, სხვადასხვა შეჯიბრებებისა და სახელობითი ტურნირების ჩატარება. გაერთიანება განაწილებულია</w:t>
      </w:r>
      <w:r w:rsidR="005C6FBC">
        <w:rPr>
          <w:rFonts w:ascii="Sylfaen" w:hAnsi="Sylfaen"/>
          <w:lang w:val="ka-GE"/>
        </w:rPr>
        <w:t xml:space="preserve"> 16</w:t>
      </w:r>
      <w:r w:rsidR="00EE4D54" w:rsidRPr="00EE4D54">
        <w:rPr>
          <w:rFonts w:ascii="Sylfaen" w:hAnsi="Sylfaen"/>
          <w:lang w:val="ka-GE"/>
        </w:rPr>
        <w:t xml:space="preserve"> ფილიალად, რომელშიც წარმოდგენილია</w:t>
      </w:r>
      <w:r w:rsidR="005C6FBC">
        <w:rPr>
          <w:rFonts w:ascii="Sylfaen" w:hAnsi="Sylfaen"/>
          <w:lang w:val="ka-GE"/>
        </w:rPr>
        <w:t xml:space="preserve"> 47</w:t>
      </w:r>
      <w:r w:rsidR="00EE4D54" w:rsidRPr="00EE4D54">
        <w:rPr>
          <w:rFonts w:ascii="Sylfaen" w:hAnsi="Sylfaen"/>
          <w:lang w:val="ka-GE"/>
        </w:rPr>
        <w:t xml:space="preserve"> სპორტის სახეობა. ყოველწლიურად </w:t>
      </w:r>
      <w:r w:rsidR="00EE4D54">
        <w:rPr>
          <w:rFonts w:ascii="Sylfaen" w:hAnsi="Sylfaen"/>
          <w:lang w:val="ka-GE"/>
        </w:rPr>
        <w:t>შესამჩნევია</w:t>
      </w:r>
      <w:r w:rsidR="00EE4D54" w:rsidRPr="00EE4D54">
        <w:rPr>
          <w:rFonts w:ascii="Sylfaen" w:hAnsi="Sylfaen"/>
          <w:lang w:val="ka-GE"/>
        </w:rPr>
        <w:t xml:space="preserve"> სხვადასხვა სახეობებში სპორტსმენების შედეგები, რაც ქალაქისათვის, როგორც ქვეყნის მასშტაბით, ასევე,  საერთაშორისო ასპარეზზე, მნიშვნელოვან წარმატებებს განაპირობებს.</w:t>
      </w:r>
    </w:p>
    <w:p w:rsidR="00EE4D54" w:rsidRDefault="00EE4D54" w:rsidP="00455F4B">
      <w:pPr>
        <w:ind w:left="20" w:right="532"/>
        <w:jc w:val="both"/>
        <w:rPr>
          <w:rFonts w:ascii="Sylfaen" w:hAnsi="Sylfaen"/>
          <w:lang w:val="ka-GE"/>
        </w:rPr>
      </w:pPr>
    </w:p>
    <w:p w:rsidR="007B0E9F" w:rsidRDefault="007B0E9F" w:rsidP="00455F4B">
      <w:pPr>
        <w:ind w:left="20" w:right="532"/>
        <w:jc w:val="both"/>
        <w:rPr>
          <w:rFonts w:ascii="Sylfaen" w:hAnsi="Sylfaen"/>
          <w:lang w:val="ka-GE"/>
        </w:rPr>
      </w:pPr>
      <w:r>
        <w:rPr>
          <w:noProof/>
        </w:rPr>
        <mc:AlternateContent>
          <mc:Choice Requires="wps">
            <w:drawing>
              <wp:anchor distT="0" distB="0" distL="114300" distR="114300" simplePos="0" relativeHeight="251722752" behindDoc="0" locked="0" layoutInCell="1" allowOverlap="1" wp14:anchorId="566D3D67" wp14:editId="37D98EBB">
                <wp:simplePos x="0" y="0"/>
                <wp:positionH relativeFrom="column">
                  <wp:posOffset>990600</wp:posOffset>
                </wp:positionH>
                <wp:positionV relativeFrom="paragraph">
                  <wp:posOffset>59055</wp:posOffset>
                </wp:positionV>
                <wp:extent cx="2410622" cy="253231"/>
                <wp:effectExtent l="0" t="0" r="0" b="0"/>
                <wp:wrapNone/>
                <wp:docPr id="12656" name="Rectangle 12656"/>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425EB0" w:rsidRPr="008B7EA5" w:rsidRDefault="00425EB0" w:rsidP="008B7EA5">
                            <w:pPr>
                              <w:jc w:val="center"/>
                              <w:rPr>
                                <w:rFonts w:ascii="Sylfaen" w:hAnsi="Sylfaen"/>
                                <w:color w:val="FFFFFF" w:themeColor="background1"/>
                                <w:lang w:val="ka-GE"/>
                              </w:rPr>
                            </w:pPr>
                            <w:r w:rsidRPr="008B7EA5">
                              <w:rPr>
                                <w:rFonts w:ascii="Sylfaen" w:hAnsi="Sylfaen"/>
                                <w:color w:val="FFFFFF" w:themeColor="background1"/>
                                <w:lang w:val="ka-GE"/>
                              </w:rPr>
                              <w:t>კულტურის სფეროს განვითარება</w:t>
                            </w:r>
                          </w:p>
                        </w:txbxContent>
                      </wps:txbx>
                      <wps:bodyPr horzOverflow="overflow" vert="horz" lIns="0" tIns="0" rIns="0" bIns="0" rtlCol="0">
                        <a:noAutofit/>
                      </wps:bodyPr>
                    </wps:wsp>
                  </a:graphicData>
                </a:graphic>
              </wp:anchor>
            </w:drawing>
          </mc:Choice>
          <mc:Fallback>
            <w:pict>
              <v:rect w14:anchorId="566D3D67" id="Rectangle 12656" o:spid="_x0000_s1052" style="position:absolute;left:0;text-align:left;margin-left:78pt;margin-top:4.65pt;width:189.8pt;height:19.9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" filled="f" stroked="f">
                <v:textbox inset="0,0,0,0">
                  <w:txbxContent>
                    <w:p w:rsidR="00425EB0" w:rsidRPr="008B7EA5" w:rsidRDefault="00425EB0" w:rsidP="008B7EA5">
                      <w:pPr>
                        <w:jc w:val="center"/>
                        <w:rPr>
                          <w:rFonts w:ascii="Sylfaen" w:hAnsi="Sylfaen"/>
                          <w:color w:val="FFFFFF" w:themeColor="background1"/>
                          <w:lang w:val="ka-GE"/>
                        </w:rPr>
                      </w:pPr>
                      <w:r w:rsidRPr="008B7EA5">
                        <w:rPr>
                          <w:rFonts w:ascii="Sylfaen" w:hAnsi="Sylfaen"/>
                          <w:color w:val="FFFFFF" w:themeColor="background1"/>
                          <w:lang w:val="ka-GE"/>
                        </w:rPr>
                        <w:t>კულტურის სფეროს განვითარება</w:t>
                      </w:r>
                    </w:p>
                  </w:txbxContent>
                </v:textbox>
              </v:rect>
            </w:pict>
          </mc:Fallback>
        </mc:AlternateContent>
      </w:r>
      <w:r>
        <w:rPr>
          <w:noProof/>
        </w:rPr>
        <w:drawing>
          <wp:anchor distT="0" distB="0" distL="114300" distR="114300" simplePos="0" relativeHeight="251720704" behindDoc="0" locked="0" layoutInCell="1" allowOverlap="1" wp14:anchorId="30456E81" wp14:editId="72AD2B25">
            <wp:simplePos x="0" y="0"/>
            <wp:positionH relativeFrom="column">
              <wp:posOffset>0</wp:posOffset>
            </wp:positionH>
            <wp:positionV relativeFrom="paragraph">
              <wp:posOffset>0</wp:posOffset>
            </wp:positionV>
            <wp:extent cx="3907155" cy="810260"/>
            <wp:effectExtent l="0" t="0" r="0" b="0"/>
            <wp:wrapNone/>
            <wp:docPr id="12654" name="Picture 12654"/>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43"/>
                    <a:stretch>
                      <a:fillRect/>
                    </a:stretch>
                  </pic:blipFill>
                  <pic:spPr>
                    <a:xfrm>
                      <a:off x="0" y="0"/>
                      <a:ext cx="3907155" cy="810260"/>
                    </a:xfrm>
                    <a:prstGeom prst="rect">
                      <a:avLst/>
                    </a:prstGeom>
                  </pic:spPr>
                </pic:pic>
              </a:graphicData>
            </a:graphic>
            <wp14:sizeRelH relativeFrom="margin">
              <wp14:pctWidth>0</wp14:pctWidth>
            </wp14:sizeRelH>
          </wp:anchor>
        </w:drawing>
      </w:r>
    </w:p>
    <w:p w:rsidR="007B0E9F" w:rsidRDefault="007B0E9F" w:rsidP="00455F4B">
      <w:pPr>
        <w:ind w:left="20" w:right="532"/>
        <w:jc w:val="both"/>
        <w:rPr>
          <w:rFonts w:ascii="Sylfaen" w:hAnsi="Sylfaen"/>
          <w:lang w:val="ka-GE"/>
        </w:rPr>
      </w:pPr>
      <w:r>
        <w:rPr>
          <w:noProof/>
        </w:rPr>
        <mc:AlternateContent>
          <mc:Choice Requires="wps">
            <w:drawing>
              <wp:anchor distT="0" distB="0" distL="114300" distR="114300" simplePos="0" relativeHeight="251724800" behindDoc="0" locked="0" layoutInCell="1" allowOverlap="1" wp14:anchorId="1594037E" wp14:editId="6A56BB62">
                <wp:simplePos x="0" y="0"/>
                <wp:positionH relativeFrom="column">
                  <wp:posOffset>1066800</wp:posOffset>
                </wp:positionH>
                <wp:positionV relativeFrom="paragraph">
                  <wp:posOffset>139700</wp:posOffset>
                </wp:positionV>
                <wp:extent cx="2410622" cy="253231"/>
                <wp:effectExtent l="0" t="0" r="0" b="0"/>
                <wp:wrapNone/>
                <wp:docPr id="12657" name="Rectangle 12657"/>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425EB0" w:rsidRPr="007755D5" w:rsidRDefault="00425EB0" w:rsidP="007B0E9F">
                            <w:pPr>
                              <w:jc w:val="center"/>
                              <w:rPr>
                                <w:color w:val="FFFFFF" w:themeColor="background1"/>
                                <w:lang w:val="ka-GE"/>
                              </w:rPr>
                            </w:pPr>
                            <w:r>
                              <w:rPr>
                                <w:rFonts w:ascii="Sylfaen" w:hAnsi="Sylfaen"/>
                                <w:color w:val="FFFFFF" w:themeColor="background1"/>
                                <w:lang w:val="ka-GE"/>
                              </w:rPr>
                              <w:t>10 415 300 ლარი</w:t>
                            </w:r>
                          </w:p>
                        </w:txbxContent>
                      </wps:txbx>
                      <wps:bodyPr horzOverflow="overflow" vert="horz" lIns="0" tIns="0" rIns="0" bIns="0" rtlCol="0">
                        <a:noAutofit/>
                      </wps:bodyPr>
                    </wps:wsp>
                  </a:graphicData>
                </a:graphic>
              </wp:anchor>
            </w:drawing>
          </mc:Choice>
          <mc:Fallback>
            <w:pict>
              <v:rect w14:anchorId="1594037E" id="Rectangle 12657" o:spid="_x0000_s1053" style="position:absolute;left:0;text-align:left;margin-left:84pt;margin-top:11pt;width:189.8pt;height:19.9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" filled="f" stroked="f">
                <v:textbox inset="0,0,0,0">
                  <w:txbxContent>
                    <w:p w:rsidR="00425EB0" w:rsidRPr="007755D5" w:rsidRDefault="00425EB0" w:rsidP="007B0E9F">
                      <w:pPr>
                        <w:jc w:val="center"/>
                        <w:rPr>
                          <w:color w:val="FFFFFF" w:themeColor="background1"/>
                          <w:lang w:val="ka-GE"/>
                        </w:rPr>
                      </w:pPr>
                      <w:r>
                        <w:rPr>
                          <w:rFonts w:ascii="Sylfaen" w:hAnsi="Sylfaen"/>
                          <w:color w:val="FFFFFF" w:themeColor="background1"/>
                          <w:lang w:val="ka-GE"/>
                        </w:rPr>
                        <w:t>10 415 300 ლარი</w:t>
                      </w:r>
                    </w:p>
                  </w:txbxContent>
                </v:textbox>
              </v:rect>
            </w:pict>
          </mc:Fallback>
        </mc:AlternateContent>
      </w:r>
    </w:p>
    <w:p w:rsidR="007B0E9F" w:rsidRDefault="007B0E9F" w:rsidP="00455F4B">
      <w:pPr>
        <w:ind w:left="20" w:right="532"/>
        <w:jc w:val="both"/>
        <w:rPr>
          <w:rFonts w:ascii="Sylfaen" w:hAnsi="Sylfaen"/>
          <w:lang w:val="ka-GE"/>
        </w:rPr>
      </w:pPr>
    </w:p>
    <w:p w:rsidR="007B0E9F" w:rsidRDefault="008B7EA5" w:rsidP="00455F4B">
      <w:pPr>
        <w:ind w:left="20" w:right="532"/>
        <w:jc w:val="both"/>
        <w:rPr>
          <w:rFonts w:ascii="Sylfaen" w:hAnsi="Sylfaen"/>
          <w:lang w:val="ka-GE"/>
        </w:rPr>
      </w:pPr>
      <w:r w:rsidRPr="008B7EA5">
        <w:rPr>
          <w:rFonts w:ascii="Sylfaen" w:hAnsi="Sylfaen"/>
          <w:lang w:val="ka-GE"/>
        </w:rPr>
        <w:t>მუნიციპალიტეტის კულტურული ცხოვრებისათვის აუცილებელია წლის მანძილზე ჩატარდეს სხვადასხვა ხასიათის კულტურული ღონისძიებები, ფესტივალები და საერთაშორისო კულტურული აქტივობები. ასევე, მოხდეს ი. ჭავჭავაძის  სახელობის სამეცნიერო ბიბლიოთეკის, ფოლკლორის სახელმწიფო ანსამბლისა და კულტურის ღონისძიებების ხელშეწყობა.</w:t>
      </w:r>
    </w:p>
    <w:p w:rsidR="009E101D" w:rsidRDefault="009E101D" w:rsidP="009E101D">
      <w:pPr>
        <w:ind w:left="20" w:right="532"/>
        <w:jc w:val="both"/>
        <w:rPr>
          <w:rFonts w:ascii="Sylfaen" w:hAnsi="Sylfaen"/>
          <w:lang w:val="ka-GE"/>
        </w:rPr>
      </w:pPr>
    </w:p>
    <w:p w:rsidR="004E6A48" w:rsidRDefault="004E6A48" w:rsidP="009E101D">
      <w:pPr>
        <w:ind w:left="20" w:right="532"/>
        <w:jc w:val="both"/>
        <w:rPr>
          <w:rFonts w:ascii="Sylfaen" w:hAnsi="Sylfaen"/>
          <w:lang w:val="ka-GE"/>
        </w:rPr>
      </w:pPr>
      <w:r>
        <w:rPr>
          <w:noProof/>
        </w:rPr>
        <mc:AlternateContent>
          <mc:Choice Requires="wps">
            <w:drawing>
              <wp:anchor distT="0" distB="0" distL="114300" distR="114300" simplePos="0" relativeHeight="251729920" behindDoc="0" locked="0" layoutInCell="1" allowOverlap="1" wp14:anchorId="17FF6489" wp14:editId="3BC0A49A">
                <wp:simplePos x="0" y="0"/>
                <wp:positionH relativeFrom="column">
                  <wp:posOffset>651510</wp:posOffset>
                </wp:positionH>
                <wp:positionV relativeFrom="paragraph">
                  <wp:posOffset>62230</wp:posOffset>
                </wp:positionV>
                <wp:extent cx="2811780" cy="253231"/>
                <wp:effectExtent l="0" t="0" r="0" b="0"/>
                <wp:wrapNone/>
                <wp:docPr id="12660" name="Rectangle 12660"/>
                <wp:cNvGraphicFramePr/>
                <a:graphic xmlns:a="http://schemas.openxmlformats.org/drawingml/2006/main">
                  <a:graphicData uri="http://schemas.microsoft.com/office/word/2010/wordprocessingShape">
                    <wps:wsp>
                      <wps:cNvSpPr/>
                      <wps:spPr>
                        <a:xfrm>
                          <a:off x="0" y="0"/>
                          <a:ext cx="2811780" cy="253231"/>
                        </a:xfrm>
                        <a:prstGeom prst="rect">
                          <a:avLst/>
                        </a:prstGeom>
                        <a:ln>
                          <a:noFill/>
                        </a:ln>
                      </wps:spPr>
                      <wps:txbx>
                        <w:txbxContent>
                          <w:p w:rsidR="00425EB0" w:rsidRPr="00E40F4E" w:rsidRDefault="00425EB0" w:rsidP="00E40F4E">
                            <w:pPr>
                              <w:jc w:val="center"/>
                              <w:rPr>
                                <w:rFonts w:ascii="Sylfaen" w:hAnsi="Sylfaen"/>
                                <w:color w:val="FFFFFF" w:themeColor="background1"/>
                                <w:lang w:val="ka-GE"/>
                              </w:rPr>
                            </w:pPr>
                            <w:r w:rsidRPr="00E40F4E">
                              <w:rPr>
                                <w:rFonts w:ascii="Sylfaen" w:hAnsi="Sylfaen"/>
                                <w:color w:val="FFFFFF" w:themeColor="background1"/>
                                <w:lang w:val="ka-GE"/>
                              </w:rPr>
                              <w:t>ჯანმრთელობის დაცვა</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17FF6489" id="Rectangle 12660" o:spid="_x0000_s1054" style="position:absolute;left:0;text-align:left;margin-left:51.3pt;margin-top:4.9pt;width:221.4pt;height:19.9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" filled="f" stroked="f">
                <v:textbox inset="0,0,0,0">
                  <w:txbxContent>
                    <w:p w:rsidR="00425EB0" w:rsidRPr="00E40F4E" w:rsidRDefault="00425EB0" w:rsidP="00E40F4E">
                      <w:pPr>
                        <w:jc w:val="center"/>
                        <w:rPr>
                          <w:rFonts w:ascii="Sylfaen" w:hAnsi="Sylfaen"/>
                          <w:color w:val="FFFFFF" w:themeColor="background1"/>
                          <w:lang w:val="ka-GE"/>
                        </w:rPr>
                      </w:pPr>
                      <w:r w:rsidRPr="00E40F4E">
                        <w:rPr>
                          <w:rFonts w:ascii="Sylfaen" w:hAnsi="Sylfaen"/>
                          <w:color w:val="FFFFFF" w:themeColor="background1"/>
                          <w:lang w:val="ka-GE"/>
                        </w:rPr>
                        <w:t>ჯანმრთელობის დაცვა</w:t>
                      </w:r>
                    </w:p>
                  </w:txbxContent>
                </v:textbox>
              </v:rect>
            </w:pict>
          </mc:Fallback>
        </mc:AlternateContent>
      </w:r>
      <w:r>
        <w:rPr>
          <w:noProof/>
        </w:rPr>
        <w:drawing>
          <wp:anchor distT="0" distB="0" distL="114300" distR="114300" simplePos="0" relativeHeight="251727872" behindDoc="0" locked="0" layoutInCell="1" allowOverlap="1" wp14:anchorId="687770B3" wp14:editId="492B6B2D">
            <wp:simplePos x="0" y="0"/>
            <wp:positionH relativeFrom="column">
              <wp:posOffset>0</wp:posOffset>
            </wp:positionH>
            <wp:positionV relativeFrom="paragraph">
              <wp:posOffset>-635</wp:posOffset>
            </wp:positionV>
            <wp:extent cx="3907155" cy="810260"/>
            <wp:effectExtent l="0" t="0" r="0" b="0"/>
            <wp:wrapNone/>
            <wp:docPr id="12659" name="Picture 12659"/>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43"/>
                    <a:stretch>
                      <a:fillRect/>
                    </a:stretch>
                  </pic:blipFill>
                  <pic:spPr>
                    <a:xfrm>
                      <a:off x="0" y="0"/>
                      <a:ext cx="3907155" cy="810260"/>
                    </a:xfrm>
                    <a:prstGeom prst="rect">
                      <a:avLst/>
                    </a:prstGeom>
                  </pic:spPr>
                </pic:pic>
              </a:graphicData>
            </a:graphic>
            <wp14:sizeRelH relativeFrom="margin">
              <wp14:pctWidth>0</wp14:pctWidth>
            </wp14:sizeRelH>
          </wp:anchor>
        </w:drawing>
      </w:r>
    </w:p>
    <w:p w:rsidR="004E6A48" w:rsidRDefault="004E6A48" w:rsidP="009E101D">
      <w:pPr>
        <w:ind w:left="20" w:right="532"/>
        <w:jc w:val="both"/>
        <w:rPr>
          <w:rFonts w:ascii="Sylfaen" w:hAnsi="Sylfaen"/>
          <w:lang w:val="ka-GE"/>
        </w:rPr>
      </w:pPr>
      <w:r>
        <w:rPr>
          <w:noProof/>
        </w:rPr>
        <mc:AlternateContent>
          <mc:Choice Requires="wps">
            <w:drawing>
              <wp:anchor distT="0" distB="0" distL="114300" distR="114300" simplePos="0" relativeHeight="251731968" behindDoc="0" locked="0" layoutInCell="1" allowOverlap="1" wp14:anchorId="73E3E1A8" wp14:editId="0854D76E">
                <wp:simplePos x="0" y="0"/>
                <wp:positionH relativeFrom="column">
                  <wp:posOffset>861060</wp:posOffset>
                </wp:positionH>
                <wp:positionV relativeFrom="paragraph">
                  <wp:posOffset>173990</wp:posOffset>
                </wp:positionV>
                <wp:extent cx="2410622" cy="253231"/>
                <wp:effectExtent l="0" t="0" r="0" b="0"/>
                <wp:wrapNone/>
                <wp:docPr id="12661" name="Rectangle 12661"/>
                <wp:cNvGraphicFramePr/>
                <a:graphic xmlns:a="http://schemas.openxmlformats.org/drawingml/2006/main">
                  <a:graphicData uri="http://schemas.microsoft.com/office/word/2010/wordprocessingShape">
                    <wps:wsp>
                      <wps:cNvSpPr/>
                      <wps:spPr>
                        <a:xfrm>
                          <a:off x="0" y="0"/>
                          <a:ext cx="2410622" cy="253231"/>
                        </a:xfrm>
                        <a:prstGeom prst="rect">
                          <a:avLst/>
                        </a:prstGeom>
                        <a:ln>
                          <a:noFill/>
                        </a:ln>
                      </wps:spPr>
                      <wps:txbx>
                        <w:txbxContent>
                          <w:p w:rsidR="00425EB0" w:rsidRPr="007755D5" w:rsidRDefault="00425EB0" w:rsidP="004E6A48">
                            <w:pPr>
                              <w:jc w:val="center"/>
                              <w:rPr>
                                <w:color w:val="FFFFFF" w:themeColor="background1"/>
                                <w:lang w:val="ka-GE"/>
                              </w:rPr>
                            </w:pPr>
                            <w:r>
                              <w:rPr>
                                <w:rFonts w:ascii="Sylfaen" w:hAnsi="Sylfaen"/>
                                <w:color w:val="FFFFFF" w:themeColor="background1"/>
                                <w:lang w:val="ka-GE"/>
                              </w:rPr>
                              <w:t>2 251 000 ლარი</w:t>
                            </w:r>
                          </w:p>
                        </w:txbxContent>
                      </wps:txbx>
                      <wps:bodyPr horzOverflow="overflow" vert="horz" lIns="0" tIns="0" rIns="0" bIns="0" rtlCol="0">
                        <a:noAutofit/>
                      </wps:bodyPr>
                    </wps:wsp>
                  </a:graphicData>
                </a:graphic>
              </wp:anchor>
            </w:drawing>
          </mc:Choice>
          <mc:Fallback>
            <w:pict>
              <v:rect w14:anchorId="73E3E1A8" id="Rectangle 12661" o:spid="_x0000_s1055" style="position:absolute;left:0;text-align:left;margin-left:67.8pt;margin-top:13.7pt;width:189.8pt;height:19.9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" filled="f" stroked="f">
                <v:textbox inset="0,0,0,0">
                  <w:txbxContent>
                    <w:p w:rsidR="00425EB0" w:rsidRPr="007755D5" w:rsidRDefault="00425EB0" w:rsidP="004E6A48">
                      <w:pPr>
                        <w:jc w:val="center"/>
                        <w:rPr>
                          <w:color w:val="FFFFFF" w:themeColor="background1"/>
                          <w:lang w:val="ka-GE"/>
                        </w:rPr>
                      </w:pPr>
                      <w:r>
                        <w:rPr>
                          <w:rFonts w:ascii="Sylfaen" w:hAnsi="Sylfaen"/>
                          <w:color w:val="FFFFFF" w:themeColor="background1"/>
                          <w:lang w:val="ka-GE"/>
                        </w:rPr>
                        <w:t>2 251 000 ლარი</w:t>
                      </w:r>
                    </w:p>
                  </w:txbxContent>
                </v:textbox>
              </v:rect>
            </w:pict>
          </mc:Fallback>
        </mc:AlternateContent>
      </w:r>
    </w:p>
    <w:p w:rsidR="004E6A48" w:rsidRDefault="004E6A48" w:rsidP="009E101D">
      <w:pPr>
        <w:ind w:left="20" w:right="532"/>
        <w:jc w:val="both"/>
        <w:rPr>
          <w:rFonts w:ascii="Sylfaen" w:hAnsi="Sylfaen"/>
          <w:lang w:val="ka-GE"/>
        </w:rPr>
      </w:pPr>
    </w:p>
    <w:p w:rsidR="004E6A48" w:rsidRPr="00E40F4E" w:rsidRDefault="004E6A48" w:rsidP="001218D8">
      <w:pPr>
        <w:ind w:right="532"/>
        <w:jc w:val="both"/>
        <w:rPr>
          <w:rFonts w:ascii="Sylfaen" w:hAnsi="Sylfaen"/>
          <w:lang w:val="ka-GE"/>
        </w:rPr>
      </w:pPr>
    </w:p>
    <w:p w:rsidR="009E101D" w:rsidRDefault="00E40F4E" w:rsidP="009E101D">
      <w:pPr>
        <w:ind w:left="20" w:right="532"/>
        <w:jc w:val="both"/>
        <w:rPr>
          <w:rFonts w:ascii="Sylfaen" w:hAnsi="Sylfaen"/>
          <w:lang w:val="ka-GE"/>
        </w:rPr>
      </w:pPr>
      <w:r>
        <w:rPr>
          <w:rFonts w:ascii="Sylfaen" w:hAnsi="Sylfaen"/>
          <w:lang w:val="ka-GE"/>
        </w:rPr>
        <w:t xml:space="preserve">პროგრამის ფარგლებში განხორციელდება </w:t>
      </w:r>
      <w:r w:rsidRPr="00E40F4E">
        <w:rPr>
          <w:rFonts w:ascii="Sylfaen" w:hAnsi="Sylfaen"/>
          <w:lang w:val="ka-GE"/>
        </w:rPr>
        <w:t xml:space="preserve">მუნიციპალიტეტში მცხოვრები მოსახლეობის ჯანმრთელობის დაცვის უზრუნველყოფა. სახელმწიფო ბიუჯეტიდან გამოყოფილი </w:t>
      </w:r>
      <w:r w:rsidRPr="00E40F4E">
        <w:rPr>
          <w:rFonts w:ascii="Sylfaen" w:hAnsi="Sylfaen"/>
          <w:lang w:val="ka-GE"/>
        </w:rPr>
        <w:lastRenderedPageBreak/>
        <w:t>მიზნობრივი ტრანსფერის ფარგლებში, კანონმდებლობით გათვალისწინებული საზოგადოებრივი ჯანდაცვის მომსახურების ხარჯების ანაზღაურება, მძიმე დაავადების მქონე პირების მედიკამენტებითა და სამედიცინო დანიშნულების საგნებით დახმარება, დაავადებული გადახდისუუნარო პირებისათვის სამედიცინო მომსახურების ხარჯების ანაზღაურება, ზოგადსაგანმანათლებლო დაწესებულებებში მოსწავლეების პროფილაქტიკური გამოკვლევა, მათში ყველაზე გავრცელებული დაავადებების დროულად გამოსავლენად, ეპილეფსიით დაავადებულ პირთა ანტიკონვულსანტებით უზრუნველყოფა.</w:t>
      </w:r>
    </w:p>
    <w:p w:rsidR="00E40F4E" w:rsidRDefault="00E40F4E" w:rsidP="009E101D">
      <w:pPr>
        <w:ind w:left="20" w:right="532"/>
        <w:jc w:val="both"/>
        <w:rPr>
          <w:rFonts w:ascii="Sylfaen" w:hAnsi="Sylfaen"/>
          <w:lang w:val="ka-GE"/>
        </w:rPr>
      </w:pPr>
    </w:p>
    <w:p w:rsidR="00E40F4E" w:rsidRPr="00E40F4E" w:rsidRDefault="00E40F4E" w:rsidP="009E101D">
      <w:pPr>
        <w:ind w:left="20" w:right="532"/>
        <w:jc w:val="both"/>
        <w:rPr>
          <w:sz w:val="17"/>
        </w:rPr>
      </w:pPr>
      <w:r>
        <w:rPr>
          <w:noProof/>
        </w:rPr>
        <mc:AlternateContent>
          <mc:Choice Requires="wps">
            <w:drawing>
              <wp:anchor distT="0" distB="0" distL="114300" distR="114300" simplePos="0" relativeHeight="251771904" behindDoc="0" locked="0" layoutInCell="1" allowOverlap="1" wp14:anchorId="7D334F0D" wp14:editId="346CB151">
                <wp:simplePos x="0" y="0"/>
                <wp:positionH relativeFrom="column">
                  <wp:posOffset>781050</wp:posOffset>
                </wp:positionH>
                <wp:positionV relativeFrom="paragraph">
                  <wp:posOffset>-257175</wp:posOffset>
                </wp:positionV>
                <wp:extent cx="2811780" cy="762000"/>
                <wp:effectExtent l="0" t="0" r="0" b="0"/>
                <wp:wrapNone/>
                <wp:docPr id="46" name="Rectangle 46"/>
                <wp:cNvGraphicFramePr/>
                <a:graphic xmlns:a="http://schemas.openxmlformats.org/drawingml/2006/main">
                  <a:graphicData uri="http://schemas.microsoft.com/office/word/2010/wordprocessingShape">
                    <wps:wsp>
                      <wps:cNvSpPr/>
                      <wps:spPr>
                        <a:xfrm>
                          <a:off x="0" y="0"/>
                          <a:ext cx="2811780" cy="762000"/>
                        </a:xfrm>
                        <a:prstGeom prst="rect">
                          <a:avLst/>
                        </a:prstGeom>
                        <a:ln>
                          <a:noFill/>
                        </a:ln>
                      </wps:spPr>
                      <wps:txbx>
                        <w:txbxContent>
                          <w:p w:rsidR="00425EB0" w:rsidRDefault="00425EB0" w:rsidP="00E40F4E">
                            <w:pPr>
                              <w:jc w:val="center"/>
                              <w:rPr>
                                <w:rFonts w:ascii="Sylfaen" w:hAnsi="Sylfaen"/>
                                <w:color w:val="FFFFFF" w:themeColor="background1"/>
                                <w:lang w:val="ka-GE"/>
                              </w:rPr>
                            </w:pPr>
                            <w:r w:rsidRPr="00293455">
                              <w:rPr>
                                <w:rFonts w:ascii="Sylfaen" w:hAnsi="Sylfaen"/>
                                <w:color w:val="FFFFFF" w:themeColor="background1"/>
                                <w:lang w:val="ka-GE"/>
                              </w:rPr>
                              <w:t>სოციალური უზრუნველყოფა</w:t>
                            </w:r>
                          </w:p>
                          <w:p w:rsidR="00425EB0" w:rsidRDefault="00425EB0" w:rsidP="00E40F4E">
                            <w:pPr>
                              <w:jc w:val="center"/>
                              <w:rPr>
                                <w:rFonts w:ascii="Sylfaen" w:hAnsi="Sylfaen"/>
                                <w:color w:val="FFFFFF" w:themeColor="background1"/>
                                <w:lang w:val="ka-GE"/>
                              </w:rPr>
                            </w:pPr>
                            <w:r>
                              <w:rPr>
                                <w:rFonts w:ascii="Sylfaen" w:hAnsi="Sylfaen"/>
                                <w:color w:val="FFFFFF" w:themeColor="background1"/>
                                <w:lang w:val="ka-GE"/>
                              </w:rPr>
                              <w:t>5 521 000 ლარი</w:t>
                            </w:r>
                          </w:p>
                          <w:p w:rsidR="00425EB0" w:rsidRPr="00E40F4E" w:rsidRDefault="00425EB0" w:rsidP="00E40F4E">
                            <w:pPr>
                              <w:jc w:val="center"/>
                              <w:rPr>
                                <w:rFonts w:ascii="Sylfaen" w:hAnsi="Sylfaen"/>
                                <w:color w:val="FFFFFF" w:themeColor="background1"/>
                                <w:lang w:val="ka-GE"/>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D334F0D" id="Rectangle 46" o:spid="_x0000_s1056" style="position:absolute;left:0;text-align:left;margin-left:61.5pt;margin-top:-20.25pt;width:221.4pt;height:6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" filled="f" stroked="f">
                <v:textbox inset="0,0,0,0">
                  <w:txbxContent>
                    <w:p w:rsidR="00425EB0" w:rsidRDefault="00425EB0" w:rsidP="00E40F4E">
                      <w:pPr>
                        <w:jc w:val="center"/>
                        <w:rPr>
                          <w:rFonts w:ascii="Sylfaen" w:hAnsi="Sylfaen"/>
                          <w:color w:val="FFFFFF" w:themeColor="background1"/>
                          <w:lang w:val="ka-GE"/>
                        </w:rPr>
                      </w:pPr>
                      <w:r w:rsidRPr="00293455">
                        <w:rPr>
                          <w:rFonts w:ascii="Sylfaen" w:hAnsi="Sylfaen"/>
                          <w:color w:val="FFFFFF" w:themeColor="background1"/>
                          <w:lang w:val="ka-GE"/>
                        </w:rPr>
                        <w:t>სოციალური უზრუნველყოფა</w:t>
                      </w:r>
                    </w:p>
                    <w:p w:rsidR="00425EB0" w:rsidRDefault="00425EB0" w:rsidP="00E40F4E">
                      <w:pPr>
                        <w:jc w:val="center"/>
                        <w:rPr>
                          <w:rFonts w:ascii="Sylfaen" w:hAnsi="Sylfaen"/>
                          <w:color w:val="FFFFFF" w:themeColor="background1"/>
                          <w:lang w:val="ka-GE"/>
                        </w:rPr>
                      </w:pPr>
                      <w:r>
                        <w:rPr>
                          <w:rFonts w:ascii="Sylfaen" w:hAnsi="Sylfaen"/>
                          <w:color w:val="FFFFFF" w:themeColor="background1"/>
                          <w:lang w:val="ka-GE"/>
                        </w:rPr>
                        <w:t>5 521 000 ლარი</w:t>
                      </w:r>
                    </w:p>
                    <w:p w:rsidR="00425EB0" w:rsidRPr="00E40F4E" w:rsidRDefault="00425EB0" w:rsidP="00E40F4E">
                      <w:pPr>
                        <w:jc w:val="center"/>
                        <w:rPr>
                          <w:rFonts w:ascii="Sylfaen" w:hAnsi="Sylfaen"/>
                          <w:color w:val="FFFFFF" w:themeColor="background1"/>
                          <w:lang w:val="ka-GE"/>
                        </w:rPr>
                      </w:pPr>
                    </w:p>
                  </w:txbxContent>
                </v:textbox>
              </v:rect>
            </w:pict>
          </mc:Fallback>
        </mc:AlternateContent>
      </w:r>
      <w:r>
        <w:rPr>
          <w:noProof/>
        </w:rPr>
        <w:drawing>
          <wp:anchor distT="0" distB="0" distL="114300" distR="114300" simplePos="0" relativeHeight="251769856" behindDoc="0" locked="0" layoutInCell="1" allowOverlap="1" wp14:anchorId="07078B5D" wp14:editId="477A1094">
            <wp:simplePos x="0" y="0"/>
            <wp:positionH relativeFrom="margin">
              <wp:align>left</wp:align>
            </wp:positionH>
            <wp:positionV relativeFrom="paragraph">
              <wp:posOffset>-361950</wp:posOffset>
            </wp:positionV>
            <wp:extent cx="3907155" cy="810260"/>
            <wp:effectExtent l="0" t="0" r="0" b="8890"/>
            <wp:wrapNone/>
            <wp:docPr id="45" name="Picture 45"/>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43"/>
                    <a:stretch>
                      <a:fillRect/>
                    </a:stretch>
                  </pic:blipFill>
                  <pic:spPr>
                    <a:xfrm>
                      <a:off x="0" y="0"/>
                      <a:ext cx="3907155" cy="810260"/>
                    </a:xfrm>
                    <a:prstGeom prst="rect">
                      <a:avLst/>
                    </a:prstGeom>
                  </pic:spPr>
                </pic:pic>
              </a:graphicData>
            </a:graphic>
            <wp14:sizeRelH relativeFrom="margin">
              <wp14:pctWidth>0</wp14:pctWidth>
            </wp14:sizeRelH>
          </wp:anchor>
        </w:drawing>
      </w:r>
    </w:p>
    <w:p w:rsidR="00C15A41" w:rsidRPr="00447828" w:rsidRDefault="00C15A41" w:rsidP="00C15A41">
      <w:pPr>
        <w:pStyle w:val="ListParagraph"/>
        <w:numPr>
          <w:ilvl w:val="0"/>
          <w:numId w:val="10"/>
        </w:numPr>
        <w:ind w:right="532"/>
        <w:jc w:val="both"/>
        <w:rPr>
          <w:rFonts w:ascii="Sylfaen" w:hAnsi="Sylfaen"/>
          <w:lang w:val="ka-GE"/>
        </w:rPr>
      </w:pPr>
      <w:r w:rsidRPr="00447828">
        <w:rPr>
          <w:rFonts w:ascii="Sylfaen" w:hAnsi="Sylfaen"/>
          <w:lang w:val="ka-GE"/>
        </w:rPr>
        <w:t xml:space="preserve">ავადმყოფთა სოციალური დაცვა </w:t>
      </w:r>
    </w:p>
    <w:p w:rsidR="000C0A80" w:rsidRPr="00E40F4E" w:rsidRDefault="00E40F4E" w:rsidP="000C0A80">
      <w:pPr>
        <w:spacing w:after="58" w:line="216" w:lineRule="auto"/>
        <w:ind w:right="532"/>
        <w:jc w:val="both"/>
        <w:rPr>
          <w:rFonts w:ascii="Sylfaen" w:hAnsi="Sylfaen"/>
          <w:lang w:val="ka-GE"/>
        </w:rPr>
      </w:pPr>
      <w:r w:rsidRPr="00E40F4E">
        <w:rPr>
          <w:rFonts w:ascii="Sylfaen" w:hAnsi="Sylfaen"/>
          <w:lang w:val="ka-GE"/>
        </w:rPr>
        <w:t>პროგრამის მიზანია ქალაქის ტერიტორიაზე მცხოვრები მოსახლეობის სხვადასხვა ფენების სოციალური დახმარებებით უზრუნველყოფა.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 დემოგრაფიული მდგომარეობის გაუმჯობესების მიზნით, მრავალშვილიანი ოჯახების დახმარება და სხვა სოციალური ღონისძიებები, რომელიც მთლიანობაში უზრუნველყოფს ქალაქის მოსახლეობის სოციალური მდგომარეობის გაუმჯობესებას.</w:t>
      </w:r>
    </w:p>
    <w:p w:rsidR="000C0A80" w:rsidRPr="000C0A80" w:rsidRDefault="000C0A80" w:rsidP="000C0A80">
      <w:pPr>
        <w:spacing w:after="58" w:line="216" w:lineRule="auto"/>
        <w:ind w:right="532"/>
        <w:jc w:val="both"/>
        <w:rPr>
          <w:rFonts w:ascii="Sylfaen" w:hAnsi="Sylfaen"/>
          <w:sz w:val="28"/>
          <w:lang w:val="ka-GE"/>
        </w:rPr>
      </w:pPr>
    </w:p>
    <w:p w:rsidR="007C5736" w:rsidRPr="000335A1" w:rsidRDefault="000C0A80" w:rsidP="007C5736">
      <w:pPr>
        <w:ind w:left="20" w:right="532"/>
        <w:rPr>
          <w:rFonts w:ascii="Sylfaen" w:hAnsi="Sylfaen"/>
          <w:b/>
        </w:rPr>
      </w:pPr>
      <w:r w:rsidRPr="000335A1">
        <w:rPr>
          <w:rFonts w:ascii="Sylfaen" w:hAnsi="Sylfaen"/>
          <w:b/>
        </w:rPr>
        <w:t xml:space="preserve">სად შემიძლია </w:t>
      </w:r>
      <w:r w:rsidR="00CE0DB0" w:rsidRPr="000335A1">
        <w:rPr>
          <w:rFonts w:ascii="Sylfaen" w:hAnsi="Sylfaen"/>
          <w:b/>
        </w:rPr>
        <w:t>გავარკვიო</w:t>
      </w:r>
      <w:r w:rsidR="00CE0DB0">
        <w:rPr>
          <w:rFonts w:ascii="Sylfaen" w:hAnsi="Sylfaen"/>
          <w:b/>
          <w:lang w:val="ka-GE"/>
        </w:rPr>
        <w:t xml:space="preserve"> </w:t>
      </w:r>
      <w:r w:rsidRPr="000335A1">
        <w:rPr>
          <w:rFonts w:ascii="Sylfaen" w:hAnsi="Sylfaen"/>
          <w:b/>
        </w:rPr>
        <w:t>მეტი?</w:t>
      </w:r>
    </w:p>
    <w:p w:rsidR="000C0A80" w:rsidRDefault="000335A1" w:rsidP="000335A1">
      <w:pPr>
        <w:ind w:left="20" w:right="532"/>
        <w:jc w:val="both"/>
        <w:rPr>
          <w:rFonts w:ascii="Sylfaen" w:hAnsi="Sylfaen"/>
          <w:lang w:val="ka-GE"/>
        </w:rPr>
      </w:pPr>
      <w:r w:rsidRPr="000335A1">
        <w:rPr>
          <w:rFonts w:ascii="Sylfaen" w:hAnsi="Sylfaen"/>
          <w:lang w:val="ka-GE"/>
        </w:rPr>
        <w:t xml:space="preserve">ამ სახელმძღვანელოში მოცემულია ბიუჯეტში </w:t>
      </w:r>
      <w:r>
        <w:rPr>
          <w:rFonts w:ascii="Sylfaen" w:hAnsi="Sylfaen"/>
          <w:lang w:val="ka-GE"/>
        </w:rPr>
        <w:t>აღწერილი</w:t>
      </w:r>
      <w:r w:rsidRPr="000335A1">
        <w:rPr>
          <w:rFonts w:ascii="Sylfaen" w:hAnsi="Sylfaen"/>
          <w:lang w:val="ka-GE"/>
        </w:rPr>
        <w:t xml:space="preserve"> ხარჯებისა და </w:t>
      </w:r>
      <w:r w:rsidR="005C6FBC">
        <w:rPr>
          <w:rFonts w:ascii="Sylfaen" w:hAnsi="Sylfaen"/>
          <w:lang w:val="ka-GE"/>
        </w:rPr>
        <w:t>შემოსავლების</w:t>
      </w:r>
      <w:r w:rsidRPr="000335A1">
        <w:rPr>
          <w:rFonts w:ascii="Sylfaen" w:hAnsi="Sylfaen"/>
          <w:lang w:val="ka-GE"/>
        </w:rPr>
        <w:t xml:space="preserve"> შესახებ </w:t>
      </w:r>
      <w:r>
        <w:rPr>
          <w:rFonts w:ascii="Sylfaen" w:hAnsi="Sylfaen"/>
          <w:lang w:val="ka-GE"/>
        </w:rPr>
        <w:t>მოკლე</w:t>
      </w:r>
      <w:r w:rsidRPr="000335A1">
        <w:rPr>
          <w:rFonts w:ascii="Sylfaen" w:hAnsi="Sylfaen"/>
          <w:lang w:val="ka-GE"/>
        </w:rPr>
        <w:t xml:space="preserve"> მიმოხილვა. თუ გსურთ </w:t>
      </w:r>
      <w:r>
        <w:rPr>
          <w:rFonts w:ascii="Sylfaen" w:hAnsi="Sylfaen"/>
          <w:lang w:val="ka-GE"/>
        </w:rPr>
        <w:t xml:space="preserve">გაიგოთ უფრო მეტი და დაწვრილებით, მაშინ </w:t>
      </w:r>
      <w:r w:rsidRPr="000335A1">
        <w:rPr>
          <w:rFonts w:ascii="Sylfaen" w:hAnsi="Sylfaen"/>
          <w:lang w:val="ka-GE"/>
        </w:rPr>
        <w:t xml:space="preserve">ეწვიეთ ვებ – გვერდს </w:t>
      </w:r>
      <w:r w:rsidRPr="000335A1">
        <w:t xml:space="preserve"> </w:t>
      </w:r>
      <w:r w:rsidR="00293455" w:rsidRPr="00293455">
        <w:rPr>
          <w:rFonts w:ascii="Sylfaen" w:hAnsi="Sylfaen"/>
          <w:lang w:val="ka-GE"/>
        </w:rPr>
        <w:t>http://kutaisi.gov.ge/</w:t>
      </w:r>
      <w:r w:rsidRPr="000335A1">
        <w:rPr>
          <w:rFonts w:ascii="Sylfaen" w:hAnsi="Sylfaen"/>
          <w:lang w:val="ka-GE"/>
        </w:rPr>
        <w:t>.</w:t>
      </w:r>
    </w:p>
    <w:p w:rsidR="000335A1" w:rsidRDefault="000335A1" w:rsidP="000335A1">
      <w:pPr>
        <w:ind w:left="20" w:right="532"/>
        <w:rPr>
          <w:rFonts w:ascii="Sylfaen" w:hAnsi="Sylfaen"/>
          <w:lang w:val="ka-GE"/>
        </w:rPr>
      </w:pPr>
    </w:p>
    <w:p w:rsidR="000335A1" w:rsidRPr="000C0A80" w:rsidRDefault="00293455" w:rsidP="000335A1">
      <w:pPr>
        <w:ind w:left="20" w:right="532"/>
        <w:rPr>
          <w:rFonts w:ascii="Sylfaen" w:hAnsi="Sylfaen"/>
          <w:lang w:val="ka-GE"/>
        </w:rPr>
      </w:pPr>
      <w:r w:rsidRPr="00293455">
        <w:rPr>
          <w:rFonts w:ascii="Sylfaen" w:hAnsi="Sylfaen"/>
          <w:noProof/>
        </w:rPr>
        <w:drawing>
          <wp:inline distT="0" distB="0" distL="0" distR="0">
            <wp:extent cx="5943600" cy="2932841"/>
            <wp:effectExtent l="0" t="0" r="0" b="1270"/>
            <wp:docPr id="47" name="Picture 47" descr="C:\Users\givi.tkeshelashvili\Desktop\kuta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vi.tkeshelashvili\Desktop\kutais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932841"/>
                    </a:xfrm>
                    <a:prstGeom prst="rect">
                      <a:avLst/>
                    </a:prstGeom>
                    <a:noFill/>
                    <a:ln>
                      <a:noFill/>
                    </a:ln>
                  </pic:spPr>
                </pic:pic>
              </a:graphicData>
            </a:graphic>
          </wp:inline>
        </w:drawing>
      </w:r>
    </w:p>
    <w:sectPr w:rsidR="000335A1" w:rsidRPr="000C0A80" w:rsidSect="00736059">
      <w:footerReference w:type="default" r:id="rId55"/>
      <w:pgSz w:w="12240" w:h="15840"/>
      <w:pgMar w:top="126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E1E" w:rsidRDefault="00B92E1E" w:rsidP="00B63FDA">
      <w:pPr>
        <w:spacing w:after="0" w:line="240" w:lineRule="auto"/>
      </w:pPr>
      <w:r>
        <w:separator/>
      </w:r>
    </w:p>
  </w:endnote>
  <w:endnote w:type="continuationSeparator" w:id="0">
    <w:p w:rsidR="00B92E1E" w:rsidRDefault="00B92E1E" w:rsidP="00B63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481499"/>
      <w:docPartObj>
        <w:docPartGallery w:val="Page Numbers (Bottom of Page)"/>
        <w:docPartUnique/>
      </w:docPartObj>
    </w:sdtPr>
    <w:sdtEndPr>
      <w:rPr>
        <w:noProof/>
      </w:rPr>
    </w:sdtEndPr>
    <w:sdtContent>
      <w:p w:rsidR="00425EB0" w:rsidRDefault="00425EB0">
        <w:pPr>
          <w:pStyle w:val="Footer"/>
          <w:jc w:val="right"/>
        </w:pPr>
        <w:r>
          <w:fldChar w:fldCharType="begin"/>
        </w:r>
        <w:r>
          <w:instrText xml:space="preserve"> PAGE   \* MERGEFORMAT </w:instrText>
        </w:r>
        <w:r>
          <w:fldChar w:fldCharType="separate"/>
        </w:r>
        <w:r w:rsidR="00773C8F">
          <w:rPr>
            <w:noProof/>
          </w:rPr>
          <w:t>1</w:t>
        </w:r>
        <w:r>
          <w:rPr>
            <w:noProof/>
          </w:rPr>
          <w:fldChar w:fldCharType="end"/>
        </w:r>
      </w:p>
    </w:sdtContent>
  </w:sdt>
  <w:p w:rsidR="00425EB0" w:rsidRDefault="00425EB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E1E" w:rsidRDefault="00B92E1E" w:rsidP="00B63FDA">
      <w:pPr>
        <w:spacing w:after="0" w:line="240" w:lineRule="auto"/>
      </w:pPr>
      <w:r>
        <w:separator/>
      </w:r>
    </w:p>
  </w:footnote>
  <w:footnote w:type="continuationSeparator" w:id="0">
    <w:p w:rsidR="00B92E1E" w:rsidRDefault="00B92E1E" w:rsidP="00B63F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1C797D"/>
    <w:multiLevelType w:val="hybridMultilevel"/>
    <w:tmpl w:val="016871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A70DC5"/>
    <w:multiLevelType w:val="hybridMultilevel"/>
    <w:tmpl w:val="CD9C7E04"/>
    <w:lvl w:ilvl="0" w:tplc="04020F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7E3975"/>
    <w:multiLevelType w:val="hybridMultilevel"/>
    <w:tmpl w:val="7C1009EE"/>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 w15:restartNumberingAfterBreak="0">
    <w:nsid w:val="4064060C"/>
    <w:multiLevelType w:val="hybridMultilevel"/>
    <w:tmpl w:val="324C1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C85C69"/>
    <w:multiLevelType w:val="hybridMultilevel"/>
    <w:tmpl w:val="C04A5BD0"/>
    <w:lvl w:ilvl="0" w:tplc="B2E22444">
      <w:start w:val="1"/>
      <w:numFmt w:val="bullet"/>
      <w:lvlText w:val="-"/>
      <w:lvlJc w:val="left"/>
      <w:pPr>
        <w:ind w:left="0"/>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1" w:tplc="C046B85C">
      <w:start w:val="1"/>
      <w:numFmt w:val="bullet"/>
      <w:lvlText w:val="o"/>
      <w:lvlJc w:val="left"/>
      <w:pPr>
        <w:ind w:left="109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2" w:tplc="4216D7E8">
      <w:start w:val="1"/>
      <w:numFmt w:val="bullet"/>
      <w:lvlText w:val="▪"/>
      <w:lvlJc w:val="left"/>
      <w:pPr>
        <w:ind w:left="181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3" w:tplc="8FD8BE1E">
      <w:start w:val="1"/>
      <w:numFmt w:val="bullet"/>
      <w:lvlText w:val="•"/>
      <w:lvlJc w:val="left"/>
      <w:pPr>
        <w:ind w:left="253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4" w:tplc="F72631A0">
      <w:start w:val="1"/>
      <w:numFmt w:val="bullet"/>
      <w:lvlText w:val="o"/>
      <w:lvlJc w:val="left"/>
      <w:pPr>
        <w:ind w:left="325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5" w:tplc="50CCFE9E">
      <w:start w:val="1"/>
      <w:numFmt w:val="bullet"/>
      <w:lvlText w:val="▪"/>
      <w:lvlJc w:val="left"/>
      <w:pPr>
        <w:ind w:left="397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6" w:tplc="9EA24B46">
      <w:start w:val="1"/>
      <w:numFmt w:val="bullet"/>
      <w:lvlText w:val="•"/>
      <w:lvlJc w:val="left"/>
      <w:pPr>
        <w:ind w:left="469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7" w:tplc="39002968">
      <w:start w:val="1"/>
      <w:numFmt w:val="bullet"/>
      <w:lvlText w:val="o"/>
      <w:lvlJc w:val="left"/>
      <w:pPr>
        <w:ind w:left="541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8" w:tplc="CC62492A">
      <w:start w:val="1"/>
      <w:numFmt w:val="bullet"/>
      <w:lvlText w:val="▪"/>
      <w:lvlJc w:val="left"/>
      <w:pPr>
        <w:ind w:left="613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abstractNum>
  <w:abstractNum w:abstractNumId="5" w15:restartNumberingAfterBreak="0">
    <w:nsid w:val="4B2E6D1F"/>
    <w:multiLevelType w:val="hybridMultilevel"/>
    <w:tmpl w:val="24F2A550"/>
    <w:lvl w:ilvl="0" w:tplc="7884D336">
      <w:start w:val="1"/>
      <w:numFmt w:val="decimal"/>
      <w:lvlText w:val="%1"/>
      <w:lvlJc w:val="left"/>
      <w:pPr>
        <w:ind w:left="0"/>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1" w:tplc="57BA00C8">
      <w:start w:val="1"/>
      <w:numFmt w:val="lowerLetter"/>
      <w:lvlText w:val="%2"/>
      <w:lvlJc w:val="left"/>
      <w:pPr>
        <w:ind w:left="109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2" w:tplc="60669044">
      <w:start w:val="1"/>
      <w:numFmt w:val="lowerRoman"/>
      <w:lvlText w:val="%3"/>
      <w:lvlJc w:val="left"/>
      <w:pPr>
        <w:ind w:left="181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3" w:tplc="E9586540">
      <w:start w:val="1"/>
      <w:numFmt w:val="decimal"/>
      <w:lvlText w:val="%4"/>
      <w:lvlJc w:val="left"/>
      <w:pPr>
        <w:ind w:left="253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4" w:tplc="CAB6630A">
      <w:start w:val="1"/>
      <w:numFmt w:val="lowerLetter"/>
      <w:lvlText w:val="%5"/>
      <w:lvlJc w:val="left"/>
      <w:pPr>
        <w:ind w:left="325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5" w:tplc="0C603D16">
      <w:start w:val="1"/>
      <w:numFmt w:val="lowerRoman"/>
      <w:lvlText w:val="%6"/>
      <w:lvlJc w:val="left"/>
      <w:pPr>
        <w:ind w:left="397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6" w:tplc="D994AC58">
      <w:start w:val="1"/>
      <w:numFmt w:val="decimal"/>
      <w:lvlText w:val="%7"/>
      <w:lvlJc w:val="left"/>
      <w:pPr>
        <w:ind w:left="469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7" w:tplc="49189F50">
      <w:start w:val="1"/>
      <w:numFmt w:val="lowerLetter"/>
      <w:lvlText w:val="%8"/>
      <w:lvlJc w:val="left"/>
      <w:pPr>
        <w:ind w:left="541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8" w:tplc="2CF86C7A">
      <w:start w:val="1"/>
      <w:numFmt w:val="lowerRoman"/>
      <w:lvlText w:val="%9"/>
      <w:lvlJc w:val="left"/>
      <w:pPr>
        <w:ind w:left="613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abstractNum>
  <w:abstractNum w:abstractNumId="6" w15:restartNumberingAfterBreak="0">
    <w:nsid w:val="4FD970D9"/>
    <w:multiLevelType w:val="hybridMultilevel"/>
    <w:tmpl w:val="ED4E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895FCD"/>
    <w:multiLevelType w:val="hybridMultilevel"/>
    <w:tmpl w:val="100E4AE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8" w15:restartNumberingAfterBreak="0">
    <w:nsid w:val="656232B8"/>
    <w:multiLevelType w:val="hybridMultilevel"/>
    <w:tmpl w:val="8DBA8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0F6EDD"/>
    <w:multiLevelType w:val="hybridMultilevel"/>
    <w:tmpl w:val="8DBA8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BC7E70"/>
    <w:multiLevelType w:val="hybridMultilevel"/>
    <w:tmpl w:val="BD64280A"/>
    <w:lvl w:ilvl="0" w:tplc="8FEA6C48">
      <w:start w:val="4"/>
      <w:numFmt w:val="decimal"/>
      <w:lvlText w:val="%1."/>
      <w:lvlJc w:val="left"/>
      <w:pPr>
        <w:ind w:left="0"/>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1" w:tplc="A4EEA7AC">
      <w:start w:val="1"/>
      <w:numFmt w:val="lowerLetter"/>
      <w:lvlText w:val="%2"/>
      <w:lvlJc w:val="left"/>
      <w:pPr>
        <w:ind w:left="109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2" w:tplc="F0AEC692">
      <w:start w:val="1"/>
      <w:numFmt w:val="lowerRoman"/>
      <w:lvlText w:val="%3"/>
      <w:lvlJc w:val="left"/>
      <w:pPr>
        <w:ind w:left="181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3" w:tplc="7EF02D40">
      <w:start w:val="1"/>
      <w:numFmt w:val="decimal"/>
      <w:lvlText w:val="%4"/>
      <w:lvlJc w:val="left"/>
      <w:pPr>
        <w:ind w:left="253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4" w:tplc="631C82B2">
      <w:start w:val="1"/>
      <w:numFmt w:val="lowerLetter"/>
      <w:lvlText w:val="%5"/>
      <w:lvlJc w:val="left"/>
      <w:pPr>
        <w:ind w:left="325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5" w:tplc="7CB0E866">
      <w:start w:val="1"/>
      <w:numFmt w:val="lowerRoman"/>
      <w:lvlText w:val="%6"/>
      <w:lvlJc w:val="left"/>
      <w:pPr>
        <w:ind w:left="397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6" w:tplc="3AF6511C">
      <w:start w:val="1"/>
      <w:numFmt w:val="decimal"/>
      <w:lvlText w:val="%7"/>
      <w:lvlJc w:val="left"/>
      <w:pPr>
        <w:ind w:left="469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7" w:tplc="318C2E14">
      <w:start w:val="1"/>
      <w:numFmt w:val="lowerLetter"/>
      <w:lvlText w:val="%8"/>
      <w:lvlJc w:val="left"/>
      <w:pPr>
        <w:ind w:left="541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lvl w:ilvl="8" w:tplc="324E528E">
      <w:start w:val="1"/>
      <w:numFmt w:val="lowerRoman"/>
      <w:lvlText w:val="%9"/>
      <w:lvlJc w:val="left"/>
      <w:pPr>
        <w:ind w:left="6135"/>
      </w:pPr>
      <w:rPr>
        <w:rFonts w:ascii="Sylfaen" w:eastAsia="Sylfaen" w:hAnsi="Sylfaen" w:cs="Sylfaen"/>
        <w:b w:val="0"/>
        <w:i w:val="0"/>
        <w:strike w:val="0"/>
        <w:dstrike w:val="0"/>
        <w:color w:val="000000"/>
        <w:sz w:val="17"/>
        <w:szCs w:val="17"/>
        <w:u w:val="none" w:color="000000"/>
        <w:bdr w:val="none" w:sz="0" w:space="0" w:color="auto"/>
        <w:shd w:val="clear" w:color="auto" w:fill="auto"/>
        <w:vertAlign w:val="baseline"/>
      </w:rPr>
    </w:lvl>
  </w:abstractNum>
  <w:abstractNum w:abstractNumId="11" w15:restartNumberingAfterBreak="0">
    <w:nsid w:val="75D66853"/>
    <w:multiLevelType w:val="hybridMultilevel"/>
    <w:tmpl w:val="B9E62188"/>
    <w:lvl w:ilvl="0" w:tplc="0409000D">
      <w:start w:val="1"/>
      <w:numFmt w:val="bullet"/>
      <w:lvlText w:val=""/>
      <w:lvlJc w:val="left"/>
      <w:pPr>
        <w:ind w:left="117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DFA4247"/>
    <w:multiLevelType w:val="hybridMultilevel"/>
    <w:tmpl w:val="9E9419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8"/>
  </w:num>
  <w:num w:numId="4">
    <w:abstractNumId w:val="3"/>
  </w:num>
  <w:num w:numId="5">
    <w:abstractNumId w:val="5"/>
  </w:num>
  <w:num w:numId="6">
    <w:abstractNumId w:val="10"/>
  </w:num>
  <w:num w:numId="7">
    <w:abstractNumId w:val="4"/>
  </w:num>
  <w:num w:numId="8">
    <w:abstractNumId w:val="7"/>
  </w:num>
  <w:num w:numId="9">
    <w:abstractNumId w:val="6"/>
  </w:num>
  <w:num w:numId="10">
    <w:abstractNumId w:val="2"/>
  </w:num>
  <w:num w:numId="11">
    <w:abstractNumId w:val="12"/>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762"/>
    <w:rsid w:val="000032E4"/>
    <w:rsid w:val="000114C9"/>
    <w:rsid w:val="000335A1"/>
    <w:rsid w:val="00035CBD"/>
    <w:rsid w:val="000515F8"/>
    <w:rsid w:val="00053191"/>
    <w:rsid w:val="0005513F"/>
    <w:rsid w:val="00082068"/>
    <w:rsid w:val="00087FA5"/>
    <w:rsid w:val="000A1594"/>
    <w:rsid w:val="000A3434"/>
    <w:rsid w:val="000C0A80"/>
    <w:rsid w:val="000C2129"/>
    <w:rsid w:val="000C53B4"/>
    <w:rsid w:val="000C7573"/>
    <w:rsid w:val="000D6978"/>
    <w:rsid w:val="000E0879"/>
    <w:rsid w:val="000E4BD4"/>
    <w:rsid w:val="0010486A"/>
    <w:rsid w:val="001218D8"/>
    <w:rsid w:val="00122B49"/>
    <w:rsid w:val="001342B8"/>
    <w:rsid w:val="001355CC"/>
    <w:rsid w:val="001554C2"/>
    <w:rsid w:val="00155AC3"/>
    <w:rsid w:val="00163BE7"/>
    <w:rsid w:val="0017654B"/>
    <w:rsid w:val="00192400"/>
    <w:rsid w:val="001B0762"/>
    <w:rsid w:val="001B476F"/>
    <w:rsid w:val="001C4F8F"/>
    <w:rsid w:val="001C6F00"/>
    <w:rsid w:val="001E4D03"/>
    <w:rsid w:val="001F3C39"/>
    <w:rsid w:val="00223812"/>
    <w:rsid w:val="00225121"/>
    <w:rsid w:val="00230A6B"/>
    <w:rsid w:val="00245855"/>
    <w:rsid w:val="00282AE4"/>
    <w:rsid w:val="00292B18"/>
    <w:rsid w:val="00293455"/>
    <w:rsid w:val="002A3989"/>
    <w:rsid w:val="002A7D68"/>
    <w:rsid w:val="002B5F1B"/>
    <w:rsid w:val="002C08B9"/>
    <w:rsid w:val="002C4EC7"/>
    <w:rsid w:val="002D28DE"/>
    <w:rsid w:val="002F5B49"/>
    <w:rsid w:val="0031321E"/>
    <w:rsid w:val="003315BD"/>
    <w:rsid w:val="00375027"/>
    <w:rsid w:val="003751F2"/>
    <w:rsid w:val="00377D6E"/>
    <w:rsid w:val="003808F8"/>
    <w:rsid w:val="0038337C"/>
    <w:rsid w:val="00392430"/>
    <w:rsid w:val="003947E9"/>
    <w:rsid w:val="003951AF"/>
    <w:rsid w:val="003B14A1"/>
    <w:rsid w:val="003E4243"/>
    <w:rsid w:val="00425EB0"/>
    <w:rsid w:val="00447828"/>
    <w:rsid w:val="00455F4B"/>
    <w:rsid w:val="00457564"/>
    <w:rsid w:val="0047002C"/>
    <w:rsid w:val="0047326D"/>
    <w:rsid w:val="00476A86"/>
    <w:rsid w:val="0048190E"/>
    <w:rsid w:val="00493FD6"/>
    <w:rsid w:val="00497564"/>
    <w:rsid w:val="004D3270"/>
    <w:rsid w:val="004E2814"/>
    <w:rsid w:val="004E6A48"/>
    <w:rsid w:val="004E7966"/>
    <w:rsid w:val="005119F7"/>
    <w:rsid w:val="00514617"/>
    <w:rsid w:val="005155AF"/>
    <w:rsid w:val="00517E8C"/>
    <w:rsid w:val="0052500E"/>
    <w:rsid w:val="00535B73"/>
    <w:rsid w:val="00553110"/>
    <w:rsid w:val="005574DD"/>
    <w:rsid w:val="00557C28"/>
    <w:rsid w:val="005647EF"/>
    <w:rsid w:val="0056529C"/>
    <w:rsid w:val="005653B0"/>
    <w:rsid w:val="005671AF"/>
    <w:rsid w:val="00576107"/>
    <w:rsid w:val="00581683"/>
    <w:rsid w:val="005906BE"/>
    <w:rsid w:val="005911DE"/>
    <w:rsid w:val="00593A97"/>
    <w:rsid w:val="005A47F2"/>
    <w:rsid w:val="005A7880"/>
    <w:rsid w:val="005C6FBC"/>
    <w:rsid w:val="005C7F1E"/>
    <w:rsid w:val="005E2F86"/>
    <w:rsid w:val="00622B6D"/>
    <w:rsid w:val="006510F2"/>
    <w:rsid w:val="00661A61"/>
    <w:rsid w:val="00682898"/>
    <w:rsid w:val="0069225F"/>
    <w:rsid w:val="00694415"/>
    <w:rsid w:val="006D73DB"/>
    <w:rsid w:val="00700C85"/>
    <w:rsid w:val="00721418"/>
    <w:rsid w:val="00721C00"/>
    <w:rsid w:val="00736059"/>
    <w:rsid w:val="007478C3"/>
    <w:rsid w:val="00747C02"/>
    <w:rsid w:val="007572BA"/>
    <w:rsid w:val="0075779B"/>
    <w:rsid w:val="0077220E"/>
    <w:rsid w:val="0077372A"/>
    <w:rsid w:val="00773C8F"/>
    <w:rsid w:val="007755D5"/>
    <w:rsid w:val="007B0E9F"/>
    <w:rsid w:val="007C3029"/>
    <w:rsid w:val="007C5736"/>
    <w:rsid w:val="007D7386"/>
    <w:rsid w:val="007E2267"/>
    <w:rsid w:val="007E251B"/>
    <w:rsid w:val="007F3E81"/>
    <w:rsid w:val="007F5FC3"/>
    <w:rsid w:val="00806DE7"/>
    <w:rsid w:val="00827E1A"/>
    <w:rsid w:val="00830518"/>
    <w:rsid w:val="00837526"/>
    <w:rsid w:val="008442D6"/>
    <w:rsid w:val="008455D1"/>
    <w:rsid w:val="008769E1"/>
    <w:rsid w:val="008774D8"/>
    <w:rsid w:val="00886DAA"/>
    <w:rsid w:val="008870DA"/>
    <w:rsid w:val="008B594E"/>
    <w:rsid w:val="008B7EA5"/>
    <w:rsid w:val="008D14A6"/>
    <w:rsid w:val="008D445D"/>
    <w:rsid w:val="008E1926"/>
    <w:rsid w:val="008E5F0C"/>
    <w:rsid w:val="008F1B5C"/>
    <w:rsid w:val="00934FD4"/>
    <w:rsid w:val="00940347"/>
    <w:rsid w:val="00946C76"/>
    <w:rsid w:val="00946D19"/>
    <w:rsid w:val="00960040"/>
    <w:rsid w:val="00966745"/>
    <w:rsid w:val="00967DEE"/>
    <w:rsid w:val="00973CFC"/>
    <w:rsid w:val="009C1218"/>
    <w:rsid w:val="009C38D6"/>
    <w:rsid w:val="009C3E2B"/>
    <w:rsid w:val="009D5F06"/>
    <w:rsid w:val="009E101D"/>
    <w:rsid w:val="009E7239"/>
    <w:rsid w:val="009F1101"/>
    <w:rsid w:val="00A0285C"/>
    <w:rsid w:val="00A054B1"/>
    <w:rsid w:val="00A36758"/>
    <w:rsid w:val="00A45D2E"/>
    <w:rsid w:val="00A47A56"/>
    <w:rsid w:val="00A571DC"/>
    <w:rsid w:val="00A834B5"/>
    <w:rsid w:val="00AA2423"/>
    <w:rsid w:val="00AB7ACA"/>
    <w:rsid w:val="00AF4FEF"/>
    <w:rsid w:val="00B008F7"/>
    <w:rsid w:val="00B03B42"/>
    <w:rsid w:val="00B11D11"/>
    <w:rsid w:val="00B23117"/>
    <w:rsid w:val="00B50EA2"/>
    <w:rsid w:val="00B603D5"/>
    <w:rsid w:val="00B61F90"/>
    <w:rsid w:val="00B63FDA"/>
    <w:rsid w:val="00B66393"/>
    <w:rsid w:val="00B8054C"/>
    <w:rsid w:val="00B92E1E"/>
    <w:rsid w:val="00B9549A"/>
    <w:rsid w:val="00BA18D8"/>
    <w:rsid w:val="00BA52A6"/>
    <w:rsid w:val="00BB044B"/>
    <w:rsid w:val="00BB165E"/>
    <w:rsid w:val="00BE5E4E"/>
    <w:rsid w:val="00BF1122"/>
    <w:rsid w:val="00C10E00"/>
    <w:rsid w:val="00C156A2"/>
    <w:rsid w:val="00C15A41"/>
    <w:rsid w:val="00C164DF"/>
    <w:rsid w:val="00C25910"/>
    <w:rsid w:val="00C26D54"/>
    <w:rsid w:val="00C424F2"/>
    <w:rsid w:val="00C4310A"/>
    <w:rsid w:val="00C55752"/>
    <w:rsid w:val="00C60ECE"/>
    <w:rsid w:val="00C9362E"/>
    <w:rsid w:val="00C94268"/>
    <w:rsid w:val="00CA4E59"/>
    <w:rsid w:val="00CB2926"/>
    <w:rsid w:val="00CB4C4B"/>
    <w:rsid w:val="00CC5235"/>
    <w:rsid w:val="00CD3673"/>
    <w:rsid w:val="00CE0DB0"/>
    <w:rsid w:val="00CF40CC"/>
    <w:rsid w:val="00D03E5D"/>
    <w:rsid w:val="00D1624F"/>
    <w:rsid w:val="00D20A30"/>
    <w:rsid w:val="00D339AD"/>
    <w:rsid w:val="00D9074F"/>
    <w:rsid w:val="00DA41AA"/>
    <w:rsid w:val="00DC1E51"/>
    <w:rsid w:val="00DC77EA"/>
    <w:rsid w:val="00DD3BA8"/>
    <w:rsid w:val="00DE5599"/>
    <w:rsid w:val="00DF05DE"/>
    <w:rsid w:val="00E153C1"/>
    <w:rsid w:val="00E270CA"/>
    <w:rsid w:val="00E30CE8"/>
    <w:rsid w:val="00E33D43"/>
    <w:rsid w:val="00E40F4E"/>
    <w:rsid w:val="00E43608"/>
    <w:rsid w:val="00E532A1"/>
    <w:rsid w:val="00E6612A"/>
    <w:rsid w:val="00E75DC7"/>
    <w:rsid w:val="00E837E8"/>
    <w:rsid w:val="00E966E5"/>
    <w:rsid w:val="00EA3465"/>
    <w:rsid w:val="00ED38B4"/>
    <w:rsid w:val="00EE4D54"/>
    <w:rsid w:val="00EF27AD"/>
    <w:rsid w:val="00EF7D13"/>
    <w:rsid w:val="00F04A9A"/>
    <w:rsid w:val="00F43A9F"/>
    <w:rsid w:val="00F616A4"/>
    <w:rsid w:val="00F63907"/>
    <w:rsid w:val="00F6463D"/>
    <w:rsid w:val="00F82C28"/>
    <w:rsid w:val="00F94EBE"/>
    <w:rsid w:val="00F97EF3"/>
    <w:rsid w:val="00FB1233"/>
    <w:rsid w:val="00FB6A05"/>
    <w:rsid w:val="00FB75EC"/>
    <w:rsid w:val="00FC5497"/>
    <w:rsid w:val="00FE395F"/>
    <w:rsid w:val="00FF1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613FE"/>
  <w15:chartTrackingRefBased/>
  <w15:docId w15:val="{9E53CD81-BB7E-42A0-ADDB-7100BFF70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C156A2"/>
    <w:pPr>
      <w:keepNext/>
      <w:keepLines/>
      <w:spacing w:after="4" w:line="266" w:lineRule="auto"/>
      <w:ind w:left="33" w:hanging="10"/>
      <w:outlineLvl w:val="0"/>
    </w:pPr>
    <w:rPr>
      <w:rFonts w:ascii="Sylfaen" w:eastAsia="Sylfaen" w:hAnsi="Sylfaen" w:cs="Sylfaen"/>
      <w:color w:val="000000"/>
      <w:sz w:val="28"/>
    </w:rPr>
  </w:style>
  <w:style w:type="paragraph" w:styleId="Heading3">
    <w:name w:val="heading 3"/>
    <w:next w:val="Normal"/>
    <w:link w:val="Heading3Char"/>
    <w:uiPriority w:val="9"/>
    <w:unhideWhenUsed/>
    <w:qFormat/>
    <w:rsid w:val="00C156A2"/>
    <w:pPr>
      <w:keepNext/>
      <w:keepLines/>
      <w:spacing w:after="216"/>
      <w:ind w:left="33" w:hanging="10"/>
      <w:outlineLvl w:val="2"/>
    </w:pPr>
    <w:rPr>
      <w:rFonts w:ascii="Sylfaen" w:eastAsia="Sylfaen" w:hAnsi="Sylfaen" w:cs="Sylfaen"/>
      <w:color w:val="4F81B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044B"/>
    <w:pPr>
      <w:ind w:left="720"/>
      <w:contextualSpacing/>
    </w:pPr>
  </w:style>
  <w:style w:type="character" w:customStyle="1" w:styleId="Heading1Char">
    <w:name w:val="Heading 1 Char"/>
    <w:basedOn w:val="DefaultParagraphFont"/>
    <w:link w:val="Heading1"/>
    <w:uiPriority w:val="9"/>
    <w:rsid w:val="00C156A2"/>
    <w:rPr>
      <w:rFonts w:ascii="Sylfaen" w:eastAsia="Sylfaen" w:hAnsi="Sylfaen" w:cs="Sylfaen"/>
      <w:color w:val="000000"/>
      <w:sz w:val="28"/>
    </w:rPr>
  </w:style>
  <w:style w:type="character" w:customStyle="1" w:styleId="Heading3Char">
    <w:name w:val="Heading 3 Char"/>
    <w:basedOn w:val="DefaultParagraphFont"/>
    <w:link w:val="Heading3"/>
    <w:uiPriority w:val="9"/>
    <w:rsid w:val="00C156A2"/>
    <w:rPr>
      <w:rFonts w:ascii="Sylfaen" w:eastAsia="Sylfaen" w:hAnsi="Sylfaen" w:cs="Sylfaen"/>
      <w:color w:val="4F81BC"/>
    </w:rPr>
  </w:style>
  <w:style w:type="paragraph" w:styleId="Caption">
    <w:name w:val="caption"/>
    <w:basedOn w:val="Normal"/>
    <w:next w:val="Normal"/>
    <w:uiPriority w:val="35"/>
    <w:unhideWhenUsed/>
    <w:qFormat/>
    <w:rsid w:val="00163BE7"/>
    <w:pPr>
      <w:spacing w:after="200" w:line="240" w:lineRule="auto"/>
    </w:pPr>
    <w:rPr>
      <w:i/>
      <w:iCs/>
      <w:color w:val="44546A" w:themeColor="text2"/>
      <w:sz w:val="18"/>
      <w:szCs w:val="18"/>
    </w:rPr>
  </w:style>
  <w:style w:type="table" w:customStyle="1" w:styleId="TableGrid0">
    <w:name w:val="TableGrid"/>
    <w:rsid w:val="0052500E"/>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semiHidden/>
    <w:unhideWhenUsed/>
    <w:rsid w:val="00C164DF"/>
    <w:rPr>
      <w:color w:val="0000FF"/>
      <w:u w:val="single"/>
    </w:rPr>
  </w:style>
  <w:style w:type="paragraph" w:styleId="BodyText">
    <w:name w:val="Body Text"/>
    <w:basedOn w:val="Normal"/>
    <w:link w:val="BodyTextChar"/>
    <w:uiPriority w:val="1"/>
    <w:qFormat/>
    <w:rsid w:val="00DC1E51"/>
    <w:pPr>
      <w:widowControl w:val="0"/>
      <w:spacing w:after="0" w:line="240" w:lineRule="auto"/>
      <w:ind w:left="140"/>
    </w:pPr>
    <w:rPr>
      <w:rFonts w:ascii="Sylfaen" w:eastAsia="Sylfaen" w:hAnsi="Sylfaen"/>
    </w:rPr>
  </w:style>
  <w:style w:type="character" w:customStyle="1" w:styleId="BodyTextChar">
    <w:name w:val="Body Text Char"/>
    <w:basedOn w:val="DefaultParagraphFont"/>
    <w:link w:val="BodyText"/>
    <w:uiPriority w:val="1"/>
    <w:rsid w:val="00DC1E51"/>
    <w:rPr>
      <w:rFonts w:ascii="Sylfaen" w:eastAsia="Sylfaen" w:hAnsi="Sylfaen"/>
    </w:rPr>
  </w:style>
  <w:style w:type="paragraph" w:styleId="Header">
    <w:name w:val="header"/>
    <w:basedOn w:val="Normal"/>
    <w:link w:val="HeaderChar"/>
    <w:uiPriority w:val="99"/>
    <w:unhideWhenUsed/>
    <w:rsid w:val="00B63F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FDA"/>
  </w:style>
  <w:style w:type="paragraph" w:styleId="Footer">
    <w:name w:val="footer"/>
    <w:basedOn w:val="Normal"/>
    <w:link w:val="FooterChar"/>
    <w:uiPriority w:val="99"/>
    <w:unhideWhenUsed/>
    <w:rsid w:val="00B63F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FDA"/>
  </w:style>
  <w:style w:type="paragraph" w:styleId="BalloonText">
    <w:name w:val="Balloon Text"/>
    <w:basedOn w:val="Normal"/>
    <w:link w:val="BalloonTextChar"/>
    <w:uiPriority w:val="99"/>
    <w:semiHidden/>
    <w:unhideWhenUsed/>
    <w:rsid w:val="00B63F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F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0906">
      <w:bodyDiv w:val="1"/>
      <w:marLeft w:val="0"/>
      <w:marRight w:val="0"/>
      <w:marTop w:val="0"/>
      <w:marBottom w:val="0"/>
      <w:divBdr>
        <w:top w:val="none" w:sz="0" w:space="0" w:color="auto"/>
        <w:left w:val="none" w:sz="0" w:space="0" w:color="auto"/>
        <w:bottom w:val="none" w:sz="0" w:space="0" w:color="auto"/>
        <w:right w:val="none" w:sz="0" w:space="0" w:color="auto"/>
      </w:divBdr>
    </w:div>
    <w:div w:id="120269577">
      <w:bodyDiv w:val="1"/>
      <w:marLeft w:val="0"/>
      <w:marRight w:val="0"/>
      <w:marTop w:val="0"/>
      <w:marBottom w:val="0"/>
      <w:divBdr>
        <w:top w:val="none" w:sz="0" w:space="0" w:color="auto"/>
        <w:left w:val="none" w:sz="0" w:space="0" w:color="auto"/>
        <w:bottom w:val="none" w:sz="0" w:space="0" w:color="auto"/>
        <w:right w:val="none" w:sz="0" w:space="0" w:color="auto"/>
      </w:divBdr>
    </w:div>
    <w:div w:id="303244339">
      <w:bodyDiv w:val="1"/>
      <w:marLeft w:val="0"/>
      <w:marRight w:val="0"/>
      <w:marTop w:val="0"/>
      <w:marBottom w:val="0"/>
      <w:divBdr>
        <w:top w:val="none" w:sz="0" w:space="0" w:color="auto"/>
        <w:left w:val="none" w:sz="0" w:space="0" w:color="auto"/>
        <w:bottom w:val="none" w:sz="0" w:space="0" w:color="auto"/>
        <w:right w:val="none" w:sz="0" w:space="0" w:color="auto"/>
      </w:divBdr>
    </w:div>
    <w:div w:id="323365078">
      <w:bodyDiv w:val="1"/>
      <w:marLeft w:val="0"/>
      <w:marRight w:val="0"/>
      <w:marTop w:val="0"/>
      <w:marBottom w:val="0"/>
      <w:divBdr>
        <w:top w:val="none" w:sz="0" w:space="0" w:color="auto"/>
        <w:left w:val="none" w:sz="0" w:space="0" w:color="auto"/>
        <w:bottom w:val="none" w:sz="0" w:space="0" w:color="auto"/>
        <w:right w:val="none" w:sz="0" w:space="0" w:color="auto"/>
      </w:divBdr>
    </w:div>
    <w:div w:id="323557056">
      <w:bodyDiv w:val="1"/>
      <w:marLeft w:val="0"/>
      <w:marRight w:val="0"/>
      <w:marTop w:val="0"/>
      <w:marBottom w:val="0"/>
      <w:divBdr>
        <w:top w:val="none" w:sz="0" w:space="0" w:color="auto"/>
        <w:left w:val="none" w:sz="0" w:space="0" w:color="auto"/>
        <w:bottom w:val="none" w:sz="0" w:space="0" w:color="auto"/>
        <w:right w:val="none" w:sz="0" w:space="0" w:color="auto"/>
      </w:divBdr>
    </w:div>
    <w:div w:id="338894095">
      <w:bodyDiv w:val="1"/>
      <w:marLeft w:val="0"/>
      <w:marRight w:val="0"/>
      <w:marTop w:val="0"/>
      <w:marBottom w:val="0"/>
      <w:divBdr>
        <w:top w:val="none" w:sz="0" w:space="0" w:color="auto"/>
        <w:left w:val="none" w:sz="0" w:space="0" w:color="auto"/>
        <w:bottom w:val="none" w:sz="0" w:space="0" w:color="auto"/>
        <w:right w:val="none" w:sz="0" w:space="0" w:color="auto"/>
      </w:divBdr>
    </w:div>
    <w:div w:id="362361186">
      <w:bodyDiv w:val="1"/>
      <w:marLeft w:val="0"/>
      <w:marRight w:val="0"/>
      <w:marTop w:val="0"/>
      <w:marBottom w:val="0"/>
      <w:divBdr>
        <w:top w:val="none" w:sz="0" w:space="0" w:color="auto"/>
        <w:left w:val="none" w:sz="0" w:space="0" w:color="auto"/>
        <w:bottom w:val="none" w:sz="0" w:space="0" w:color="auto"/>
        <w:right w:val="none" w:sz="0" w:space="0" w:color="auto"/>
      </w:divBdr>
    </w:div>
    <w:div w:id="391512181">
      <w:bodyDiv w:val="1"/>
      <w:marLeft w:val="0"/>
      <w:marRight w:val="0"/>
      <w:marTop w:val="0"/>
      <w:marBottom w:val="0"/>
      <w:divBdr>
        <w:top w:val="none" w:sz="0" w:space="0" w:color="auto"/>
        <w:left w:val="none" w:sz="0" w:space="0" w:color="auto"/>
        <w:bottom w:val="none" w:sz="0" w:space="0" w:color="auto"/>
        <w:right w:val="none" w:sz="0" w:space="0" w:color="auto"/>
      </w:divBdr>
    </w:div>
    <w:div w:id="400446248">
      <w:bodyDiv w:val="1"/>
      <w:marLeft w:val="0"/>
      <w:marRight w:val="0"/>
      <w:marTop w:val="0"/>
      <w:marBottom w:val="0"/>
      <w:divBdr>
        <w:top w:val="none" w:sz="0" w:space="0" w:color="auto"/>
        <w:left w:val="none" w:sz="0" w:space="0" w:color="auto"/>
        <w:bottom w:val="none" w:sz="0" w:space="0" w:color="auto"/>
        <w:right w:val="none" w:sz="0" w:space="0" w:color="auto"/>
      </w:divBdr>
    </w:div>
    <w:div w:id="456339775">
      <w:bodyDiv w:val="1"/>
      <w:marLeft w:val="0"/>
      <w:marRight w:val="0"/>
      <w:marTop w:val="0"/>
      <w:marBottom w:val="0"/>
      <w:divBdr>
        <w:top w:val="none" w:sz="0" w:space="0" w:color="auto"/>
        <w:left w:val="none" w:sz="0" w:space="0" w:color="auto"/>
        <w:bottom w:val="none" w:sz="0" w:space="0" w:color="auto"/>
        <w:right w:val="none" w:sz="0" w:space="0" w:color="auto"/>
      </w:divBdr>
    </w:div>
    <w:div w:id="592973261">
      <w:bodyDiv w:val="1"/>
      <w:marLeft w:val="0"/>
      <w:marRight w:val="0"/>
      <w:marTop w:val="0"/>
      <w:marBottom w:val="0"/>
      <w:divBdr>
        <w:top w:val="none" w:sz="0" w:space="0" w:color="auto"/>
        <w:left w:val="none" w:sz="0" w:space="0" w:color="auto"/>
        <w:bottom w:val="none" w:sz="0" w:space="0" w:color="auto"/>
        <w:right w:val="none" w:sz="0" w:space="0" w:color="auto"/>
      </w:divBdr>
    </w:div>
    <w:div w:id="636566456">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1012682163">
      <w:bodyDiv w:val="1"/>
      <w:marLeft w:val="0"/>
      <w:marRight w:val="0"/>
      <w:marTop w:val="0"/>
      <w:marBottom w:val="0"/>
      <w:divBdr>
        <w:top w:val="none" w:sz="0" w:space="0" w:color="auto"/>
        <w:left w:val="none" w:sz="0" w:space="0" w:color="auto"/>
        <w:bottom w:val="none" w:sz="0" w:space="0" w:color="auto"/>
        <w:right w:val="none" w:sz="0" w:space="0" w:color="auto"/>
      </w:divBdr>
    </w:div>
    <w:div w:id="1030447851">
      <w:bodyDiv w:val="1"/>
      <w:marLeft w:val="0"/>
      <w:marRight w:val="0"/>
      <w:marTop w:val="0"/>
      <w:marBottom w:val="0"/>
      <w:divBdr>
        <w:top w:val="none" w:sz="0" w:space="0" w:color="auto"/>
        <w:left w:val="none" w:sz="0" w:space="0" w:color="auto"/>
        <w:bottom w:val="none" w:sz="0" w:space="0" w:color="auto"/>
        <w:right w:val="none" w:sz="0" w:space="0" w:color="auto"/>
      </w:divBdr>
    </w:div>
    <w:div w:id="1109155747">
      <w:bodyDiv w:val="1"/>
      <w:marLeft w:val="0"/>
      <w:marRight w:val="0"/>
      <w:marTop w:val="0"/>
      <w:marBottom w:val="0"/>
      <w:divBdr>
        <w:top w:val="none" w:sz="0" w:space="0" w:color="auto"/>
        <w:left w:val="none" w:sz="0" w:space="0" w:color="auto"/>
        <w:bottom w:val="none" w:sz="0" w:space="0" w:color="auto"/>
        <w:right w:val="none" w:sz="0" w:space="0" w:color="auto"/>
      </w:divBdr>
    </w:div>
    <w:div w:id="1575893403">
      <w:bodyDiv w:val="1"/>
      <w:marLeft w:val="0"/>
      <w:marRight w:val="0"/>
      <w:marTop w:val="0"/>
      <w:marBottom w:val="0"/>
      <w:divBdr>
        <w:top w:val="none" w:sz="0" w:space="0" w:color="auto"/>
        <w:left w:val="none" w:sz="0" w:space="0" w:color="auto"/>
        <w:bottom w:val="none" w:sz="0" w:space="0" w:color="auto"/>
        <w:right w:val="none" w:sz="0" w:space="0" w:color="auto"/>
      </w:divBdr>
    </w:div>
    <w:div w:id="1587109374">
      <w:bodyDiv w:val="1"/>
      <w:marLeft w:val="0"/>
      <w:marRight w:val="0"/>
      <w:marTop w:val="0"/>
      <w:marBottom w:val="0"/>
      <w:divBdr>
        <w:top w:val="none" w:sz="0" w:space="0" w:color="auto"/>
        <w:left w:val="none" w:sz="0" w:space="0" w:color="auto"/>
        <w:bottom w:val="none" w:sz="0" w:space="0" w:color="auto"/>
        <w:right w:val="none" w:sz="0" w:space="0" w:color="auto"/>
      </w:divBdr>
    </w:div>
    <w:div w:id="1590961442">
      <w:bodyDiv w:val="1"/>
      <w:marLeft w:val="0"/>
      <w:marRight w:val="0"/>
      <w:marTop w:val="0"/>
      <w:marBottom w:val="0"/>
      <w:divBdr>
        <w:top w:val="none" w:sz="0" w:space="0" w:color="auto"/>
        <w:left w:val="none" w:sz="0" w:space="0" w:color="auto"/>
        <w:bottom w:val="none" w:sz="0" w:space="0" w:color="auto"/>
        <w:right w:val="none" w:sz="0" w:space="0" w:color="auto"/>
      </w:divBdr>
    </w:div>
    <w:div w:id="1644850886">
      <w:bodyDiv w:val="1"/>
      <w:marLeft w:val="0"/>
      <w:marRight w:val="0"/>
      <w:marTop w:val="0"/>
      <w:marBottom w:val="0"/>
      <w:divBdr>
        <w:top w:val="none" w:sz="0" w:space="0" w:color="auto"/>
        <w:left w:val="none" w:sz="0" w:space="0" w:color="auto"/>
        <w:bottom w:val="none" w:sz="0" w:space="0" w:color="auto"/>
        <w:right w:val="none" w:sz="0" w:space="0" w:color="auto"/>
      </w:divBdr>
    </w:div>
    <w:div w:id="1658458677">
      <w:bodyDiv w:val="1"/>
      <w:marLeft w:val="0"/>
      <w:marRight w:val="0"/>
      <w:marTop w:val="0"/>
      <w:marBottom w:val="0"/>
      <w:divBdr>
        <w:top w:val="none" w:sz="0" w:space="0" w:color="auto"/>
        <w:left w:val="none" w:sz="0" w:space="0" w:color="auto"/>
        <w:bottom w:val="none" w:sz="0" w:space="0" w:color="auto"/>
        <w:right w:val="none" w:sz="0" w:space="0" w:color="auto"/>
      </w:divBdr>
    </w:div>
    <w:div w:id="1799177918">
      <w:bodyDiv w:val="1"/>
      <w:marLeft w:val="0"/>
      <w:marRight w:val="0"/>
      <w:marTop w:val="0"/>
      <w:marBottom w:val="0"/>
      <w:divBdr>
        <w:top w:val="none" w:sz="0" w:space="0" w:color="auto"/>
        <w:left w:val="none" w:sz="0" w:space="0" w:color="auto"/>
        <w:bottom w:val="none" w:sz="0" w:space="0" w:color="auto"/>
        <w:right w:val="none" w:sz="0" w:space="0" w:color="auto"/>
      </w:divBdr>
    </w:div>
    <w:div w:id="1850870791">
      <w:bodyDiv w:val="1"/>
      <w:marLeft w:val="0"/>
      <w:marRight w:val="0"/>
      <w:marTop w:val="0"/>
      <w:marBottom w:val="0"/>
      <w:divBdr>
        <w:top w:val="none" w:sz="0" w:space="0" w:color="auto"/>
        <w:left w:val="none" w:sz="0" w:space="0" w:color="auto"/>
        <w:bottom w:val="none" w:sz="0" w:space="0" w:color="auto"/>
        <w:right w:val="none" w:sz="0" w:space="0" w:color="auto"/>
      </w:divBdr>
    </w:div>
    <w:div w:id="1870490185">
      <w:bodyDiv w:val="1"/>
      <w:marLeft w:val="0"/>
      <w:marRight w:val="0"/>
      <w:marTop w:val="0"/>
      <w:marBottom w:val="0"/>
      <w:divBdr>
        <w:top w:val="none" w:sz="0" w:space="0" w:color="auto"/>
        <w:left w:val="none" w:sz="0" w:space="0" w:color="auto"/>
        <w:bottom w:val="none" w:sz="0" w:space="0" w:color="auto"/>
        <w:right w:val="none" w:sz="0" w:space="0" w:color="auto"/>
      </w:divBdr>
      <w:divsChild>
        <w:div w:id="307440656">
          <w:marLeft w:val="288"/>
          <w:marRight w:val="0"/>
          <w:marTop w:val="240"/>
          <w:marBottom w:val="0"/>
          <w:divBdr>
            <w:top w:val="none" w:sz="0" w:space="0" w:color="auto"/>
            <w:left w:val="none" w:sz="0" w:space="0" w:color="auto"/>
            <w:bottom w:val="none" w:sz="0" w:space="0" w:color="auto"/>
            <w:right w:val="none" w:sz="0" w:space="0" w:color="auto"/>
          </w:divBdr>
        </w:div>
      </w:divsChild>
    </w:div>
    <w:div w:id="1955019134">
      <w:bodyDiv w:val="1"/>
      <w:marLeft w:val="0"/>
      <w:marRight w:val="0"/>
      <w:marTop w:val="0"/>
      <w:marBottom w:val="0"/>
      <w:divBdr>
        <w:top w:val="none" w:sz="0" w:space="0" w:color="auto"/>
        <w:left w:val="none" w:sz="0" w:space="0" w:color="auto"/>
        <w:bottom w:val="none" w:sz="0" w:space="0" w:color="auto"/>
        <w:right w:val="none" w:sz="0" w:space="0" w:color="auto"/>
      </w:divBdr>
    </w:div>
    <w:div w:id="2017340618">
      <w:bodyDiv w:val="1"/>
      <w:marLeft w:val="0"/>
      <w:marRight w:val="0"/>
      <w:marTop w:val="0"/>
      <w:marBottom w:val="0"/>
      <w:divBdr>
        <w:top w:val="none" w:sz="0" w:space="0" w:color="auto"/>
        <w:left w:val="none" w:sz="0" w:space="0" w:color="auto"/>
        <w:bottom w:val="none" w:sz="0" w:space="0" w:color="auto"/>
        <w:right w:val="none" w:sz="0" w:space="0" w:color="auto"/>
      </w:divBdr>
    </w:div>
    <w:div w:id="2068992508">
      <w:bodyDiv w:val="1"/>
      <w:marLeft w:val="0"/>
      <w:marRight w:val="0"/>
      <w:marTop w:val="0"/>
      <w:marBottom w:val="0"/>
      <w:divBdr>
        <w:top w:val="none" w:sz="0" w:space="0" w:color="auto"/>
        <w:left w:val="none" w:sz="0" w:space="0" w:color="auto"/>
        <w:bottom w:val="none" w:sz="0" w:space="0" w:color="auto"/>
        <w:right w:val="none" w:sz="0" w:space="0" w:color="auto"/>
      </w:divBdr>
    </w:div>
    <w:div w:id="213701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chart" Target="charts/chart3.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microsoft.com/office/2007/relationships/diagramDrawing" Target="diagrams/drawing3.xml"/><Relationship Id="rId11" Type="http://schemas.openxmlformats.org/officeDocument/2006/relationships/image" Target="media/image4.pn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chart" Target="charts/chart1.xml"/><Relationship Id="rId45" Type="http://schemas.openxmlformats.org/officeDocument/2006/relationships/chart" Target="charts/chart4.xml"/><Relationship Id="rId53" Type="http://schemas.openxmlformats.org/officeDocument/2006/relationships/image" Target="media/image8.png"/><Relationship Id="rId5" Type="http://schemas.openxmlformats.org/officeDocument/2006/relationships/webSettings" Target="webSettings.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image" Target="media/image6.jpg"/><Relationship Id="rId48" Type="http://schemas.openxmlformats.org/officeDocument/2006/relationships/chart" Target="charts/chart7.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chart" Target="charts/chart5.xml"/><Relationship Id="rId20" Type="http://schemas.openxmlformats.org/officeDocument/2006/relationships/diagramData" Target="diagrams/data2.xml"/><Relationship Id="rId41" Type="http://schemas.openxmlformats.org/officeDocument/2006/relationships/chart" Target="charts/chart2.xml"/><Relationship Id="rId54"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chart" Target="charts/chart8.xm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diagramLayout" Target="diagrams/layout4.xml"/><Relationship Id="rId44" Type="http://schemas.openxmlformats.org/officeDocument/2006/relationships/image" Target="media/image7.jpeg"/><Relationship Id="rId52"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ivi.tkeshelashvili\Desktop\gzamkvlevi\gz.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ivi.tkeshelashvili\Desktop\gzamkvlevi\gz.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givi.tkeshelashvili\Desktop\gzamkvlevi\gz.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ivi.tkeshelashvili\Desktop\gzamkvlevi\gz.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ivi.tkeshelashvili\Desktop\gzamkvlevi\gz.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ivi.tkeshelashvili\Desktop\gzamkvlevi\gz.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ivi.tkeshelashvili\Desktop\gzamkvlevi\gz.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ivi.tkeshelashvili\Desktop\gzamkvlevi\gz.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ivi.tkeshelashvili\Desktop\gzamkvlevi\gz.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6526362548630467"/>
          <c:w val="1"/>
          <c:h val="0.6163320986150616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B0B-45F5-9EAB-79D8DCDA725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B0B-45F5-9EAB-79D8DCDA725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B0B-45F5-9EAB-79D8DCDA725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B0B-45F5-9EAB-79D8DCDA725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B0B-45F5-9EAB-79D8DCDA725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B0B-45F5-9EAB-79D8DCDA7251}"/>
              </c:ext>
            </c:extLst>
          </c:dPt>
          <c:dLbls>
            <c:dLbl>
              <c:idx val="0"/>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0B-45F5-9EAB-79D8DCDA7251}"/>
                </c:ext>
              </c:extLst>
            </c:dLbl>
            <c:dLbl>
              <c:idx val="1"/>
              <c:tx>
                <c:rich>
                  <a:bodyPr/>
                  <a:lstStyle/>
                  <a:p>
                    <a:r>
                      <a:rPr lang="en-US"/>
                      <a:t>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0B-45F5-9EAB-79D8DCDA7251}"/>
                </c:ext>
              </c:extLst>
            </c:dLbl>
            <c:dLbl>
              <c:idx val="2"/>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0B-45F5-9EAB-79D8DCDA7251}"/>
                </c:ext>
              </c:extLst>
            </c:dLbl>
            <c:dLbl>
              <c:idx val="4"/>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0B-45F5-9EAB-79D8DCDA7251}"/>
                </c:ext>
              </c:extLst>
            </c:dLbl>
            <c:dLbl>
              <c:idx val="5"/>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B0B-45F5-9EAB-79D8DCDA7251}"/>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შემოსავლ!$B$3:$B$8</c:f>
              <c:strCache>
                <c:ptCount val="6"/>
                <c:pt idx="0">
                  <c:v>ქონების გადასახადი</c:v>
                </c:pt>
                <c:pt idx="1">
                  <c:v>დღგ</c:v>
                </c:pt>
                <c:pt idx="2">
                  <c:v>გრანტები</c:v>
                </c:pt>
                <c:pt idx="3">
                  <c:v>ტერიტორიის დასუფთავების მოსაკრებელი</c:v>
                </c:pt>
                <c:pt idx="4">
                  <c:v>სხვა დანარჩენი შემოსავლები</c:v>
                </c:pt>
                <c:pt idx="5">
                  <c:v>არაფინანსური აქტივები</c:v>
                </c:pt>
              </c:strCache>
            </c:strRef>
          </c:cat>
          <c:val>
            <c:numRef>
              <c:f>შემოსავლ!$D$3:$D$8</c:f>
              <c:numCache>
                <c:formatCode>0%</c:formatCode>
                <c:ptCount val="6"/>
                <c:pt idx="0">
                  <c:v>0.13442727134796562</c:v>
                </c:pt>
                <c:pt idx="1">
                  <c:v>0.45773347570558715</c:v>
                </c:pt>
                <c:pt idx="2">
                  <c:v>0.25872053910608922</c:v>
                </c:pt>
                <c:pt idx="3">
                  <c:v>2.5657064173434597E-2</c:v>
                </c:pt>
                <c:pt idx="4">
                  <c:v>5.776382046209922E-2</c:v>
                </c:pt>
                <c:pt idx="5">
                  <c:v>6.569782920482424E-2</c:v>
                </c:pt>
              </c:numCache>
            </c:numRef>
          </c:val>
          <c:extLst>
            <c:ext xmlns:c16="http://schemas.microsoft.com/office/drawing/2014/chart" uri="{C3380CC4-5D6E-409C-BE32-E72D297353CC}">
              <c16:uniqueId val="{0000000C-4B0B-45F5-9EAB-79D8DCDA7251}"/>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9053684080154563"/>
          <c:y val="3.2154513294533837E-2"/>
          <c:w val="0.18788149408037016"/>
          <c:h val="0.938859979459089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ხარჯ!$E$78</c:f>
              <c:strCache>
                <c:ptCount val="1"/>
                <c:pt idx="0">
                  <c:v>მოსახლეობის ჯანმრთელობის დაცვა და სოციალური უზრუნველყოფა </c:v>
                </c:pt>
              </c:strCache>
            </c:strRef>
          </c:tx>
          <c:spPr>
            <a:solidFill>
              <a:schemeClr val="accent1"/>
            </a:solidFill>
            <a:ln>
              <a:noFill/>
            </a:ln>
            <a:effectLst/>
          </c:spPr>
          <c:invertIfNegative val="0"/>
          <c:dLbls>
            <c:dLbl>
              <c:idx val="0"/>
              <c:layout>
                <c:manualLayout>
                  <c:x val="-1.8269179419580257E-17"/>
                  <c:y val="-0.33796296296296297"/>
                </c:manualLayout>
              </c:layout>
              <c:tx>
                <c:rich>
                  <a:bodyPr/>
                  <a:lstStyle/>
                  <a:p>
                    <a:r>
                      <a:rPr lang="ka-GE" sz="1000" b="1"/>
                      <a:t>5891,2</a:t>
                    </a:r>
                  </a:p>
                  <a:p>
                    <a:r>
                      <a:rPr lang="ka-GE" sz="1000" b="1"/>
                      <a:t>2021 წლის გეგმა</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C6-4518-898E-7E6F046FC8F9}"/>
                </c:ext>
              </c:extLst>
            </c:dLbl>
            <c:dLbl>
              <c:idx val="1"/>
              <c:layout>
                <c:manualLayout>
                  <c:x val="3.9860488290980834E-3"/>
                  <c:y val="-0.39327070133275072"/>
                </c:manualLayout>
              </c:layout>
              <c:tx>
                <c:rich>
                  <a:bodyPr/>
                  <a:lstStyle/>
                  <a:p>
                    <a:r>
                      <a:rPr lang="ka-GE" sz="1000" b="1"/>
                      <a:t>7331,1</a:t>
                    </a:r>
                  </a:p>
                  <a:p>
                    <a:r>
                      <a:rPr lang="ka-GE" sz="1000" b="1"/>
                      <a:t>2022 წლის გეგმა</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C6-4518-898E-7E6F046FC8F9}"/>
                </c:ext>
              </c:extLst>
            </c:dLbl>
            <c:dLbl>
              <c:idx val="2"/>
              <c:layout>
                <c:manualLayout>
                  <c:x val="0"/>
                  <c:y val="-0.41055718475073316"/>
                </c:manualLayout>
              </c:layout>
              <c:tx>
                <c:rich>
                  <a:bodyPr/>
                  <a:lstStyle/>
                  <a:p>
                    <a:r>
                      <a:rPr lang="ka-GE" sz="1000" b="1"/>
                      <a:t>7772,0</a:t>
                    </a:r>
                  </a:p>
                  <a:p>
                    <a:r>
                      <a:rPr lang="ka-GE" sz="1000" b="1"/>
                      <a:t>2023 წლის გეგმა</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C6-4518-898E-7E6F046FC8F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ხარჯ!$F$77:$H$77</c:f>
              <c:numCache>
                <c:formatCode>General</c:formatCode>
                <c:ptCount val="3"/>
                <c:pt idx="0">
                  <c:v>2020</c:v>
                </c:pt>
                <c:pt idx="1">
                  <c:v>2021</c:v>
                </c:pt>
                <c:pt idx="2">
                  <c:v>2022</c:v>
                </c:pt>
              </c:numCache>
            </c:numRef>
          </c:cat>
          <c:val>
            <c:numRef>
              <c:f>ხარჯ!$F$78:$H$78</c:f>
              <c:numCache>
                <c:formatCode>General</c:formatCode>
                <c:ptCount val="3"/>
                <c:pt idx="0">
                  <c:v>4577</c:v>
                </c:pt>
                <c:pt idx="1">
                  <c:v>6367.8</c:v>
                </c:pt>
                <c:pt idx="2">
                  <c:v>5958.7</c:v>
                </c:pt>
              </c:numCache>
            </c:numRef>
          </c:val>
          <c:extLst>
            <c:ext xmlns:c16="http://schemas.microsoft.com/office/drawing/2014/chart" uri="{C3380CC4-5D6E-409C-BE32-E72D297353CC}">
              <c16:uniqueId val="{00000000-8BF9-4009-A201-19DEBF732157}"/>
            </c:ext>
          </c:extLst>
        </c:ser>
        <c:dLbls>
          <c:showLegendKey val="0"/>
          <c:showVal val="0"/>
          <c:showCatName val="0"/>
          <c:showSerName val="0"/>
          <c:showPercent val="0"/>
          <c:showBubbleSize val="0"/>
        </c:dLbls>
        <c:gapWidth val="150"/>
        <c:overlap val="100"/>
        <c:axId val="1113370656"/>
        <c:axId val="1113374816"/>
      </c:barChart>
      <c:catAx>
        <c:axId val="1113370656"/>
        <c:scaling>
          <c:orientation val="minMax"/>
        </c:scaling>
        <c:delete val="1"/>
        <c:axPos val="b"/>
        <c:numFmt formatCode="General" sourceLinked="1"/>
        <c:majorTickMark val="none"/>
        <c:minorTickMark val="none"/>
        <c:tickLblPos val="nextTo"/>
        <c:crossAx val="1113374816"/>
        <c:crosses val="autoZero"/>
        <c:auto val="1"/>
        <c:lblAlgn val="ctr"/>
        <c:lblOffset val="100"/>
        <c:noMultiLvlLbl val="0"/>
      </c:catAx>
      <c:valAx>
        <c:axId val="111337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37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მმართველობა და საერთო დანიშნულების ხარჯები</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554429705795487E-2"/>
          <c:y val="0.14855174353205849"/>
          <c:w val="0.89720204150392457"/>
          <c:h val="0.78398793900762409"/>
        </c:manualLayout>
      </c:layout>
      <c:barChart>
        <c:barDir val="col"/>
        <c:grouping val="clustered"/>
        <c:varyColors val="0"/>
        <c:ser>
          <c:idx val="0"/>
          <c:order val="0"/>
          <c:tx>
            <c:strRef>
              <c:f>ხარჯ!$E$87</c:f>
              <c:strCache>
                <c:ptCount val="1"/>
                <c:pt idx="0">
                  <c:v>მმართველობა</c:v>
                </c:pt>
              </c:strCache>
            </c:strRef>
          </c:tx>
          <c:spPr>
            <a:solidFill>
              <a:schemeClr val="accent1"/>
            </a:solidFill>
            <a:ln>
              <a:noFill/>
            </a:ln>
            <a:effectLst/>
          </c:spPr>
          <c:invertIfNegative val="0"/>
          <c:dLbls>
            <c:dLbl>
              <c:idx val="0"/>
              <c:tx>
                <c:rich>
                  <a:bodyPr/>
                  <a:lstStyle/>
                  <a:p>
                    <a:r>
                      <a:rPr lang="ka-GE" sz="1000" b="1"/>
                      <a:t>12079,9</a:t>
                    </a:r>
                  </a:p>
                  <a:p>
                    <a:r>
                      <a:rPr lang="ka-GE" sz="1000" b="1"/>
                      <a:t>2021 წლის ფაქტი</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23-42C1-A76A-34CF8DBD6C9D}"/>
                </c:ext>
              </c:extLst>
            </c:dLbl>
            <c:dLbl>
              <c:idx val="1"/>
              <c:tx>
                <c:rich>
                  <a:bodyPr/>
                  <a:lstStyle/>
                  <a:p>
                    <a:r>
                      <a:rPr lang="ka-GE" sz="1000" b="1"/>
                      <a:t>15266,3</a:t>
                    </a:r>
                  </a:p>
                  <a:p>
                    <a:r>
                      <a:rPr lang="ka-GE" sz="1000" b="1"/>
                      <a:t>2022 წლის გეგმა</a:t>
                    </a:r>
                  </a:p>
                </c:rich>
              </c:tx>
              <c:showLegendKey val="0"/>
              <c:showVal val="1"/>
              <c:showCatName val="0"/>
              <c:showSerName val="0"/>
              <c:showPercent val="0"/>
              <c:showBubbleSize val="0"/>
              <c:extLst>
                <c:ext xmlns:c15="http://schemas.microsoft.com/office/drawing/2012/chart" uri="{CE6537A1-D6FC-4f65-9D91-7224C49458BB}">
                  <c15:layout>
                    <c:manualLayout>
                      <c:w val="0.25301637612255679"/>
                      <c:h val="0.16869047619047614"/>
                    </c:manualLayout>
                  </c15:layout>
                </c:ext>
                <c:ext xmlns:c16="http://schemas.microsoft.com/office/drawing/2014/chart" uri="{C3380CC4-5D6E-409C-BE32-E72D297353CC}">
                  <c16:uniqueId val="{00000001-6323-42C1-A76A-34CF8DBD6C9D}"/>
                </c:ext>
              </c:extLst>
            </c:dLbl>
            <c:dLbl>
              <c:idx val="2"/>
              <c:tx>
                <c:rich>
                  <a:bodyPr/>
                  <a:lstStyle/>
                  <a:p>
                    <a:r>
                      <a:rPr lang="ka-GE" sz="1000" b="1"/>
                      <a:t>19130,0</a:t>
                    </a:r>
                  </a:p>
                  <a:p>
                    <a:r>
                      <a:rPr lang="ka-GE" sz="1000" b="1"/>
                      <a:t>2023 წლის</a:t>
                    </a:r>
                    <a:r>
                      <a:rPr lang="ka-GE" sz="1000" b="1" baseline="0"/>
                      <a:t> გეგმა</a:t>
                    </a:r>
                    <a:endParaRPr lang="ka-GE" sz="1000" b="1"/>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23-42C1-A76A-34CF8DBD6C9D}"/>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ხარჯ!$F$86:$H$86</c:f>
              <c:numCache>
                <c:formatCode>General</c:formatCode>
                <c:ptCount val="3"/>
                <c:pt idx="0">
                  <c:v>2020</c:v>
                </c:pt>
                <c:pt idx="1">
                  <c:v>2021</c:v>
                </c:pt>
                <c:pt idx="2">
                  <c:v>2022</c:v>
                </c:pt>
              </c:numCache>
            </c:numRef>
          </c:cat>
          <c:val>
            <c:numRef>
              <c:f>ხარჯ!$F$87:$H$87</c:f>
              <c:numCache>
                <c:formatCode>General</c:formatCode>
                <c:ptCount val="3"/>
                <c:pt idx="0">
                  <c:v>8798.6999999999989</c:v>
                </c:pt>
                <c:pt idx="1">
                  <c:v>13384</c:v>
                </c:pt>
                <c:pt idx="2">
                  <c:v>14761.7</c:v>
                </c:pt>
              </c:numCache>
            </c:numRef>
          </c:val>
          <c:extLst>
            <c:ext xmlns:c16="http://schemas.microsoft.com/office/drawing/2014/chart" uri="{C3380CC4-5D6E-409C-BE32-E72D297353CC}">
              <c16:uniqueId val="{00000000-9AD6-4C3D-9EE5-449E13785A6C}"/>
            </c:ext>
          </c:extLst>
        </c:ser>
        <c:dLbls>
          <c:showLegendKey val="0"/>
          <c:showVal val="0"/>
          <c:showCatName val="0"/>
          <c:showSerName val="0"/>
          <c:showPercent val="0"/>
          <c:showBubbleSize val="0"/>
        </c:dLbls>
        <c:gapWidth val="219"/>
        <c:overlap val="-27"/>
        <c:axId val="1113373568"/>
        <c:axId val="1113359840"/>
      </c:barChart>
      <c:catAx>
        <c:axId val="1113373568"/>
        <c:scaling>
          <c:orientation val="minMax"/>
        </c:scaling>
        <c:delete val="1"/>
        <c:axPos val="b"/>
        <c:numFmt formatCode="General" sourceLinked="1"/>
        <c:majorTickMark val="none"/>
        <c:minorTickMark val="none"/>
        <c:tickLblPos val="nextTo"/>
        <c:crossAx val="1113359840"/>
        <c:crosses val="autoZero"/>
        <c:auto val="1"/>
        <c:lblAlgn val="ctr"/>
        <c:lblOffset val="100"/>
        <c:noMultiLvlLbl val="0"/>
      </c:catAx>
      <c:valAx>
        <c:axId val="111335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373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62-4130-9261-B58B1E02FB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62-4130-9261-B58B1E02FB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62-4130-9261-B58B1E02FBB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F62-4130-9261-B58B1E02FBB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F62-4130-9261-B58B1E02FB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ქონების გადასახადი</c:v>
                </c:pt>
                <c:pt idx="1">
                  <c:v>დღგ</c:v>
                </c:pt>
                <c:pt idx="2">
                  <c:v>დასუფთავების მოსაკრებელი</c:v>
                </c:pt>
                <c:pt idx="3">
                  <c:v>სხვა დანარჩენი შემოსავლები</c:v>
                </c:pt>
                <c:pt idx="4">
                  <c:v>არაფინანსური აქტივები</c:v>
                </c:pt>
              </c:strCache>
            </c:strRef>
          </c:cat>
          <c:val>
            <c:numRef>
              <c:f>Sheet1!$B$2:$B$6</c:f>
              <c:numCache>
                <c:formatCode>0%</c:formatCode>
                <c:ptCount val="5"/>
                <c:pt idx="0">
                  <c:v>0.15</c:v>
                </c:pt>
                <c:pt idx="1">
                  <c:v>0.7</c:v>
                </c:pt>
                <c:pt idx="2">
                  <c:v>0.04</c:v>
                </c:pt>
                <c:pt idx="3">
                  <c:v>0.12</c:v>
                </c:pt>
                <c:pt idx="4">
                  <c:v>0.09</c:v>
                </c:pt>
              </c:numCache>
            </c:numRef>
          </c:val>
          <c:extLst>
            <c:ext xmlns:c16="http://schemas.microsoft.com/office/drawing/2014/chart" uri="{C3380CC4-5D6E-409C-BE32-E72D297353CC}">
              <c16:uniqueId val="{00000000-9CDA-4828-A950-3D4FD3F0BD5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a-GE"/>
              <a:t>შემოსულობები</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5.3047226700083302E-18"/>
                  <c:y val="-1.59323834520684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8D-4502-9EDC-B90B21E6481F}"/>
                </c:ext>
              </c:extLst>
            </c:dLbl>
            <c:dLbl>
              <c:idx val="1"/>
              <c:layout>
                <c:manualLayout>
                  <c:x val="-4.6296296296296294E-3"/>
                  <c:y val="7.87714035745528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8D-4502-9EDC-B90B21E6481F}"/>
                </c:ext>
              </c:extLst>
            </c:dLbl>
            <c:dLbl>
              <c:idx val="2"/>
              <c:layout>
                <c:manualLayout>
                  <c:x val="0"/>
                  <c:y val="-7.99587551556062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8D-4502-9EDC-B90B21E6481F}"/>
                </c:ext>
              </c:extLst>
            </c:dLbl>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Sheet1!$A$2:$A$5</c:f>
              <c:numCache>
                <c:formatCode>General</c:formatCode>
                <c:ptCount val="4"/>
                <c:pt idx="0">
                  <c:v>2021</c:v>
                </c:pt>
                <c:pt idx="1">
                  <c:v>2022</c:v>
                </c:pt>
                <c:pt idx="2">
                  <c:v>2023</c:v>
                </c:pt>
              </c:numCache>
            </c:numRef>
          </c:cat>
          <c:val>
            <c:numRef>
              <c:f>Sheet1!$B$2:$B$5</c:f>
              <c:numCache>
                <c:formatCode>General</c:formatCode>
                <c:ptCount val="4"/>
                <c:pt idx="0">
                  <c:v>94963.6</c:v>
                </c:pt>
                <c:pt idx="1">
                  <c:v>131967.20000000001</c:v>
                </c:pt>
                <c:pt idx="2">
                  <c:v>85917.6</c:v>
                </c:pt>
              </c:numCache>
            </c:numRef>
          </c:val>
          <c:extLst>
            <c:ext xmlns:c16="http://schemas.microsoft.com/office/drawing/2014/chart" uri="{C3380CC4-5D6E-409C-BE32-E72D297353CC}">
              <c16:uniqueId val="{00000000-9D8D-4502-9EDC-B90B21E6481F}"/>
            </c:ext>
          </c:extLst>
        </c:ser>
        <c:ser>
          <c:idx val="1"/>
          <c:order val="1"/>
          <c:tx>
            <c:strRef>
              <c:f>Sheet1!$C$1</c:f>
              <c:strCache>
                <c:ptCount val="1"/>
                <c:pt idx="0">
                  <c:v>Column1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Sheet1!$A$2:$A$5</c:f>
              <c:numCache>
                <c:formatCode>General</c:formatCode>
                <c:ptCount val="4"/>
                <c:pt idx="0">
                  <c:v>2021</c:v>
                </c:pt>
                <c:pt idx="1">
                  <c:v>2022</c:v>
                </c:pt>
                <c:pt idx="2">
                  <c:v>2023</c:v>
                </c:pt>
              </c:numCache>
            </c:numRef>
          </c:cat>
          <c:val>
            <c:numRef>
              <c:f>Sheet1!$C$2:$C$5</c:f>
              <c:numCache>
                <c:formatCode>General</c:formatCode>
                <c:ptCount val="4"/>
              </c:numCache>
            </c:numRef>
          </c:val>
          <c:extLst>
            <c:ext xmlns:c16="http://schemas.microsoft.com/office/drawing/2014/chart" uri="{C3380CC4-5D6E-409C-BE32-E72D297353CC}">
              <c16:uniqueId val="{00000001-9D8D-4502-9EDC-B90B21E6481F}"/>
            </c:ext>
          </c:extLst>
        </c:ser>
        <c:ser>
          <c:idx val="2"/>
          <c:order val="2"/>
          <c:tx>
            <c:strRef>
              <c:f>Sheet1!$D$1</c:f>
              <c:strCache>
                <c:ptCount val="1"/>
                <c:pt idx="0">
                  <c:v>Column2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Sheet1!$A$2:$A$5</c:f>
              <c:numCache>
                <c:formatCode>General</c:formatCode>
                <c:ptCount val="4"/>
                <c:pt idx="0">
                  <c:v>2021</c:v>
                </c:pt>
                <c:pt idx="1">
                  <c:v>2022</c:v>
                </c:pt>
                <c:pt idx="2">
                  <c:v>2023</c:v>
                </c:pt>
              </c:numCache>
            </c:numRef>
          </c:cat>
          <c:val>
            <c:numRef>
              <c:f>Sheet1!$D$2:$D$5</c:f>
              <c:numCache>
                <c:formatCode>General</c:formatCode>
                <c:ptCount val="4"/>
              </c:numCache>
            </c:numRef>
          </c:val>
          <c:extLst>
            <c:ext xmlns:c16="http://schemas.microsoft.com/office/drawing/2014/chart" uri="{C3380CC4-5D6E-409C-BE32-E72D297353CC}">
              <c16:uniqueId val="{00000002-9D8D-4502-9EDC-B90B21E6481F}"/>
            </c:ext>
          </c:extLst>
        </c:ser>
        <c:dLbls>
          <c:dLblPos val="inEnd"/>
          <c:showLegendKey val="0"/>
          <c:showVal val="1"/>
          <c:showCatName val="0"/>
          <c:showSerName val="0"/>
          <c:showPercent val="0"/>
          <c:showBubbleSize val="0"/>
        </c:dLbls>
        <c:gapWidth val="65"/>
        <c:axId val="617518879"/>
        <c:axId val="617528863"/>
      </c:barChart>
      <c:catAx>
        <c:axId val="6175188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17528863"/>
        <c:crosses val="autoZero"/>
        <c:auto val="1"/>
        <c:lblAlgn val="ctr"/>
        <c:lblOffset val="100"/>
        <c:noMultiLvlLbl val="0"/>
      </c:catAx>
      <c:valAx>
        <c:axId val="61752886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17518879"/>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2023  წელი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1E7-4CB3-9793-EBEFFC78F8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1E7-4CB3-9793-EBEFFC78F84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1E7-4CB3-9793-EBEFFC78F84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1E7-4CB3-9793-EBEFFC78F84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1E7-4CB3-9793-EBEFFC78F84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1E7-4CB3-9793-EBEFFC78F84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1E7-4CB3-9793-EBEFFC78F845}"/>
              </c:ext>
            </c:extLst>
          </c:dPt>
          <c:dLbls>
            <c:dLbl>
              <c:idx val="0"/>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E7-4CB3-9793-EBEFFC78F845}"/>
                </c:ext>
              </c:extLst>
            </c:dLbl>
            <c:dLbl>
              <c:idx val="1"/>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E7-4CB3-9793-EBEFFC78F845}"/>
                </c:ext>
              </c:extLst>
            </c:dLbl>
            <c:dLbl>
              <c:idx val="2"/>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E7-4CB3-9793-EBEFFC78F845}"/>
                </c:ext>
              </c:extLst>
            </c:dLbl>
            <c:dLbl>
              <c:idx val="3"/>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E7-4CB3-9793-EBEFFC78F845}"/>
                </c:ext>
              </c:extLst>
            </c:dLbl>
            <c:dLbl>
              <c:idx val="4"/>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E7-4CB3-9793-EBEFFC78F845}"/>
                </c:ext>
              </c:extLst>
            </c:dLbl>
            <c:dLbl>
              <c:idx val="5"/>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E7-4CB3-9793-EBEFFC78F845}"/>
                </c:ext>
              </c:extLst>
            </c:dLbl>
            <c:dLbl>
              <c:idx val="6"/>
              <c:layout>
                <c:manualLayout>
                  <c:x val="3.0369359507645105E-2"/>
                  <c:y val="-4.4956741518421307E-2"/>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1E7-4CB3-9793-EBEFFC78F845}"/>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ხარჯ!$B$19:$B$25</c:f>
              <c:strCache>
                <c:ptCount val="7"/>
                <c:pt idx="0">
                  <c:v>ინფრასტუქტურა</c:v>
                </c:pt>
                <c:pt idx="1">
                  <c:v>დასუფთავება და გარემოს დაცვა</c:v>
                </c:pt>
                <c:pt idx="2">
                  <c:v>განათლება</c:v>
                </c:pt>
                <c:pt idx="3">
                  <c:v>კულტურა, რელიგია, ახალგაზრდობის ხელშეწყობა და სპორტი</c:v>
                </c:pt>
                <c:pt idx="4">
                  <c:v>მოსახლეობის ჯანმრთელობის დაცვა და სოციალური უზრუნველყოფა </c:v>
                </c:pt>
                <c:pt idx="5">
                  <c:v>ეკონომიკის განვითარების ხელშეწყობა</c:v>
                </c:pt>
                <c:pt idx="6">
                  <c:v>მმართველობა</c:v>
                </c:pt>
              </c:strCache>
            </c:strRef>
          </c:cat>
          <c:val>
            <c:numRef>
              <c:f>ხარჯ!$D$19:$D$25</c:f>
              <c:numCache>
                <c:formatCode>0.0%</c:formatCode>
                <c:ptCount val="7"/>
                <c:pt idx="0">
                  <c:v>0.21540144478345755</c:v>
                </c:pt>
                <c:pt idx="1">
                  <c:v>0.10841430004793406</c:v>
                </c:pt>
                <c:pt idx="2">
                  <c:v>0.17419263698940257</c:v>
                </c:pt>
                <c:pt idx="3">
                  <c:v>0.22838831664495343</c:v>
                </c:pt>
                <c:pt idx="4">
                  <c:v>7.1945772927757196E-2</c:v>
                </c:pt>
                <c:pt idx="5">
                  <c:v>2.3423699712999308E-2</c:v>
                </c:pt>
                <c:pt idx="6">
                  <c:v>0.17823382889349582</c:v>
                </c:pt>
              </c:numCache>
            </c:numRef>
          </c:val>
          <c:extLst>
            <c:ext xmlns:c16="http://schemas.microsoft.com/office/drawing/2014/chart" uri="{C3380CC4-5D6E-409C-BE32-E72D297353CC}">
              <c16:uniqueId val="{0000000E-71E7-4CB3-9793-EBEFFC78F84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6036242587193229"/>
          <c:w val="1"/>
          <c:h val="0.324538878316485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ka-GE"/>
              <a:t>2023 წელი</a:t>
            </a: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BA9-45BA-8CD9-AD6AEE714B0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BA9-45BA-8CD9-AD6AEE714B0E}"/>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50C3EBC-0CC8-4CB4-82A2-BEB7F14E95EC}" type="CATEGORYNAME">
                      <a:rPr lang="ka-GE"/>
                      <a:pPr>
                        <a:defRPr/>
                      </a:pPr>
                      <a:t>[CATEGORY NAME]</a:t>
                    </a:fld>
                    <a:r>
                      <a:rPr lang="ka-GE" baseline="0"/>
                      <a:t>, 79310,2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BA9-45BA-8CD9-AD6AEE714B0E}"/>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624DA89-6DC6-4386-AE74-D2B2DEC6315E}" type="CATEGORYNAME">
                      <a:rPr lang="ka-GE"/>
                      <a:pPr>
                        <a:defRPr>
                          <a:solidFill>
                            <a:schemeClr val="accent1"/>
                          </a:solidFill>
                        </a:defRPr>
                      </a:pPr>
                      <a:t>[CATEGORY NAME]</a:t>
                    </a:fld>
                    <a:r>
                      <a:rPr lang="ka-GE" baseline="0"/>
                      <a:t>, 3009,0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BA9-45BA-8CD9-AD6AEE714B0E}"/>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ხარჯ!$B$43:$B$44</c:f>
              <c:strCache>
                <c:ptCount val="2"/>
                <c:pt idx="0">
                  <c:v>მიმდინარე</c:v>
                </c:pt>
                <c:pt idx="1">
                  <c:v>კაპიტალური</c:v>
                </c:pt>
              </c:strCache>
            </c:strRef>
          </c:cat>
          <c:val>
            <c:numRef>
              <c:f>ხარჯ!$C$43:$C$44</c:f>
              <c:numCache>
                <c:formatCode>#,##0.00</c:formatCode>
                <c:ptCount val="2"/>
                <c:pt idx="0">
                  <c:v>72360.100000000006</c:v>
                </c:pt>
                <c:pt idx="1">
                  <c:v>9888</c:v>
                </c:pt>
              </c:numCache>
            </c:numRef>
          </c:val>
          <c:extLst>
            <c:ext xmlns:c16="http://schemas.microsoft.com/office/drawing/2014/chart" uri="{C3380CC4-5D6E-409C-BE32-E72D297353CC}">
              <c16:uniqueId val="{00000004-BBA9-45BA-8CD9-AD6AEE714B0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ხარჯ!$B$31</c:f>
              <c:strCache>
                <c:ptCount val="1"/>
                <c:pt idx="0">
                  <c:v>ინფრასტუქტურა</c:v>
                </c:pt>
              </c:strCache>
            </c:strRef>
          </c:tx>
          <c:spPr>
            <a:solidFill>
              <a:schemeClr val="accent1"/>
            </a:solidFill>
            <a:ln>
              <a:noFill/>
            </a:ln>
            <a:effectLst/>
            <a:sp3d/>
          </c:spPr>
          <c:invertIfNegative val="0"/>
          <c:dLbls>
            <c:dLbl>
              <c:idx val="0"/>
              <c:layout>
                <c:manualLayout>
                  <c:x val="0"/>
                  <c:y val="-0.12643678160919544"/>
                </c:manualLayout>
              </c:layout>
              <c:tx>
                <c:rich>
                  <a:bodyPr/>
                  <a:lstStyle/>
                  <a:p>
                    <a:r>
                      <a:rPr lang="ka-GE" sz="1200" b="1"/>
                      <a:t>23140</a:t>
                    </a:r>
                  </a:p>
                  <a:p>
                    <a:r>
                      <a:rPr lang="ka-GE" sz="1200" b="1"/>
                      <a:t>2021 წელი</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C6-4763-A704-F936E6B03626}"/>
                </c:ext>
              </c:extLst>
            </c:dLbl>
            <c:dLbl>
              <c:idx val="1"/>
              <c:layout>
                <c:manualLayout>
                  <c:x val="3.4865293185419914E-2"/>
                  <c:y val="5.5874840357598779E-3"/>
                </c:manualLayout>
              </c:layout>
              <c:tx>
                <c:rich>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mn-lt"/>
                        <a:ea typeface="+mn-ea"/>
                        <a:cs typeface="+mn-cs"/>
                      </a:defRPr>
                    </a:pPr>
                    <a:r>
                      <a:rPr lang="ka-GE" sz="1000" b="1"/>
                      <a:t>53335,9</a:t>
                    </a:r>
                  </a:p>
                  <a:p>
                    <a:pPr>
                      <a:defRPr sz="1600"/>
                    </a:pPr>
                    <a:r>
                      <a:rPr lang="ka-GE" sz="1000" b="1"/>
                      <a:t>2022</a:t>
                    </a:r>
                    <a:r>
                      <a:rPr lang="ka-GE" sz="1000" b="1" baseline="0"/>
                      <a:t> წლის გეგმა</a:t>
                    </a:r>
                    <a:endParaRPr lang="ka-GE" sz="1000" b="1"/>
                  </a:p>
                </c:rich>
              </c:tx>
              <c:spPr>
                <a:noFill/>
                <a:ln>
                  <a:noFill/>
                </a:ln>
                <a:effectLst/>
              </c:spPr>
              <c:txPr>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9376650818806126"/>
                      <c:h val="0.14379310344827587"/>
                    </c:manualLayout>
                  </c15:layout>
                </c:ext>
                <c:ext xmlns:c16="http://schemas.microsoft.com/office/drawing/2014/chart" uri="{C3380CC4-5D6E-409C-BE32-E72D297353CC}">
                  <c16:uniqueId val="{00000000-1192-4268-A779-39B38168AC95}"/>
                </c:ext>
              </c:extLst>
            </c:dLbl>
            <c:dLbl>
              <c:idx val="2"/>
              <c:layout>
                <c:manualLayout>
                  <c:x val="3.3452213085091706E-2"/>
                  <c:y val="-5.9865749539928237E-2"/>
                </c:manualLayout>
              </c:layout>
              <c:tx>
                <c:rich>
                  <a:bodyPr/>
                  <a:lstStyle/>
                  <a:p>
                    <a:r>
                      <a:rPr lang="ka-GE" sz="1200" b="1"/>
                      <a:t>11805</a:t>
                    </a:r>
                  </a:p>
                  <a:p>
                    <a:r>
                      <a:rPr lang="ka-GE" sz="1200" b="1"/>
                      <a:t>2023 წლის გეგმა</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92-4268-A779-39B38168AC95}"/>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ხარჯ!$C$30:$E$30</c:f>
              <c:numCache>
                <c:formatCode>General</c:formatCode>
                <c:ptCount val="3"/>
                <c:pt idx="0">
                  <c:v>2020</c:v>
                </c:pt>
                <c:pt idx="1">
                  <c:v>2021</c:v>
                </c:pt>
                <c:pt idx="2">
                  <c:v>2022</c:v>
                </c:pt>
              </c:numCache>
            </c:numRef>
          </c:cat>
          <c:val>
            <c:numRef>
              <c:f>ხარჯ!$C$31:$E$31</c:f>
              <c:numCache>
                <c:formatCode>General</c:formatCode>
                <c:ptCount val="3"/>
                <c:pt idx="0">
                  <c:v>16010.900000000001</c:v>
                </c:pt>
                <c:pt idx="1">
                  <c:v>29714.2</c:v>
                </c:pt>
                <c:pt idx="2">
                  <c:v>17840</c:v>
                </c:pt>
              </c:numCache>
            </c:numRef>
          </c:val>
          <c:extLst>
            <c:ext xmlns:c16="http://schemas.microsoft.com/office/drawing/2014/chart" uri="{C3380CC4-5D6E-409C-BE32-E72D297353CC}">
              <c16:uniqueId val="{00000002-1192-4268-A779-39B38168AC95}"/>
            </c:ext>
          </c:extLst>
        </c:ser>
        <c:dLbls>
          <c:showLegendKey val="0"/>
          <c:showVal val="0"/>
          <c:showCatName val="0"/>
          <c:showSerName val="0"/>
          <c:showPercent val="0"/>
          <c:showBubbleSize val="0"/>
        </c:dLbls>
        <c:gapWidth val="150"/>
        <c:shape val="box"/>
        <c:axId val="1588045472"/>
        <c:axId val="1588029664"/>
        <c:axId val="0"/>
      </c:bar3DChart>
      <c:catAx>
        <c:axId val="1588045472"/>
        <c:scaling>
          <c:orientation val="minMax"/>
        </c:scaling>
        <c:delete val="1"/>
        <c:axPos val="b"/>
        <c:numFmt formatCode="General" sourceLinked="1"/>
        <c:majorTickMark val="none"/>
        <c:minorTickMark val="none"/>
        <c:tickLblPos val="nextTo"/>
        <c:crossAx val="1588029664"/>
        <c:crosses val="autoZero"/>
        <c:auto val="1"/>
        <c:lblAlgn val="ctr"/>
        <c:lblOffset val="100"/>
        <c:noMultiLvlLbl val="0"/>
      </c:catAx>
      <c:valAx>
        <c:axId val="158802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804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ხარჯ!$E$64</c:f>
              <c:strCache>
                <c:ptCount val="1"/>
                <c:pt idx="0">
                  <c:v>დასუფთავება და გარემოს დაცვა</c:v>
                </c:pt>
              </c:strCache>
            </c:strRef>
          </c:tx>
          <c:spPr>
            <a:solidFill>
              <a:schemeClr val="accent1"/>
            </a:solidFill>
            <a:ln>
              <a:noFill/>
            </a:ln>
            <a:effectLst/>
            <a:sp3d/>
          </c:spPr>
          <c:invertIfNegative val="0"/>
          <c:dLbls>
            <c:dLbl>
              <c:idx val="0"/>
              <c:layout>
                <c:manualLayout>
                  <c:x val="0"/>
                  <c:y val="-3.7037037037037035E-2"/>
                </c:manualLayout>
              </c:layout>
              <c:tx>
                <c:rich>
                  <a:bodyPr/>
                  <a:lstStyle/>
                  <a:p>
                    <a:r>
                      <a:rPr lang="ka-GE" sz="1100" b="1"/>
                      <a:t>8155,6</a:t>
                    </a:r>
                  </a:p>
                  <a:p>
                    <a:r>
                      <a:rPr lang="ka-GE" sz="1100" b="1"/>
                      <a:t>2021 წლის ფაქტი</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D9-44D3-8DFF-C3968664D90F}"/>
                </c:ext>
              </c:extLst>
            </c:dLbl>
            <c:dLbl>
              <c:idx val="1"/>
              <c:layout>
                <c:manualLayout>
                  <c:x val="4.1204520591819761E-2"/>
                  <c:y val="-4.6296296296296315E-2"/>
                </c:manualLayout>
              </c:layout>
              <c:tx>
                <c:rich>
                  <a:bodyPr rot="0" spcFirstLastPara="1" vertOverflow="ellipsis" vert="horz" wrap="square" lIns="38100" tIns="19050" rIns="38100" bIns="19050" anchor="ctr" anchorCtr="1">
                    <a:noAutofit/>
                  </a:bodyPr>
                  <a:lstStyle/>
                  <a:p>
                    <a:pPr>
                      <a:defRPr sz="1400" b="0" i="0" u="none" strike="noStrike" kern="1200" baseline="0">
                        <a:solidFill>
                          <a:schemeClr val="tx1">
                            <a:lumMod val="75000"/>
                            <a:lumOff val="25000"/>
                          </a:schemeClr>
                        </a:solidFill>
                        <a:latin typeface="+mn-lt"/>
                        <a:ea typeface="+mn-ea"/>
                        <a:cs typeface="+mn-cs"/>
                      </a:defRPr>
                    </a:pPr>
                    <a:r>
                      <a:rPr lang="ka-GE" sz="1100" b="1"/>
                      <a:t>13195,4</a:t>
                    </a:r>
                  </a:p>
                  <a:p>
                    <a:pPr>
                      <a:defRPr sz="1400"/>
                    </a:pPr>
                    <a:r>
                      <a:rPr lang="ka-GE" sz="1100" b="1"/>
                      <a:t>2022 წლის გეგმა</a:t>
                    </a:r>
                  </a:p>
                </c:rich>
              </c:tx>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901954569466455"/>
                      <c:h val="0.17634259259259261"/>
                    </c:manualLayout>
                  </c15:layout>
                </c:ext>
                <c:ext xmlns:c16="http://schemas.microsoft.com/office/drawing/2014/chart" uri="{C3380CC4-5D6E-409C-BE32-E72D297353CC}">
                  <c16:uniqueId val="{00000002-D2D9-44D3-8DFF-C3968664D90F}"/>
                </c:ext>
              </c:extLst>
            </c:dLbl>
            <c:dLbl>
              <c:idx val="2"/>
              <c:layout>
                <c:manualLayout>
                  <c:x val="5.4939249867934421E-2"/>
                  <c:y val="-6.9444626713327504E-2"/>
                </c:manualLayout>
              </c:layout>
              <c:tx>
                <c:rich>
                  <a:bodyPr rot="0" spcFirstLastPara="1" vertOverflow="ellipsis" vert="horz" wrap="square" lIns="38100" tIns="19050" rIns="38100" bIns="19050" anchor="ctr" anchorCtr="1">
                    <a:noAutofit/>
                  </a:bodyPr>
                  <a:lstStyle/>
                  <a:p>
                    <a:pPr>
                      <a:defRPr sz="1400" b="0" i="0" u="none" strike="noStrike" kern="1200" baseline="0">
                        <a:solidFill>
                          <a:schemeClr val="tx1">
                            <a:lumMod val="75000"/>
                            <a:lumOff val="25000"/>
                          </a:schemeClr>
                        </a:solidFill>
                        <a:latin typeface="+mn-lt"/>
                        <a:ea typeface="+mn-ea"/>
                        <a:cs typeface="+mn-cs"/>
                      </a:defRPr>
                    </a:pPr>
                    <a:r>
                      <a:rPr lang="ka-GE" sz="1100" b="1"/>
                      <a:t>8454,0</a:t>
                    </a:r>
                  </a:p>
                  <a:p>
                    <a:pPr>
                      <a:defRPr sz="1400"/>
                    </a:pPr>
                    <a:r>
                      <a:rPr lang="ka-GE" sz="1100" b="1"/>
                      <a:t>2023 წლის გეგმა</a:t>
                    </a:r>
                  </a:p>
                </c:rich>
              </c:tx>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147905045942157"/>
                      <c:h val="0.17791666666666664"/>
                    </c:manualLayout>
                  </c15:layout>
                </c:ext>
                <c:ext xmlns:c16="http://schemas.microsoft.com/office/drawing/2014/chart" uri="{C3380CC4-5D6E-409C-BE32-E72D297353CC}">
                  <c16:uniqueId val="{00000003-D2D9-44D3-8DFF-C3968664D90F}"/>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ხარჯ!$F$63:$H$63</c:f>
              <c:numCache>
                <c:formatCode>General</c:formatCode>
                <c:ptCount val="3"/>
                <c:pt idx="0">
                  <c:v>2020</c:v>
                </c:pt>
                <c:pt idx="1">
                  <c:v>2021</c:v>
                </c:pt>
                <c:pt idx="2">
                  <c:v>2022</c:v>
                </c:pt>
              </c:numCache>
            </c:numRef>
          </c:cat>
          <c:val>
            <c:numRef>
              <c:f>ხარჯ!$F$64:$H$64</c:f>
              <c:numCache>
                <c:formatCode>General</c:formatCode>
                <c:ptCount val="3"/>
                <c:pt idx="0">
                  <c:v>8103.9</c:v>
                </c:pt>
                <c:pt idx="1">
                  <c:v>9403.5999999999985</c:v>
                </c:pt>
                <c:pt idx="2">
                  <c:v>8979.1</c:v>
                </c:pt>
              </c:numCache>
            </c:numRef>
          </c:val>
          <c:extLst>
            <c:ext xmlns:c16="http://schemas.microsoft.com/office/drawing/2014/chart" uri="{C3380CC4-5D6E-409C-BE32-E72D297353CC}">
              <c16:uniqueId val="{00000000-D2D9-44D3-8DFF-C3968664D90F}"/>
            </c:ext>
          </c:extLst>
        </c:ser>
        <c:dLbls>
          <c:showLegendKey val="0"/>
          <c:showVal val="0"/>
          <c:showCatName val="0"/>
          <c:showSerName val="0"/>
          <c:showPercent val="0"/>
          <c:showBubbleSize val="0"/>
        </c:dLbls>
        <c:gapWidth val="150"/>
        <c:shape val="box"/>
        <c:axId val="1588043392"/>
        <c:axId val="1588032160"/>
        <c:axId val="0"/>
      </c:bar3DChart>
      <c:catAx>
        <c:axId val="1588043392"/>
        <c:scaling>
          <c:orientation val="minMax"/>
        </c:scaling>
        <c:delete val="1"/>
        <c:axPos val="b"/>
        <c:numFmt formatCode="General" sourceLinked="1"/>
        <c:majorTickMark val="none"/>
        <c:minorTickMark val="none"/>
        <c:tickLblPos val="nextTo"/>
        <c:crossAx val="1588032160"/>
        <c:crosses val="autoZero"/>
        <c:auto val="1"/>
        <c:lblAlgn val="ctr"/>
        <c:lblOffset val="100"/>
        <c:noMultiLvlLbl val="0"/>
      </c:catAx>
      <c:valAx>
        <c:axId val="15880321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8043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ხარჯ!$E$69</c:f>
              <c:strCache>
                <c:ptCount val="1"/>
                <c:pt idx="0">
                  <c:v>განათლება</c:v>
                </c:pt>
              </c:strCache>
            </c:strRef>
          </c:tx>
          <c:spPr>
            <a:solidFill>
              <a:schemeClr val="accent1"/>
            </a:solidFill>
            <a:ln>
              <a:noFill/>
            </a:ln>
            <a:effectLst/>
          </c:spPr>
          <c:invertIfNegative val="0"/>
          <c:dLbls>
            <c:dLbl>
              <c:idx val="0"/>
              <c:tx>
                <c:rich>
                  <a:bodyPr/>
                  <a:lstStyle/>
                  <a:p>
                    <a:r>
                      <a:rPr lang="ka-GE" sz="1000" b="1"/>
                      <a:t>12710,4</a:t>
                    </a:r>
                  </a:p>
                  <a:p>
                    <a:r>
                      <a:rPr lang="ka-GE" sz="1000" b="1"/>
                      <a:t>2021 წლის ფაქტი</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57-4E23-A1A5-8EE6E262B69D}"/>
                </c:ext>
              </c:extLst>
            </c:dLbl>
            <c:dLbl>
              <c:idx val="1"/>
              <c:tx>
                <c:rich>
                  <a:bodyPr/>
                  <a:lstStyle/>
                  <a:p>
                    <a:r>
                      <a:rPr lang="ka-GE" sz="1000" b="1"/>
                      <a:t>16493,8</a:t>
                    </a:r>
                  </a:p>
                  <a:p>
                    <a:r>
                      <a:rPr lang="ka-GE" sz="1000" b="1"/>
                      <a:t>2022 წლის გეგმა</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57-4E23-A1A5-8EE6E262B69D}"/>
                </c:ext>
              </c:extLst>
            </c:dLbl>
            <c:dLbl>
              <c:idx val="2"/>
              <c:tx>
                <c:rich>
                  <a:bodyPr/>
                  <a:lstStyle/>
                  <a:p>
                    <a:r>
                      <a:rPr lang="ka-GE" sz="1000" b="1"/>
                      <a:t>16653,0</a:t>
                    </a:r>
                  </a:p>
                  <a:p>
                    <a:r>
                      <a:rPr lang="ka-GE" sz="1000" b="1"/>
                      <a:t>2023 წლის გეგმა</a:t>
                    </a:r>
                    <a:endParaRPr lang="ka-GE" b="1"/>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57-4E23-A1A5-8EE6E262B69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ხარჯ!$F$68:$H$68</c:f>
              <c:numCache>
                <c:formatCode>General</c:formatCode>
                <c:ptCount val="3"/>
                <c:pt idx="0">
                  <c:v>2020</c:v>
                </c:pt>
                <c:pt idx="1">
                  <c:v>2021</c:v>
                </c:pt>
                <c:pt idx="2">
                  <c:v>2022</c:v>
                </c:pt>
              </c:numCache>
            </c:numRef>
          </c:cat>
          <c:val>
            <c:numRef>
              <c:f>ხარჯ!$F$69:$H$69</c:f>
              <c:numCache>
                <c:formatCode>General</c:formatCode>
                <c:ptCount val="3"/>
                <c:pt idx="0">
                  <c:v>12272.800000000001</c:v>
                </c:pt>
                <c:pt idx="1">
                  <c:v>13342.1</c:v>
                </c:pt>
                <c:pt idx="2">
                  <c:v>14427</c:v>
                </c:pt>
              </c:numCache>
            </c:numRef>
          </c:val>
          <c:extLst>
            <c:ext xmlns:c16="http://schemas.microsoft.com/office/drawing/2014/chart" uri="{C3380CC4-5D6E-409C-BE32-E72D297353CC}">
              <c16:uniqueId val="{00000000-1E60-43F9-8B66-390DB7D995A1}"/>
            </c:ext>
          </c:extLst>
        </c:ser>
        <c:dLbls>
          <c:showLegendKey val="0"/>
          <c:showVal val="0"/>
          <c:showCatName val="0"/>
          <c:showSerName val="0"/>
          <c:showPercent val="0"/>
          <c:showBubbleSize val="0"/>
        </c:dLbls>
        <c:gapWidth val="219"/>
        <c:overlap val="-27"/>
        <c:axId val="1588043808"/>
        <c:axId val="1588037984"/>
      </c:barChart>
      <c:catAx>
        <c:axId val="1588043808"/>
        <c:scaling>
          <c:orientation val="minMax"/>
        </c:scaling>
        <c:delete val="1"/>
        <c:axPos val="b"/>
        <c:numFmt formatCode="General" sourceLinked="1"/>
        <c:majorTickMark val="none"/>
        <c:minorTickMark val="none"/>
        <c:tickLblPos val="nextTo"/>
        <c:crossAx val="1588037984"/>
        <c:crosses val="autoZero"/>
        <c:auto val="1"/>
        <c:lblAlgn val="ctr"/>
        <c:lblOffset val="100"/>
        <c:noMultiLvlLbl val="0"/>
      </c:catAx>
      <c:valAx>
        <c:axId val="1588037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8043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ხარჯ!$E$72</c:f>
              <c:strCache>
                <c:ptCount val="1"/>
                <c:pt idx="0">
                  <c:v>კულტურა, რელიგია, ახალგაზრდობის ხელშეწყობა და სპორტი</c:v>
                </c:pt>
              </c:strCache>
            </c:strRef>
          </c:tx>
          <c:spPr>
            <a:solidFill>
              <a:schemeClr val="accent1"/>
            </a:solidFill>
            <a:ln>
              <a:noFill/>
            </a:ln>
            <a:effectLst/>
          </c:spPr>
          <c:invertIfNegative val="0"/>
          <c:dLbls>
            <c:dLbl>
              <c:idx val="0"/>
              <c:layout>
                <c:manualLayout>
                  <c:x val="-5.7803468208092838E-3"/>
                  <c:y val="-0.40796019900497515"/>
                </c:manualLayout>
              </c:layout>
              <c:tx>
                <c:rich>
                  <a:bodyPr/>
                  <a:lstStyle/>
                  <a:p>
                    <a:r>
                      <a:rPr lang="ka-GE" sz="1000" b="1"/>
                      <a:t>16394,5</a:t>
                    </a:r>
                  </a:p>
                  <a:p>
                    <a:r>
                      <a:rPr lang="ka-GE" sz="1000" b="1"/>
                      <a:t>2021 წლის ფაქტი</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7F-4D5A-BF82-87B56E3C0922}"/>
                </c:ext>
              </c:extLst>
            </c:dLbl>
            <c:dLbl>
              <c:idx val="1"/>
              <c:layout>
                <c:manualLayout>
                  <c:x val="-1.4450942909593019E-2"/>
                  <c:y val="-0.45771144278606968"/>
                </c:manualLayout>
              </c:layout>
              <c:tx>
                <c:rich>
                  <a:bodyPr rot="0" spcFirstLastPara="1" vertOverflow="ellipsis" vert="horz" wrap="square" lIns="38100" tIns="19050" rIns="38100" bIns="19050" anchor="ctr" anchorCtr="1">
                    <a:noAutofit/>
                  </a:bodyPr>
                  <a:lstStyle/>
                  <a:p>
                    <a:pPr>
                      <a:defRPr sz="1400" b="0" i="0" u="none" strike="noStrike" kern="1200" baseline="0">
                        <a:solidFill>
                          <a:schemeClr val="tx1">
                            <a:lumMod val="75000"/>
                            <a:lumOff val="25000"/>
                          </a:schemeClr>
                        </a:solidFill>
                        <a:latin typeface="+mn-lt"/>
                        <a:ea typeface="+mn-ea"/>
                        <a:cs typeface="+mn-cs"/>
                      </a:defRPr>
                    </a:pPr>
                    <a:r>
                      <a:rPr lang="ka-GE" sz="1000" b="1"/>
                      <a:t>24652,7</a:t>
                    </a:r>
                  </a:p>
                  <a:p>
                    <a:pPr>
                      <a:defRPr sz="1400"/>
                    </a:pPr>
                    <a:r>
                      <a:rPr lang="ka-GE" sz="1000" b="1"/>
                      <a:t>2022 წლის გეგმა</a:t>
                    </a:r>
                  </a:p>
                </c:rich>
              </c:tx>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7553942317903901"/>
                      <c:h val="0.16960199004975127"/>
                    </c:manualLayout>
                  </c15:layout>
                </c:ext>
                <c:ext xmlns:c16="http://schemas.microsoft.com/office/drawing/2014/chart" uri="{C3380CC4-5D6E-409C-BE32-E72D297353CC}">
                  <c16:uniqueId val="{00000001-017F-4D5A-BF82-87B56E3C0922}"/>
                </c:ext>
              </c:extLst>
            </c:dLbl>
            <c:dLbl>
              <c:idx val="2"/>
              <c:layout>
                <c:manualLayout>
                  <c:x val="-1.6377649325626218E-2"/>
                  <c:y val="-0.43116588812071543"/>
                </c:manualLayout>
              </c:layout>
              <c:tx>
                <c:rich>
                  <a:bodyPr rot="0" spcFirstLastPara="1" vertOverflow="ellipsis" vert="horz" wrap="square" lIns="38100" tIns="19050" rIns="38100" bIns="19050" anchor="ctr" anchorCtr="1">
                    <a:noAutofit/>
                  </a:bodyPr>
                  <a:lstStyle/>
                  <a:p>
                    <a:pPr>
                      <a:defRPr sz="1400" b="0" i="0" u="none" strike="noStrike" kern="1200" baseline="0">
                        <a:solidFill>
                          <a:schemeClr val="tx1">
                            <a:lumMod val="75000"/>
                            <a:lumOff val="25000"/>
                          </a:schemeClr>
                        </a:solidFill>
                        <a:latin typeface="+mn-lt"/>
                        <a:ea typeface="+mn-ea"/>
                        <a:cs typeface="+mn-cs"/>
                      </a:defRPr>
                    </a:pPr>
                    <a:r>
                      <a:rPr lang="ka-GE" sz="1000" b="1"/>
                      <a:t>20303,6</a:t>
                    </a:r>
                  </a:p>
                  <a:p>
                    <a:pPr>
                      <a:defRPr sz="1400"/>
                    </a:pPr>
                    <a:r>
                      <a:rPr lang="ka-GE" sz="1000" b="1"/>
                      <a:t>2023 წლის</a:t>
                    </a:r>
                    <a:r>
                      <a:rPr lang="ka-GE" sz="1000" b="1" baseline="0"/>
                      <a:t> გეგმა</a:t>
                    </a:r>
                    <a:endParaRPr lang="ka-GE" sz="1000" b="1"/>
                  </a:p>
                </c:rich>
              </c:tx>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6397872953742054"/>
                      <c:h val="0.13930997577428697"/>
                    </c:manualLayout>
                  </c15:layout>
                </c:ext>
                <c:ext xmlns:c16="http://schemas.microsoft.com/office/drawing/2014/chart" uri="{C3380CC4-5D6E-409C-BE32-E72D297353CC}">
                  <c16:uniqueId val="{00000002-017F-4D5A-BF82-87B56E3C092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ხარჯ!$F$71:$H$71</c:f>
              <c:numCache>
                <c:formatCode>General</c:formatCode>
                <c:ptCount val="3"/>
                <c:pt idx="0">
                  <c:v>2020</c:v>
                </c:pt>
                <c:pt idx="1">
                  <c:v>2021</c:v>
                </c:pt>
                <c:pt idx="2">
                  <c:v>2022</c:v>
                </c:pt>
              </c:numCache>
            </c:numRef>
          </c:cat>
          <c:val>
            <c:numRef>
              <c:f>ხარჯ!$F$72:$H$72</c:f>
              <c:numCache>
                <c:formatCode>General</c:formatCode>
                <c:ptCount val="3"/>
                <c:pt idx="0">
                  <c:v>14573.1</c:v>
                </c:pt>
                <c:pt idx="1">
                  <c:v>17775.900000000001</c:v>
                </c:pt>
                <c:pt idx="2">
                  <c:v>18915.599999999999</c:v>
                </c:pt>
              </c:numCache>
            </c:numRef>
          </c:val>
          <c:extLst>
            <c:ext xmlns:c16="http://schemas.microsoft.com/office/drawing/2014/chart" uri="{C3380CC4-5D6E-409C-BE32-E72D297353CC}">
              <c16:uniqueId val="{00000000-4A0B-41FE-90F6-A0FFD7D2426F}"/>
            </c:ext>
          </c:extLst>
        </c:ser>
        <c:dLbls>
          <c:showLegendKey val="0"/>
          <c:showVal val="0"/>
          <c:showCatName val="0"/>
          <c:showSerName val="0"/>
          <c:showPercent val="0"/>
          <c:showBubbleSize val="0"/>
        </c:dLbls>
        <c:gapWidth val="150"/>
        <c:overlap val="100"/>
        <c:axId val="1006211872"/>
        <c:axId val="1006216032"/>
      </c:barChart>
      <c:catAx>
        <c:axId val="1006211872"/>
        <c:scaling>
          <c:orientation val="minMax"/>
        </c:scaling>
        <c:delete val="1"/>
        <c:axPos val="b"/>
        <c:numFmt formatCode="General" sourceLinked="1"/>
        <c:majorTickMark val="none"/>
        <c:minorTickMark val="none"/>
        <c:tickLblPos val="nextTo"/>
        <c:crossAx val="1006216032"/>
        <c:crosses val="autoZero"/>
        <c:auto val="1"/>
        <c:lblAlgn val="ctr"/>
        <c:lblOffset val="100"/>
        <c:noMultiLvlLbl val="0"/>
      </c:catAx>
      <c:valAx>
        <c:axId val="100621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21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7766BC-CDCB-4273-8129-EB7F53790E41}"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FAE10D18-0DB9-4949-A657-06F46F72C162}">
      <dgm:prSet phldrT="[Text]"/>
      <dgm:spPr/>
      <dgm:t>
        <a:bodyPr/>
        <a:lstStyle/>
        <a:p>
          <a:r>
            <a:rPr lang="ka-GE" b="1"/>
            <a:t>2023 წელი</a:t>
          </a:r>
          <a:endParaRPr lang="en-US" b="1"/>
        </a:p>
      </dgm:t>
    </dgm:pt>
    <dgm:pt modelId="{C6C05246-4925-4B30-8D40-A077C296377E}" type="parTrans" cxnId="{2CA1FDC4-3AB1-4362-AAB1-BEDAEF50D987}">
      <dgm:prSet/>
      <dgm:spPr/>
      <dgm:t>
        <a:bodyPr/>
        <a:lstStyle/>
        <a:p>
          <a:endParaRPr lang="en-US"/>
        </a:p>
      </dgm:t>
    </dgm:pt>
    <dgm:pt modelId="{18AD89F2-FC71-4A55-800C-6E4045E9538D}" type="sibTrans" cxnId="{2CA1FDC4-3AB1-4362-AAB1-BEDAEF50D987}">
      <dgm:prSet/>
      <dgm:spPr/>
      <dgm:t>
        <a:bodyPr/>
        <a:lstStyle/>
        <a:p>
          <a:endParaRPr lang="en-US"/>
        </a:p>
      </dgm:t>
    </dgm:pt>
    <dgm:pt modelId="{9AE1B1ED-F8EB-4FC8-80E2-A090DDD2F054}">
      <dgm:prSet phldrT="[Text]" custT="1"/>
      <dgm:spPr/>
      <dgm:t>
        <a:bodyPr/>
        <a:lstStyle/>
        <a:p>
          <a:pPr algn="ctr"/>
          <a:r>
            <a:rPr lang="ka-GE" sz="1100" b="1"/>
            <a:t>მუნიციპალიტეტის შიდა საბიუჯეტო კალენდარი</a:t>
          </a:r>
          <a:endParaRPr lang="en-US" sz="1100" b="1"/>
        </a:p>
      </dgm:t>
    </dgm:pt>
    <dgm:pt modelId="{E171DFA4-0090-4A7A-8D6D-F0A40611B2A0}" type="parTrans" cxnId="{E8B9EFFD-FA31-4900-9AA7-6A8239476775}">
      <dgm:prSet/>
      <dgm:spPr/>
      <dgm:t>
        <a:bodyPr/>
        <a:lstStyle/>
        <a:p>
          <a:endParaRPr lang="en-US"/>
        </a:p>
      </dgm:t>
    </dgm:pt>
    <dgm:pt modelId="{233207B1-A65D-44B0-BB65-3ACFD71A50EF}" type="sibTrans" cxnId="{E8B9EFFD-FA31-4900-9AA7-6A8239476775}">
      <dgm:prSet/>
      <dgm:spPr/>
      <dgm:t>
        <a:bodyPr/>
        <a:lstStyle/>
        <a:p>
          <a:endParaRPr lang="en-US"/>
        </a:p>
      </dgm:t>
    </dgm:pt>
    <dgm:pt modelId="{F8FC934B-30D9-498C-8CED-796163C6F87C}">
      <dgm:prSet phldrT="[Text]"/>
      <dgm:spPr/>
      <dgm:t>
        <a:bodyPr/>
        <a:lstStyle/>
        <a:p>
          <a:r>
            <a:rPr lang="ka-GE"/>
            <a:t>1 მარტი</a:t>
          </a:r>
          <a:endParaRPr lang="en-US"/>
        </a:p>
      </dgm:t>
    </dgm:pt>
    <dgm:pt modelId="{FBB76A2D-9BCF-4CE3-9C03-8557D5D0D7FB}" type="parTrans" cxnId="{DB47558B-7F1D-424B-9C9C-B44EB3B472FA}">
      <dgm:prSet/>
      <dgm:spPr/>
      <dgm:t>
        <a:bodyPr/>
        <a:lstStyle/>
        <a:p>
          <a:endParaRPr lang="en-US"/>
        </a:p>
      </dgm:t>
    </dgm:pt>
    <dgm:pt modelId="{888FC60F-CBF6-4A6B-A8F2-763BA3EEC611}" type="sibTrans" cxnId="{DB47558B-7F1D-424B-9C9C-B44EB3B472FA}">
      <dgm:prSet/>
      <dgm:spPr/>
      <dgm:t>
        <a:bodyPr/>
        <a:lstStyle/>
        <a:p>
          <a:endParaRPr lang="en-US"/>
        </a:p>
      </dgm:t>
    </dgm:pt>
    <dgm:pt modelId="{3C98276B-54F2-48A7-9F4F-5DBDA78D82A4}">
      <dgm:prSet phldrT="[Text]"/>
      <dgm:spPr/>
      <dgm:t>
        <a:bodyPr/>
        <a:lstStyle/>
        <a:p>
          <a:r>
            <a:rPr lang="ka-GE"/>
            <a:t>მერი გამოსცემს შესაბამის ადმინისტრაციულ -სამართლებრივ აქტს (ბრძანება), რომელშიც განსაზღვრულია პრიორიტეტების შედგენისათვის წარსადგენი ინფორმაციის ნუსხა და წარდგენის ვადები</a:t>
          </a:r>
          <a:endParaRPr lang="en-US"/>
        </a:p>
      </dgm:t>
    </dgm:pt>
    <dgm:pt modelId="{07E4A6C6-C22F-41CE-9D59-59B7DF8AAFBD}" type="parTrans" cxnId="{484B2D9E-D6EE-4FA6-BB40-316A6543CDC0}">
      <dgm:prSet/>
      <dgm:spPr/>
      <dgm:t>
        <a:bodyPr/>
        <a:lstStyle/>
        <a:p>
          <a:endParaRPr lang="en-US"/>
        </a:p>
      </dgm:t>
    </dgm:pt>
    <dgm:pt modelId="{2BAC29E9-2354-448E-A221-E1D164CF2C12}" type="sibTrans" cxnId="{484B2D9E-D6EE-4FA6-BB40-316A6543CDC0}">
      <dgm:prSet/>
      <dgm:spPr/>
      <dgm:t>
        <a:bodyPr/>
        <a:lstStyle/>
        <a:p>
          <a:endParaRPr lang="en-US"/>
        </a:p>
      </dgm:t>
    </dgm:pt>
    <dgm:pt modelId="{A1B22996-5529-4DF2-A7A9-D7BFB1F9EE8C}">
      <dgm:prSet phldrT="[Text]"/>
      <dgm:spPr/>
      <dgm:t>
        <a:bodyPr/>
        <a:lstStyle/>
        <a:p>
          <a:r>
            <a:rPr lang="ka-GE"/>
            <a:t>15 მარტი</a:t>
          </a:r>
          <a:endParaRPr lang="en-US"/>
        </a:p>
      </dgm:t>
    </dgm:pt>
    <dgm:pt modelId="{64201A51-DA0E-47EF-88E5-F40170933E5F}" type="parTrans" cxnId="{BB48542D-1845-46E5-9FA1-88BC16257346}">
      <dgm:prSet/>
      <dgm:spPr/>
      <dgm:t>
        <a:bodyPr/>
        <a:lstStyle/>
        <a:p>
          <a:endParaRPr lang="en-US"/>
        </a:p>
      </dgm:t>
    </dgm:pt>
    <dgm:pt modelId="{E7FADE0F-FD71-4C2F-A101-834A96BF4BB0}" type="sibTrans" cxnId="{BB48542D-1845-46E5-9FA1-88BC16257346}">
      <dgm:prSet/>
      <dgm:spPr/>
      <dgm:t>
        <a:bodyPr/>
        <a:lstStyle/>
        <a:p>
          <a:endParaRPr lang="en-US"/>
        </a:p>
      </dgm:t>
    </dgm:pt>
    <dgm:pt modelId="{66D09EE6-A51D-4913-82D7-4DABE4BC0761}">
      <dgm:prSet phldrT="[Text]"/>
      <dgm:spPr/>
      <dgm:t>
        <a:bodyPr/>
        <a:lstStyle/>
        <a:p>
          <a:r>
            <a:rPr lang="ka-GE"/>
            <a:t>სამუშაო ჯგუფი წარმოადგენს მოსახლეობის გამოკითხვის შინაარსობრივ ნაწილს, რომლის მიზანია შემდეგი ინფორმაციის მიღება: 1) რამდენად კმაყოფილია მუნიციპალიტეტის მოსახლეობა გასულ წელს განხორციელებული პროგრამებით. 2) მოქალაქეთა აზრით, რომელია ის პრიორიტეტული სფეროები, რომლებშიც ადგილობრივმა თვითმმართველობამ უნდა გააუმჯობესოს მომსახურების მიწოდება მომავალ წლებში. </a:t>
          </a:r>
          <a:endParaRPr lang="en-US"/>
        </a:p>
      </dgm:t>
    </dgm:pt>
    <dgm:pt modelId="{A62E278C-E73A-49FB-82EA-8DAF12DB78FF}" type="parTrans" cxnId="{B26FDF44-84BE-437C-8CD7-DA75C8F0AF48}">
      <dgm:prSet/>
      <dgm:spPr/>
      <dgm:t>
        <a:bodyPr/>
        <a:lstStyle/>
        <a:p>
          <a:endParaRPr lang="en-US"/>
        </a:p>
      </dgm:t>
    </dgm:pt>
    <dgm:pt modelId="{5A674A7A-1E74-4ACD-8391-8142CE7247E7}" type="sibTrans" cxnId="{B26FDF44-84BE-437C-8CD7-DA75C8F0AF48}">
      <dgm:prSet/>
      <dgm:spPr/>
      <dgm:t>
        <a:bodyPr/>
        <a:lstStyle/>
        <a:p>
          <a:endParaRPr lang="en-US"/>
        </a:p>
      </dgm:t>
    </dgm:pt>
    <dgm:pt modelId="{9556B5B0-E188-41D3-B25F-8D99718B1A88}">
      <dgm:prSet/>
      <dgm:spPr/>
      <dgm:t>
        <a:bodyPr/>
        <a:lstStyle/>
        <a:p>
          <a:r>
            <a:rPr lang="ka-GE"/>
            <a:t>სამართლებრივი აქტის შესაბამისად მუნიციპალიტეტში იქმნება სამუშაო ჯგუფი და იწყება მუშაობა პრიორიტეტების დოკუმენტსა და საშუალოვადიანი გეგმების შემუშავებაზე</a:t>
          </a:r>
          <a:endParaRPr lang="en-US"/>
        </a:p>
      </dgm:t>
    </dgm:pt>
    <dgm:pt modelId="{1CCBF312-ED6A-46DC-A281-98E85A176F42}" type="parTrans" cxnId="{ACA5383F-87D3-49F9-BEFC-9EC42340A68F}">
      <dgm:prSet/>
      <dgm:spPr/>
      <dgm:t>
        <a:bodyPr/>
        <a:lstStyle/>
        <a:p>
          <a:endParaRPr lang="en-US"/>
        </a:p>
      </dgm:t>
    </dgm:pt>
    <dgm:pt modelId="{9A053C33-8339-45EE-B6FD-FE8954DC69ED}" type="sibTrans" cxnId="{ACA5383F-87D3-49F9-BEFC-9EC42340A68F}">
      <dgm:prSet/>
      <dgm:spPr/>
      <dgm:t>
        <a:bodyPr/>
        <a:lstStyle/>
        <a:p>
          <a:endParaRPr lang="en-US"/>
        </a:p>
      </dgm:t>
    </dgm:pt>
    <dgm:pt modelId="{0E76E161-16CD-4AFC-9B83-343F858C1E09}">
      <dgm:prSet/>
      <dgm:spPr/>
      <dgm:t>
        <a:bodyPr/>
        <a:lstStyle/>
        <a:p>
          <a:r>
            <a:rPr lang="ka-GE"/>
            <a:t>1 ივნისი</a:t>
          </a:r>
          <a:endParaRPr lang="en-US"/>
        </a:p>
      </dgm:t>
    </dgm:pt>
    <dgm:pt modelId="{F039F2A1-62B6-4C39-BB5D-6CB5B137A253}" type="parTrans" cxnId="{84D31FE9-9998-4AF5-89BD-245109299B73}">
      <dgm:prSet/>
      <dgm:spPr/>
      <dgm:t>
        <a:bodyPr/>
        <a:lstStyle/>
        <a:p>
          <a:endParaRPr lang="en-US"/>
        </a:p>
      </dgm:t>
    </dgm:pt>
    <dgm:pt modelId="{85BFF551-5D3D-433C-86D2-8657328C58B2}" type="sibTrans" cxnId="{84D31FE9-9998-4AF5-89BD-245109299B73}">
      <dgm:prSet/>
      <dgm:spPr/>
      <dgm:t>
        <a:bodyPr/>
        <a:lstStyle/>
        <a:p>
          <a:endParaRPr lang="en-US"/>
        </a:p>
      </dgm:t>
    </dgm:pt>
    <dgm:pt modelId="{153BEBA8-8A61-4A2F-8D3B-69E66B6AEBF9}">
      <dgm:prSet/>
      <dgm:spPr/>
      <dgm:t>
        <a:bodyPr/>
        <a:lstStyle/>
        <a:p>
          <a:r>
            <a:rPr lang="ka-GE"/>
            <a:t>სამუშაო ჯგუფი იკრიბება პრიორიტეტების დასადგენად და/ან უკვე განსაზღვრული პრიორიტეტების დასახარისხებლად, რაც უნდა განხორციელდეს ადგილობრივი თვითმმართველობის მრავალწლიანი ან საშუალოვადიანი გეგმის დოკუმენტის, სიტუაციის ანალიზისა და/ან მოქალაქეთა კვლევის შედეგების საფუძველზე (არჩევით).</a:t>
          </a:r>
          <a:endParaRPr lang="en-US"/>
        </a:p>
      </dgm:t>
    </dgm:pt>
    <dgm:pt modelId="{B7AF387E-6087-478B-8F3B-85E1AE78FE21}" type="parTrans" cxnId="{2204CE02-FF1B-4FB1-8C5F-BE87DD070747}">
      <dgm:prSet/>
      <dgm:spPr/>
      <dgm:t>
        <a:bodyPr/>
        <a:lstStyle/>
        <a:p>
          <a:endParaRPr lang="en-US"/>
        </a:p>
      </dgm:t>
    </dgm:pt>
    <dgm:pt modelId="{E6C17669-00EA-4637-B8C4-CF6F9F4C5F22}" type="sibTrans" cxnId="{2204CE02-FF1B-4FB1-8C5F-BE87DD070747}">
      <dgm:prSet/>
      <dgm:spPr/>
      <dgm:t>
        <a:bodyPr/>
        <a:lstStyle/>
        <a:p>
          <a:endParaRPr lang="en-US"/>
        </a:p>
      </dgm:t>
    </dgm:pt>
    <dgm:pt modelId="{4BB8E3A9-2AA5-415F-9A97-F210CA5B53BD}">
      <dgm:prSet/>
      <dgm:spPr/>
      <dgm:t>
        <a:bodyPr/>
        <a:lstStyle/>
        <a:p>
          <a:endParaRPr lang="en-US"/>
        </a:p>
      </dgm:t>
    </dgm:pt>
    <dgm:pt modelId="{DACAAE5C-8491-4B61-AED7-DE09D0FF8488}" type="parTrans" cxnId="{E0937854-FC10-403F-80A5-A3E415650ABB}">
      <dgm:prSet/>
      <dgm:spPr/>
      <dgm:t>
        <a:bodyPr/>
        <a:lstStyle/>
        <a:p>
          <a:endParaRPr lang="en-US"/>
        </a:p>
      </dgm:t>
    </dgm:pt>
    <dgm:pt modelId="{BD80277F-B490-44CC-A70F-B341F9BD084A}" type="sibTrans" cxnId="{E0937854-FC10-403F-80A5-A3E415650ABB}">
      <dgm:prSet/>
      <dgm:spPr/>
      <dgm:t>
        <a:bodyPr/>
        <a:lstStyle/>
        <a:p>
          <a:endParaRPr lang="en-US"/>
        </a:p>
      </dgm:t>
    </dgm:pt>
    <dgm:pt modelId="{FD8411AA-BC57-4046-A04C-22DC4996A790}">
      <dgm:prSet/>
      <dgm:spPr/>
      <dgm:t>
        <a:bodyPr/>
        <a:lstStyle/>
        <a:p>
          <a:r>
            <a:rPr lang="ka-GE"/>
            <a:t>1 ივნისი -1 აგვისტო</a:t>
          </a:r>
          <a:endParaRPr lang="en-US"/>
        </a:p>
      </dgm:t>
    </dgm:pt>
    <dgm:pt modelId="{2953972E-22A3-49D9-B0D6-D4D5B3E58099}" type="parTrans" cxnId="{0C8200CC-A3AC-4D98-8CA8-3CF38F8B1EFD}">
      <dgm:prSet/>
      <dgm:spPr/>
      <dgm:t>
        <a:bodyPr/>
        <a:lstStyle/>
        <a:p>
          <a:endParaRPr lang="en-US"/>
        </a:p>
      </dgm:t>
    </dgm:pt>
    <dgm:pt modelId="{028882AD-7D9E-4D6A-B84B-C23FF1B6216A}" type="sibTrans" cxnId="{0C8200CC-A3AC-4D98-8CA8-3CF38F8B1EFD}">
      <dgm:prSet/>
      <dgm:spPr/>
      <dgm:t>
        <a:bodyPr/>
        <a:lstStyle/>
        <a:p>
          <a:endParaRPr lang="en-US"/>
        </a:p>
      </dgm:t>
    </dgm:pt>
    <dgm:pt modelId="{2586065A-D066-4596-8F7C-21C36ACB4073}">
      <dgm:prSet/>
      <dgm:spPr/>
      <dgm:t>
        <a:bodyPr/>
        <a:lstStyle/>
        <a:p>
          <a:r>
            <a:rPr lang="ka-GE"/>
            <a:t>სამუშაო ჯგუფი არჩეული პრიორიტეტის ფარგლებში (შესაძლებელია პრიორიტეტი არ დაკონკრეტდეს) აცხადებს მოქალაქეებიდან ახალი ინიციატივების მიღებას ახალ პროგრამებთან/ქვე-პროგრამებთან/ღონისძიებებთან დაკავშირებით, პროცესის მეთოდოლოგიისა (აქ შესაძლებელია გამოყენებული იქნეს სამოქალაქო ბიუჯეტირება) და ვადების მითითებით</a:t>
          </a:r>
          <a:endParaRPr lang="en-US"/>
        </a:p>
      </dgm:t>
    </dgm:pt>
    <dgm:pt modelId="{EDBCBEC9-E128-4F0B-B91B-D6D947BF4B0B}" type="parTrans" cxnId="{E0309B34-FBC5-4077-9ECE-DE93B66099D5}">
      <dgm:prSet/>
      <dgm:spPr/>
      <dgm:t>
        <a:bodyPr/>
        <a:lstStyle/>
        <a:p>
          <a:endParaRPr lang="en-US"/>
        </a:p>
      </dgm:t>
    </dgm:pt>
    <dgm:pt modelId="{BDDA7B7D-1057-4A78-8BD3-ABFEB602600E}" type="sibTrans" cxnId="{E0309B34-FBC5-4077-9ECE-DE93B66099D5}">
      <dgm:prSet/>
      <dgm:spPr/>
      <dgm:t>
        <a:bodyPr/>
        <a:lstStyle/>
        <a:p>
          <a:endParaRPr lang="en-US"/>
        </a:p>
      </dgm:t>
    </dgm:pt>
    <dgm:pt modelId="{CBEA3785-5ED9-47A7-AC63-4A55E7612A98}">
      <dgm:prSet/>
      <dgm:spPr/>
      <dgm:t>
        <a:bodyPr/>
        <a:lstStyle/>
        <a:p>
          <a:endParaRPr lang="en-US"/>
        </a:p>
      </dgm:t>
    </dgm:pt>
    <dgm:pt modelId="{53E51D8B-C14C-4ECA-8854-F18244DC34E9}" type="parTrans" cxnId="{156E78D2-EDB5-43E4-951D-394A44C514CB}">
      <dgm:prSet/>
      <dgm:spPr/>
      <dgm:t>
        <a:bodyPr/>
        <a:lstStyle/>
        <a:p>
          <a:endParaRPr lang="en-US"/>
        </a:p>
      </dgm:t>
    </dgm:pt>
    <dgm:pt modelId="{1CC75F78-7953-4828-B506-C76D8887C433}" type="sibTrans" cxnId="{156E78D2-EDB5-43E4-951D-394A44C514CB}">
      <dgm:prSet/>
      <dgm:spPr/>
      <dgm:t>
        <a:bodyPr/>
        <a:lstStyle/>
        <a:p>
          <a:endParaRPr lang="en-US"/>
        </a:p>
      </dgm:t>
    </dgm:pt>
    <dgm:pt modelId="{74269D5C-022C-4D8A-88C1-597BF7E003E8}">
      <dgm:prSet/>
      <dgm:spPr/>
      <dgm:t>
        <a:bodyPr/>
        <a:lstStyle/>
        <a:p>
          <a:r>
            <a:rPr lang="ka-GE"/>
            <a:t>5 აგვისტო</a:t>
          </a:r>
          <a:endParaRPr lang="en-US"/>
        </a:p>
      </dgm:t>
    </dgm:pt>
    <dgm:pt modelId="{DBC85B25-7E8A-450B-B3C8-83E4EFC36DC8}" type="parTrans" cxnId="{2533C075-30FE-4AB4-82AE-CB3873A81A66}">
      <dgm:prSet/>
      <dgm:spPr/>
      <dgm:t>
        <a:bodyPr/>
        <a:lstStyle/>
        <a:p>
          <a:endParaRPr lang="en-US"/>
        </a:p>
      </dgm:t>
    </dgm:pt>
    <dgm:pt modelId="{9051A951-11E4-4B40-AC00-22FB9C8EFC21}" type="sibTrans" cxnId="{2533C075-30FE-4AB4-82AE-CB3873A81A66}">
      <dgm:prSet/>
      <dgm:spPr/>
      <dgm:t>
        <a:bodyPr/>
        <a:lstStyle/>
        <a:p>
          <a:endParaRPr lang="en-US"/>
        </a:p>
      </dgm:t>
    </dgm:pt>
    <dgm:pt modelId="{650A1C27-95A2-4C32-8679-E0C89F254EBA}">
      <dgm:prSet/>
      <dgm:spPr/>
      <dgm:t>
        <a:bodyPr/>
        <a:lstStyle/>
        <a:p>
          <a:r>
            <a:rPr lang="ka-GE"/>
            <a:t>საფინასო სამსახური სამუშაო ჯგუფთან ერთად, საქართველოს ფინანსთა სამინისტროდან 15 ივლისს მიღებული ძირითადი პარამეტრების გათვალისწინებით, ამზადებს პრიორიტეტების დოკუმენტის პირველად ვარიანტს და წინადადადებას ზღვრული მოცულობების თაობაზე, რომელსაც იწონებს მუნიციპალიტეტის მერი.</a:t>
          </a:r>
          <a:endParaRPr lang="en-US"/>
        </a:p>
      </dgm:t>
    </dgm:pt>
    <dgm:pt modelId="{924B73F3-2475-44DC-81F8-AD017A1A3A99}" type="parTrans" cxnId="{866087B8-9D36-4CF1-B564-ECC43246E48F}">
      <dgm:prSet/>
      <dgm:spPr/>
      <dgm:t>
        <a:bodyPr/>
        <a:lstStyle/>
        <a:p>
          <a:endParaRPr lang="en-US"/>
        </a:p>
      </dgm:t>
    </dgm:pt>
    <dgm:pt modelId="{8612958B-E567-4AC6-A49F-03DDA1246F6F}" type="sibTrans" cxnId="{866087B8-9D36-4CF1-B564-ECC43246E48F}">
      <dgm:prSet/>
      <dgm:spPr/>
      <dgm:t>
        <a:bodyPr/>
        <a:lstStyle/>
        <a:p>
          <a:endParaRPr lang="en-US"/>
        </a:p>
      </dgm:t>
    </dgm:pt>
    <dgm:pt modelId="{4E6FC2D0-6EA0-4A5A-AE31-0C1C5FB2C47B}">
      <dgm:prSet/>
      <dgm:spPr/>
      <dgm:t>
        <a:bodyPr/>
        <a:lstStyle/>
        <a:p>
          <a:endParaRPr lang="en-US"/>
        </a:p>
      </dgm:t>
    </dgm:pt>
    <dgm:pt modelId="{84978380-062B-46C0-BAB2-E76D36241CE0}" type="parTrans" cxnId="{5FEFBFB0-64B0-47D1-A75B-6FB47D8BC08C}">
      <dgm:prSet/>
      <dgm:spPr/>
      <dgm:t>
        <a:bodyPr/>
        <a:lstStyle/>
        <a:p>
          <a:endParaRPr lang="en-US"/>
        </a:p>
      </dgm:t>
    </dgm:pt>
    <dgm:pt modelId="{DF4FB5C7-2919-4A49-9150-EF110DD0A012}" type="sibTrans" cxnId="{5FEFBFB0-64B0-47D1-A75B-6FB47D8BC08C}">
      <dgm:prSet/>
      <dgm:spPr/>
      <dgm:t>
        <a:bodyPr/>
        <a:lstStyle/>
        <a:p>
          <a:endParaRPr lang="en-US"/>
        </a:p>
      </dgm:t>
    </dgm:pt>
    <dgm:pt modelId="{FDB2CB0D-C7B2-4FEF-B2E5-783F3E8B5482}" type="pres">
      <dgm:prSet presAssocID="{E47766BC-CDCB-4273-8129-EB7F53790E41}" presName="linearFlow" presStyleCnt="0">
        <dgm:presLayoutVars>
          <dgm:dir/>
          <dgm:animLvl val="lvl"/>
          <dgm:resizeHandles val="exact"/>
        </dgm:presLayoutVars>
      </dgm:prSet>
      <dgm:spPr/>
      <dgm:t>
        <a:bodyPr/>
        <a:lstStyle/>
        <a:p>
          <a:endParaRPr lang="en-US"/>
        </a:p>
      </dgm:t>
    </dgm:pt>
    <dgm:pt modelId="{DD404B36-CE50-4303-88D2-6DD158E70B25}" type="pres">
      <dgm:prSet presAssocID="{FAE10D18-0DB9-4949-A657-06F46F72C162}" presName="composite" presStyleCnt="0"/>
      <dgm:spPr/>
    </dgm:pt>
    <dgm:pt modelId="{18921655-24CE-4783-A36C-AF526BAAA9A2}" type="pres">
      <dgm:prSet presAssocID="{FAE10D18-0DB9-4949-A657-06F46F72C162}" presName="parentText" presStyleLbl="alignNode1" presStyleIdx="0" presStyleCnt="6">
        <dgm:presLayoutVars>
          <dgm:chMax val="1"/>
          <dgm:bulletEnabled val="1"/>
        </dgm:presLayoutVars>
      </dgm:prSet>
      <dgm:spPr/>
      <dgm:t>
        <a:bodyPr/>
        <a:lstStyle/>
        <a:p>
          <a:endParaRPr lang="en-US"/>
        </a:p>
      </dgm:t>
    </dgm:pt>
    <dgm:pt modelId="{4B0FE8F5-0263-4256-B6B0-A6223613D59E}" type="pres">
      <dgm:prSet presAssocID="{FAE10D18-0DB9-4949-A657-06F46F72C162}" presName="descendantText" presStyleLbl="alignAcc1" presStyleIdx="0" presStyleCnt="6">
        <dgm:presLayoutVars>
          <dgm:bulletEnabled val="1"/>
        </dgm:presLayoutVars>
      </dgm:prSet>
      <dgm:spPr/>
      <dgm:t>
        <a:bodyPr/>
        <a:lstStyle/>
        <a:p>
          <a:endParaRPr lang="en-US"/>
        </a:p>
      </dgm:t>
    </dgm:pt>
    <dgm:pt modelId="{5A4049CB-70AC-48E9-AF2A-EA33B3EE19CE}" type="pres">
      <dgm:prSet presAssocID="{18AD89F2-FC71-4A55-800C-6E4045E9538D}" presName="sp" presStyleCnt="0"/>
      <dgm:spPr/>
    </dgm:pt>
    <dgm:pt modelId="{ACD59A88-50C7-4708-B9C9-5CFF7F1FD76E}" type="pres">
      <dgm:prSet presAssocID="{F8FC934B-30D9-498C-8CED-796163C6F87C}" presName="composite" presStyleCnt="0"/>
      <dgm:spPr/>
    </dgm:pt>
    <dgm:pt modelId="{B396D41A-2884-436D-9B3A-47C4A9CD0AD1}" type="pres">
      <dgm:prSet presAssocID="{F8FC934B-30D9-498C-8CED-796163C6F87C}" presName="parentText" presStyleLbl="alignNode1" presStyleIdx="1" presStyleCnt="6">
        <dgm:presLayoutVars>
          <dgm:chMax val="1"/>
          <dgm:bulletEnabled val="1"/>
        </dgm:presLayoutVars>
      </dgm:prSet>
      <dgm:spPr/>
      <dgm:t>
        <a:bodyPr/>
        <a:lstStyle/>
        <a:p>
          <a:endParaRPr lang="en-US"/>
        </a:p>
      </dgm:t>
    </dgm:pt>
    <dgm:pt modelId="{E93B5343-60C8-4B84-BEDA-227D6E54C164}" type="pres">
      <dgm:prSet presAssocID="{F8FC934B-30D9-498C-8CED-796163C6F87C}" presName="descendantText" presStyleLbl="alignAcc1" presStyleIdx="1" presStyleCnt="6">
        <dgm:presLayoutVars>
          <dgm:bulletEnabled val="1"/>
        </dgm:presLayoutVars>
      </dgm:prSet>
      <dgm:spPr/>
      <dgm:t>
        <a:bodyPr/>
        <a:lstStyle/>
        <a:p>
          <a:endParaRPr lang="en-US"/>
        </a:p>
      </dgm:t>
    </dgm:pt>
    <dgm:pt modelId="{1D2F6AAB-1AC1-4F20-BA6B-A699040025C6}" type="pres">
      <dgm:prSet presAssocID="{888FC60F-CBF6-4A6B-A8F2-763BA3EEC611}" presName="sp" presStyleCnt="0"/>
      <dgm:spPr/>
    </dgm:pt>
    <dgm:pt modelId="{0C5D2362-D215-4EC5-AA97-25A0F4C0BA87}" type="pres">
      <dgm:prSet presAssocID="{A1B22996-5529-4DF2-A7A9-D7BFB1F9EE8C}" presName="composite" presStyleCnt="0"/>
      <dgm:spPr/>
    </dgm:pt>
    <dgm:pt modelId="{8494AC30-C2F8-4FFF-B68F-3DA5A64E2F4A}" type="pres">
      <dgm:prSet presAssocID="{A1B22996-5529-4DF2-A7A9-D7BFB1F9EE8C}" presName="parentText" presStyleLbl="alignNode1" presStyleIdx="2" presStyleCnt="6">
        <dgm:presLayoutVars>
          <dgm:chMax val="1"/>
          <dgm:bulletEnabled val="1"/>
        </dgm:presLayoutVars>
      </dgm:prSet>
      <dgm:spPr/>
      <dgm:t>
        <a:bodyPr/>
        <a:lstStyle/>
        <a:p>
          <a:endParaRPr lang="en-US"/>
        </a:p>
      </dgm:t>
    </dgm:pt>
    <dgm:pt modelId="{12C5F471-1932-49AD-8E66-5CD8274852DD}" type="pres">
      <dgm:prSet presAssocID="{A1B22996-5529-4DF2-A7A9-D7BFB1F9EE8C}" presName="descendantText" presStyleLbl="alignAcc1" presStyleIdx="2" presStyleCnt="6">
        <dgm:presLayoutVars>
          <dgm:bulletEnabled val="1"/>
        </dgm:presLayoutVars>
      </dgm:prSet>
      <dgm:spPr/>
      <dgm:t>
        <a:bodyPr/>
        <a:lstStyle/>
        <a:p>
          <a:endParaRPr lang="en-US"/>
        </a:p>
      </dgm:t>
    </dgm:pt>
    <dgm:pt modelId="{4E6A1A2D-AD6F-488A-9341-11E924B95FEB}" type="pres">
      <dgm:prSet presAssocID="{E7FADE0F-FD71-4C2F-A101-834A96BF4BB0}" presName="sp" presStyleCnt="0"/>
      <dgm:spPr/>
    </dgm:pt>
    <dgm:pt modelId="{AF03F0B5-8E13-4C24-A0E2-20A48CC1861E}" type="pres">
      <dgm:prSet presAssocID="{0E76E161-16CD-4AFC-9B83-343F858C1E09}" presName="composite" presStyleCnt="0"/>
      <dgm:spPr/>
    </dgm:pt>
    <dgm:pt modelId="{5E8E33C2-F778-412C-A799-68B03082D897}" type="pres">
      <dgm:prSet presAssocID="{0E76E161-16CD-4AFC-9B83-343F858C1E09}" presName="parentText" presStyleLbl="alignNode1" presStyleIdx="3" presStyleCnt="6">
        <dgm:presLayoutVars>
          <dgm:chMax val="1"/>
          <dgm:bulletEnabled val="1"/>
        </dgm:presLayoutVars>
      </dgm:prSet>
      <dgm:spPr/>
      <dgm:t>
        <a:bodyPr/>
        <a:lstStyle/>
        <a:p>
          <a:endParaRPr lang="en-US"/>
        </a:p>
      </dgm:t>
    </dgm:pt>
    <dgm:pt modelId="{92DABE7D-3EF2-4516-9CC5-E5F3D2442B80}" type="pres">
      <dgm:prSet presAssocID="{0E76E161-16CD-4AFC-9B83-343F858C1E09}" presName="descendantText" presStyleLbl="alignAcc1" presStyleIdx="3" presStyleCnt="6">
        <dgm:presLayoutVars>
          <dgm:bulletEnabled val="1"/>
        </dgm:presLayoutVars>
      </dgm:prSet>
      <dgm:spPr/>
      <dgm:t>
        <a:bodyPr/>
        <a:lstStyle/>
        <a:p>
          <a:endParaRPr lang="en-US"/>
        </a:p>
      </dgm:t>
    </dgm:pt>
    <dgm:pt modelId="{181C7899-E0BC-401E-AD6A-0D293AD73BB9}" type="pres">
      <dgm:prSet presAssocID="{85BFF551-5D3D-433C-86D2-8657328C58B2}" presName="sp" presStyleCnt="0"/>
      <dgm:spPr/>
    </dgm:pt>
    <dgm:pt modelId="{8534803D-BC3C-418B-B00B-6CA894BD7EED}" type="pres">
      <dgm:prSet presAssocID="{FD8411AA-BC57-4046-A04C-22DC4996A790}" presName="composite" presStyleCnt="0"/>
      <dgm:spPr/>
    </dgm:pt>
    <dgm:pt modelId="{2A7E6588-6288-48C6-8B55-A5176876B89C}" type="pres">
      <dgm:prSet presAssocID="{FD8411AA-BC57-4046-A04C-22DC4996A790}" presName="parentText" presStyleLbl="alignNode1" presStyleIdx="4" presStyleCnt="6">
        <dgm:presLayoutVars>
          <dgm:chMax val="1"/>
          <dgm:bulletEnabled val="1"/>
        </dgm:presLayoutVars>
      </dgm:prSet>
      <dgm:spPr/>
      <dgm:t>
        <a:bodyPr/>
        <a:lstStyle/>
        <a:p>
          <a:endParaRPr lang="en-US"/>
        </a:p>
      </dgm:t>
    </dgm:pt>
    <dgm:pt modelId="{DBDB85C0-E61D-461A-B23C-FCF0831228CE}" type="pres">
      <dgm:prSet presAssocID="{FD8411AA-BC57-4046-A04C-22DC4996A790}" presName="descendantText" presStyleLbl="alignAcc1" presStyleIdx="4" presStyleCnt="6">
        <dgm:presLayoutVars>
          <dgm:bulletEnabled val="1"/>
        </dgm:presLayoutVars>
      </dgm:prSet>
      <dgm:spPr/>
      <dgm:t>
        <a:bodyPr/>
        <a:lstStyle/>
        <a:p>
          <a:endParaRPr lang="en-US"/>
        </a:p>
      </dgm:t>
    </dgm:pt>
    <dgm:pt modelId="{43256FF8-CE4E-4524-9ACA-F278D1913DAD}" type="pres">
      <dgm:prSet presAssocID="{028882AD-7D9E-4D6A-B84B-C23FF1B6216A}" presName="sp" presStyleCnt="0"/>
      <dgm:spPr/>
    </dgm:pt>
    <dgm:pt modelId="{B171CC43-632C-4BEF-83F6-C4C54DF0E868}" type="pres">
      <dgm:prSet presAssocID="{74269D5C-022C-4D8A-88C1-597BF7E003E8}" presName="composite" presStyleCnt="0"/>
      <dgm:spPr/>
    </dgm:pt>
    <dgm:pt modelId="{22D16B11-EE2D-4AC4-B893-1B3540D77F29}" type="pres">
      <dgm:prSet presAssocID="{74269D5C-022C-4D8A-88C1-597BF7E003E8}" presName="parentText" presStyleLbl="alignNode1" presStyleIdx="5" presStyleCnt="6">
        <dgm:presLayoutVars>
          <dgm:chMax val="1"/>
          <dgm:bulletEnabled val="1"/>
        </dgm:presLayoutVars>
      </dgm:prSet>
      <dgm:spPr/>
      <dgm:t>
        <a:bodyPr/>
        <a:lstStyle/>
        <a:p>
          <a:endParaRPr lang="en-US"/>
        </a:p>
      </dgm:t>
    </dgm:pt>
    <dgm:pt modelId="{73C54814-E8E1-4616-B276-AC37BAB9873B}" type="pres">
      <dgm:prSet presAssocID="{74269D5C-022C-4D8A-88C1-597BF7E003E8}" presName="descendantText" presStyleLbl="alignAcc1" presStyleIdx="5" presStyleCnt="6">
        <dgm:presLayoutVars>
          <dgm:bulletEnabled val="1"/>
        </dgm:presLayoutVars>
      </dgm:prSet>
      <dgm:spPr/>
      <dgm:t>
        <a:bodyPr/>
        <a:lstStyle/>
        <a:p>
          <a:endParaRPr lang="en-US"/>
        </a:p>
      </dgm:t>
    </dgm:pt>
  </dgm:ptLst>
  <dgm:cxnLst>
    <dgm:cxn modelId="{E0937854-FC10-403F-80A5-A3E415650ABB}" srcId="{0E76E161-16CD-4AFC-9B83-343F858C1E09}" destId="{4BB8E3A9-2AA5-415F-9A97-F210CA5B53BD}" srcOrd="1" destOrd="0" parTransId="{DACAAE5C-8491-4B61-AED7-DE09D0FF8488}" sibTransId="{BD80277F-B490-44CC-A70F-B341F9BD084A}"/>
    <dgm:cxn modelId="{B26FDF44-84BE-437C-8CD7-DA75C8F0AF48}" srcId="{A1B22996-5529-4DF2-A7A9-D7BFB1F9EE8C}" destId="{66D09EE6-A51D-4913-82D7-4DABE4BC0761}" srcOrd="0" destOrd="0" parTransId="{A62E278C-E73A-49FB-82EA-8DAF12DB78FF}" sibTransId="{5A674A7A-1E74-4ACD-8391-8142CE7247E7}"/>
    <dgm:cxn modelId="{C1FDFD28-E34C-4F92-9390-E17F1FDB11CE}" type="presOf" srcId="{0E76E161-16CD-4AFC-9B83-343F858C1E09}" destId="{5E8E33C2-F778-412C-A799-68B03082D897}" srcOrd="0" destOrd="0" presId="urn:microsoft.com/office/officeart/2005/8/layout/chevron2"/>
    <dgm:cxn modelId="{C06C3EE2-CB88-4106-A9F1-3976574B491B}" type="presOf" srcId="{FD8411AA-BC57-4046-A04C-22DC4996A790}" destId="{2A7E6588-6288-48C6-8B55-A5176876B89C}" srcOrd="0" destOrd="0" presId="urn:microsoft.com/office/officeart/2005/8/layout/chevron2"/>
    <dgm:cxn modelId="{CAACC02A-D92C-4C93-845D-DC3DE874C94A}" type="presOf" srcId="{FAE10D18-0DB9-4949-A657-06F46F72C162}" destId="{18921655-24CE-4783-A36C-AF526BAAA9A2}" srcOrd="0" destOrd="0" presId="urn:microsoft.com/office/officeart/2005/8/layout/chevron2"/>
    <dgm:cxn modelId="{0C8200CC-A3AC-4D98-8CA8-3CF38F8B1EFD}" srcId="{E47766BC-CDCB-4273-8129-EB7F53790E41}" destId="{FD8411AA-BC57-4046-A04C-22DC4996A790}" srcOrd="4" destOrd="0" parTransId="{2953972E-22A3-49D9-B0D6-D4D5B3E58099}" sibTransId="{028882AD-7D9E-4D6A-B84B-C23FF1B6216A}"/>
    <dgm:cxn modelId="{1125A1E5-8665-4F92-8F32-EC350528A6F7}" type="presOf" srcId="{F8FC934B-30D9-498C-8CED-796163C6F87C}" destId="{B396D41A-2884-436D-9B3A-47C4A9CD0AD1}" srcOrd="0" destOrd="0" presId="urn:microsoft.com/office/officeart/2005/8/layout/chevron2"/>
    <dgm:cxn modelId="{140D84F1-E6BB-4F81-AFBE-48E6F7EFC193}" type="presOf" srcId="{153BEBA8-8A61-4A2F-8D3B-69E66B6AEBF9}" destId="{92DABE7D-3EF2-4516-9CC5-E5F3D2442B80}" srcOrd="0" destOrd="0" presId="urn:microsoft.com/office/officeart/2005/8/layout/chevron2"/>
    <dgm:cxn modelId="{ACA5383F-87D3-49F9-BEFC-9EC42340A68F}" srcId="{F8FC934B-30D9-498C-8CED-796163C6F87C}" destId="{9556B5B0-E188-41D3-B25F-8D99718B1A88}" srcOrd="1" destOrd="0" parTransId="{1CCBF312-ED6A-46DC-A281-98E85A176F42}" sibTransId="{9A053C33-8339-45EE-B6FD-FE8954DC69ED}"/>
    <dgm:cxn modelId="{BB48542D-1845-46E5-9FA1-88BC16257346}" srcId="{E47766BC-CDCB-4273-8129-EB7F53790E41}" destId="{A1B22996-5529-4DF2-A7A9-D7BFB1F9EE8C}" srcOrd="2" destOrd="0" parTransId="{64201A51-DA0E-47EF-88E5-F40170933E5F}" sibTransId="{E7FADE0F-FD71-4C2F-A101-834A96BF4BB0}"/>
    <dgm:cxn modelId="{2533C075-30FE-4AB4-82AE-CB3873A81A66}" srcId="{E47766BC-CDCB-4273-8129-EB7F53790E41}" destId="{74269D5C-022C-4D8A-88C1-597BF7E003E8}" srcOrd="5" destOrd="0" parTransId="{DBC85B25-7E8A-450B-B3C8-83E4EFC36DC8}" sibTransId="{9051A951-11E4-4B40-AC00-22FB9C8EFC21}"/>
    <dgm:cxn modelId="{DB47558B-7F1D-424B-9C9C-B44EB3B472FA}" srcId="{E47766BC-CDCB-4273-8129-EB7F53790E41}" destId="{F8FC934B-30D9-498C-8CED-796163C6F87C}" srcOrd="1" destOrd="0" parTransId="{FBB76A2D-9BCF-4CE3-9C03-8557D5D0D7FB}" sibTransId="{888FC60F-CBF6-4A6B-A8F2-763BA3EEC611}"/>
    <dgm:cxn modelId="{156E78D2-EDB5-43E4-951D-394A44C514CB}" srcId="{FD8411AA-BC57-4046-A04C-22DC4996A790}" destId="{CBEA3785-5ED9-47A7-AC63-4A55E7612A98}" srcOrd="1" destOrd="0" parTransId="{53E51D8B-C14C-4ECA-8854-F18244DC34E9}" sibTransId="{1CC75F78-7953-4828-B506-C76D8887C433}"/>
    <dgm:cxn modelId="{484B2D9E-D6EE-4FA6-BB40-316A6543CDC0}" srcId="{F8FC934B-30D9-498C-8CED-796163C6F87C}" destId="{3C98276B-54F2-48A7-9F4F-5DBDA78D82A4}" srcOrd="0" destOrd="0" parTransId="{07E4A6C6-C22F-41CE-9D59-59B7DF8AAFBD}" sibTransId="{2BAC29E9-2354-448E-A221-E1D164CF2C12}"/>
    <dgm:cxn modelId="{0C1E110A-19E2-49AC-AEEE-45DE74EF107B}" type="presOf" srcId="{66D09EE6-A51D-4913-82D7-4DABE4BC0761}" destId="{12C5F471-1932-49AD-8E66-5CD8274852DD}" srcOrd="0" destOrd="0" presId="urn:microsoft.com/office/officeart/2005/8/layout/chevron2"/>
    <dgm:cxn modelId="{540251C7-FAB4-45E4-8E1C-E33C1ABD04B8}" type="presOf" srcId="{4BB8E3A9-2AA5-415F-9A97-F210CA5B53BD}" destId="{92DABE7D-3EF2-4516-9CC5-E5F3D2442B80}" srcOrd="0" destOrd="1" presId="urn:microsoft.com/office/officeart/2005/8/layout/chevron2"/>
    <dgm:cxn modelId="{7F4E26F9-E553-4CD1-A519-8E0C95CF860B}" type="presOf" srcId="{74269D5C-022C-4D8A-88C1-597BF7E003E8}" destId="{22D16B11-EE2D-4AC4-B893-1B3540D77F29}" srcOrd="0" destOrd="0" presId="urn:microsoft.com/office/officeart/2005/8/layout/chevron2"/>
    <dgm:cxn modelId="{EE76144D-23B5-40C9-8AEB-C7C1A2642474}" type="presOf" srcId="{650A1C27-95A2-4C32-8679-E0C89F254EBA}" destId="{73C54814-E8E1-4616-B276-AC37BAB9873B}" srcOrd="0" destOrd="0" presId="urn:microsoft.com/office/officeart/2005/8/layout/chevron2"/>
    <dgm:cxn modelId="{E6782EC6-1AD7-4F61-A165-5AF3C0DAC00B}" type="presOf" srcId="{E47766BC-CDCB-4273-8129-EB7F53790E41}" destId="{FDB2CB0D-C7B2-4FEF-B2E5-783F3E8B5482}" srcOrd="0" destOrd="0" presId="urn:microsoft.com/office/officeart/2005/8/layout/chevron2"/>
    <dgm:cxn modelId="{E0309B34-FBC5-4077-9ECE-DE93B66099D5}" srcId="{FD8411AA-BC57-4046-A04C-22DC4996A790}" destId="{2586065A-D066-4596-8F7C-21C36ACB4073}" srcOrd="0" destOrd="0" parTransId="{EDBCBEC9-E128-4F0B-B91B-D6D947BF4B0B}" sibTransId="{BDDA7B7D-1057-4A78-8BD3-ABFEB602600E}"/>
    <dgm:cxn modelId="{E8B9EFFD-FA31-4900-9AA7-6A8239476775}" srcId="{FAE10D18-0DB9-4949-A657-06F46F72C162}" destId="{9AE1B1ED-F8EB-4FC8-80E2-A090DDD2F054}" srcOrd="0" destOrd="0" parTransId="{E171DFA4-0090-4A7A-8D6D-F0A40611B2A0}" sibTransId="{233207B1-A65D-44B0-BB65-3ACFD71A50EF}"/>
    <dgm:cxn modelId="{4CF566AE-B3B6-4AD7-B5B9-2DF4A3FB583C}" type="presOf" srcId="{3C98276B-54F2-48A7-9F4F-5DBDA78D82A4}" destId="{E93B5343-60C8-4B84-BEDA-227D6E54C164}" srcOrd="0" destOrd="0" presId="urn:microsoft.com/office/officeart/2005/8/layout/chevron2"/>
    <dgm:cxn modelId="{9E41E4C7-396D-4EF2-8A62-302CFA63786E}" type="presOf" srcId="{CBEA3785-5ED9-47A7-AC63-4A55E7612A98}" destId="{DBDB85C0-E61D-461A-B23C-FCF0831228CE}" srcOrd="0" destOrd="1" presId="urn:microsoft.com/office/officeart/2005/8/layout/chevron2"/>
    <dgm:cxn modelId="{2204CE02-FF1B-4FB1-8C5F-BE87DD070747}" srcId="{0E76E161-16CD-4AFC-9B83-343F858C1E09}" destId="{153BEBA8-8A61-4A2F-8D3B-69E66B6AEBF9}" srcOrd="0" destOrd="0" parTransId="{B7AF387E-6087-478B-8F3B-85E1AE78FE21}" sibTransId="{E6C17669-00EA-4637-B8C4-CF6F9F4C5F22}"/>
    <dgm:cxn modelId="{2CA1FDC4-3AB1-4362-AAB1-BEDAEF50D987}" srcId="{E47766BC-CDCB-4273-8129-EB7F53790E41}" destId="{FAE10D18-0DB9-4949-A657-06F46F72C162}" srcOrd="0" destOrd="0" parTransId="{C6C05246-4925-4B30-8D40-A077C296377E}" sibTransId="{18AD89F2-FC71-4A55-800C-6E4045E9538D}"/>
    <dgm:cxn modelId="{EC1C68C7-8A88-4677-9021-D71AEF1106D4}" type="presOf" srcId="{9556B5B0-E188-41D3-B25F-8D99718B1A88}" destId="{E93B5343-60C8-4B84-BEDA-227D6E54C164}" srcOrd="0" destOrd="1" presId="urn:microsoft.com/office/officeart/2005/8/layout/chevron2"/>
    <dgm:cxn modelId="{15140CB3-DBCF-4BB7-B7E8-4ACB80B1AE98}" type="presOf" srcId="{4E6FC2D0-6EA0-4A5A-AE31-0C1C5FB2C47B}" destId="{73C54814-E8E1-4616-B276-AC37BAB9873B}" srcOrd="0" destOrd="1" presId="urn:microsoft.com/office/officeart/2005/8/layout/chevron2"/>
    <dgm:cxn modelId="{84D31FE9-9998-4AF5-89BD-245109299B73}" srcId="{E47766BC-CDCB-4273-8129-EB7F53790E41}" destId="{0E76E161-16CD-4AFC-9B83-343F858C1E09}" srcOrd="3" destOrd="0" parTransId="{F039F2A1-62B6-4C39-BB5D-6CB5B137A253}" sibTransId="{85BFF551-5D3D-433C-86D2-8657328C58B2}"/>
    <dgm:cxn modelId="{813BA285-5890-43E4-9511-F4B83FF04DB8}" type="presOf" srcId="{9AE1B1ED-F8EB-4FC8-80E2-A090DDD2F054}" destId="{4B0FE8F5-0263-4256-B6B0-A6223613D59E}" srcOrd="0" destOrd="0" presId="urn:microsoft.com/office/officeart/2005/8/layout/chevron2"/>
    <dgm:cxn modelId="{4FE0B8F3-62C1-46AF-9C1F-E4DE6A52AA2E}" type="presOf" srcId="{A1B22996-5529-4DF2-A7A9-D7BFB1F9EE8C}" destId="{8494AC30-C2F8-4FFF-B68F-3DA5A64E2F4A}" srcOrd="0" destOrd="0" presId="urn:microsoft.com/office/officeart/2005/8/layout/chevron2"/>
    <dgm:cxn modelId="{5FEFBFB0-64B0-47D1-A75B-6FB47D8BC08C}" srcId="{74269D5C-022C-4D8A-88C1-597BF7E003E8}" destId="{4E6FC2D0-6EA0-4A5A-AE31-0C1C5FB2C47B}" srcOrd="1" destOrd="0" parTransId="{84978380-062B-46C0-BAB2-E76D36241CE0}" sibTransId="{DF4FB5C7-2919-4A49-9150-EF110DD0A012}"/>
    <dgm:cxn modelId="{866087B8-9D36-4CF1-B564-ECC43246E48F}" srcId="{74269D5C-022C-4D8A-88C1-597BF7E003E8}" destId="{650A1C27-95A2-4C32-8679-E0C89F254EBA}" srcOrd="0" destOrd="0" parTransId="{924B73F3-2475-44DC-81F8-AD017A1A3A99}" sibTransId="{8612958B-E567-4AC6-A49F-03DDA1246F6F}"/>
    <dgm:cxn modelId="{664FBE9C-661F-4011-87D2-89947E003052}" type="presOf" srcId="{2586065A-D066-4596-8F7C-21C36ACB4073}" destId="{DBDB85C0-E61D-461A-B23C-FCF0831228CE}" srcOrd="0" destOrd="0" presId="urn:microsoft.com/office/officeart/2005/8/layout/chevron2"/>
    <dgm:cxn modelId="{E749A26F-6D2F-4FF5-9420-240238E278AA}" type="presParOf" srcId="{FDB2CB0D-C7B2-4FEF-B2E5-783F3E8B5482}" destId="{DD404B36-CE50-4303-88D2-6DD158E70B25}" srcOrd="0" destOrd="0" presId="urn:microsoft.com/office/officeart/2005/8/layout/chevron2"/>
    <dgm:cxn modelId="{3B9C94BA-CEA9-4E2B-892C-6BC7348F9514}" type="presParOf" srcId="{DD404B36-CE50-4303-88D2-6DD158E70B25}" destId="{18921655-24CE-4783-A36C-AF526BAAA9A2}" srcOrd="0" destOrd="0" presId="urn:microsoft.com/office/officeart/2005/8/layout/chevron2"/>
    <dgm:cxn modelId="{DA9A0FE3-7C20-4CDE-AC12-377819CD3C1C}" type="presParOf" srcId="{DD404B36-CE50-4303-88D2-6DD158E70B25}" destId="{4B0FE8F5-0263-4256-B6B0-A6223613D59E}" srcOrd="1" destOrd="0" presId="urn:microsoft.com/office/officeart/2005/8/layout/chevron2"/>
    <dgm:cxn modelId="{65ED892D-A066-444F-AAEB-E5FDBE9EA958}" type="presParOf" srcId="{FDB2CB0D-C7B2-4FEF-B2E5-783F3E8B5482}" destId="{5A4049CB-70AC-48E9-AF2A-EA33B3EE19CE}" srcOrd="1" destOrd="0" presId="urn:microsoft.com/office/officeart/2005/8/layout/chevron2"/>
    <dgm:cxn modelId="{00407BEA-3199-45BA-8E73-B0CCDFB25D1E}" type="presParOf" srcId="{FDB2CB0D-C7B2-4FEF-B2E5-783F3E8B5482}" destId="{ACD59A88-50C7-4708-B9C9-5CFF7F1FD76E}" srcOrd="2" destOrd="0" presId="urn:microsoft.com/office/officeart/2005/8/layout/chevron2"/>
    <dgm:cxn modelId="{1971F4CB-1A64-4078-A22B-A89B6AEC2424}" type="presParOf" srcId="{ACD59A88-50C7-4708-B9C9-5CFF7F1FD76E}" destId="{B396D41A-2884-436D-9B3A-47C4A9CD0AD1}" srcOrd="0" destOrd="0" presId="urn:microsoft.com/office/officeart/2005/8/layout/chevron2"/>
    <dgm:cxn modelId="{723583D3-74B6-4B29-84AE-1A4858C1CFB2}" type="presParOf" srcId="{ACD59A88-50C7-4708-B9C9-5CFF7F1FD76E}" destId="{E93B5343-60C8-4B84-BEDA-227D6E54C164}" srcOrd="1" destOrd="0" presId="urn:microsoft.com/office/officeart/2005/8/layout/chevron2"/>
    <dgm:cxn modelId="{FA977E67-7F3C-4402-B9B3-82DD25FF471F}" type="presParOf" srcId="{FDB2CB0D-C7B2-4FEF-B2E5-783F3E8B5482}" destId="{1D2F6AAB-1AC1-4F20-BA6B-A699040025C6}" srcOrd="3" destOrd="0" presId="urn:microsoft.com/office/officeart/2005/8/layout/chevron2"/>
    <dgm:cxn modelId="{4C572153-4B5E-4A26-B508-C3C0584B3A3E}" type="presParOf" srcId="{FDB2CB0D-C7B2-4FEF-B2E5-783F3E8B5482}" destId="{0C5D2362-D215-4EC5-AA97-25A0F4C0BA87}" srcOrd="4" destOrd="0" presId="urn:microsoft.com/office/officeart/2005/8/layout/chevron2"/>
    <dgm:cxn modelId="{743115D0-C0CB-4378-B661-9CDEB6B59CF0}" type="presParOf" srcId="{0C5D2362-D215-4EC5-AA97-25A0F4C0BA87}" destId="{8494AC30-C2F8-4FFF-B68F-3DA5A64E2F4A}" srcOrd="0" destOrd="0" presId="urn:microsoft.com/office/officeart/2005/8/layout/chevron2"/>
    <dgm:cxn modelId="{76B84E9A-B92A-40DC-8E79-E1B5E5166573}" type="presParOf" srcId="{0C5D2362-D215-4EC5-AA97-25A0F4C0BA87}" destId="{12C5F471-1932-49AD-8E66-5CD8274852DD}" srcOrd="1" destOrd="0" presId="urn:microsoft.com/office/officeart/2005/8/layout/chevron2"/>
    <dgm:cxn modelId="{4B6F7C94-60CF-4A30-AF43-4CDD31219801}" type="presParOf" srcId="{FDB2CB0D-C7B2-4FEF-B2E5-783F3E8B5482}" destId="{4E6A1A2D-AD6F-488A-9341-11E924B95FEB}" srcOrd="5" destOrd="0" presId="urn:microsoft.com/office/officeart/2005/8/layout/chevron2"/>
    <dgm:cxn modelId="{E4D382E4-945F-44B8-974D-4DCBC1F7F3C8}" type="presParOf" srcId="{FDB2CB0D-C7B2-4FEF-B2E5-783F3E8B5482}" destId="{AF03F0B5-8E13-4C24-A0E2-20A48CC1861E}" srcOrd="6" destOrd="0" presId="urn:microsoft.com/office/officeart/2005/8/layout/chevron2"/>
    <dgm:cxn modelId="{61378A70-5376-4AEF-A0ED-EC66B3670F1F}" type="presParOf" srcId="{AF03F0B5-8E13-4C24-A0E2-20A48CC1861E}" destId="{5E8E33C2-F778-412C-A799-68B03082D897}" srcOrd="0" destOrd="0" presId="urn:microsoft.com/office/officeart/2005/8/layout/chevron2"/>
    <dgm:cxn modelId="{6ECF2DE9-9E8B-448B-8AE0-9475EE8B1E94}" type="presParOf" srcId="{AF03F0B5-8E13-4C24-A0E2-20A48CC1861E}" destId="{92DABE7D-3EF2-4516-9CC5-E5F3D2442B80}" srcOrd="1" destOrd="0" presId="urn:microsoft.com/office/officeart/2005/8/layout/chevron2"/>
    <dgm:cxn modelId="{9946EB91-7B96-4431-AEEA-F63BC2BACE9E}" type="presParOf" srcId="{FDB2CB0D-C7B2-4FEF-B2E5-783F3E8B5482}" destId="{181C7899-E0BC-401E-AD6A-0D293AD73BB9}" srcOrd="7" destOrd="0" presId="urn:microsoft.com/office/officeart/2005/8/layout/chevron2"/>
    <dgm:cxn modelId="{BD884E73-2029-49E3-827B-B2DA842591E1}" type="presParOf" srcId="{FDB2CB0D-C7B2-4FEF-B2E5-783F3E8B5482}" destId="{8534803D-BC3C-418B-B00B-6CA894BD7EED}" srcOrd="8" destOrd="0" presId="urn:microsoft.com/office/officeart/2005/8/layout/chevron2"/>
    <dgm:cxn modelId="{2ACFFA88-AAA0-433E-BF81-C4322FB0F8F1}" type="presParOf" srcId="{8534803D-BC3C-418B-B00B-6CA894BD7EED}" destId="{2A7E6588-6288-48C6-8B55-A5176876B89C}" srcOrd="0" destOrd="0" presId="urn:microsoft.com/office/officeart/2005/8/layout/chevron2"/>
    <dgm:cxn modelId="{2C6DCFB3-0EC4-4547-A42F-F59E5A8F9F10}" type="presParOf" srcId="{8534803D-BC3C-418B-B00B-6CA894BD7EED}" destId="{DBDB85C0-E61D-461A-B23C-FCF0831228CE}" srcOrd="1" destOrd="0" presId="urn:microsoft.com/office/officeart/2005/8/layout/chevron2"/>
    <dgm:cxn modelId="{9100EA6E-D282-458B-B11D-2AC60820EB43}" type="presParOf" srcId="{FDB2CB0D-C7B2-4FEF-B2E5-783F3E8B5482}" destId="{43256FF8-CE4E-4524-9ACA-F278D1913DAD}" srcOrd="9" destOrd="0" presId="urn:microsoft.com/office/officeart/2005/8/layout/chevron2"/>
    <dgm:cxn modelId="{4A8C97EC-445F-4D67-88D9-785E9FD007D3}" type="presParOf" srcId="{FDB2CB0D-C7B2-4FEF-B2E5-783F3E8B5482}" destId="{B171CC43-632C-4BEF-83F6-C4C54DF0E868}" srcOrd="10" destOrd="0" presId="urn:microsoft.com/office/officeart/2005/8/layout/chevron2"/>
    <dgm:cxn modelId="{879367EA-A0CF-40A9-91F7-DED23B96603D}" type="presParOf" srcId="{B171CC43-632C-4BEF-83F6-C4C54DF0E868}" destId="{22D16B11-EE2D-4AC4-B893-1B3540D77F29}" srcOrd="0" destOrd="0" presId="urn:microsoft.com/office/officeart/2005/8/layout/chevron2"/>
    <dgm:cxn modelId="{53E5255D-AD9A-4633-93E1-5D4492A3D92E}" type="presParOf" srcId="{B171CC43-632C-4BEF-83F6-C4C54DF0E868}" destId="{73C54814-E8E1-4616-B276-AC37BAB9873B}"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7766BC-CDCB-4273-8129-EB7F53790E41}"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FAE10D18-0DB9-4949-A657-06F46F72C162}">
      <dgm:prSet phldrT="[Text]"/>
      <dgm:spPr/>
      <dgm:t>
        <a:bodyPr/>
        <a:lstStyle/>
        <a:p>
          <a:r>
            <a:rPr lang="ka-GE"/>
            <a:t>5-25 ოქტომბერი</a:t>
          </a:r>
          <a:endParaRPr lang="en-US"/>
        </a:p>
      </dgm:t>
    </dgm:pt>
    <dgm:pt modelId="{C6C05246-4925-4B30-8D40-A077C296377E}" type="parTrans" cxnId="{2CA1FDC4-3AB1-4362-AAB1-BEDAEF50D987}">
      <dgm:prSet/>
      <dgm:spPr/>
      <dgm:t>
        <a:bodyPr/>
        <a:lstStyle/>
        <a:p>
          <a:endParaRPr lang="en-US"/>
        </a:p>
      </dgm:t>
    </dgm:pt>
    <dgm:pt modelId="{18AD89F2-FC71-4A55-800C-6E4045E9538D}" type="sibTrans" cxnId="{2CA1FDC4-3AB1-4362-AAB1-BEDAEF50D987}">
      <dgm:prSet/>
      <dgm:spPr/>
      <dgm:t>
        <a:bodyPr/>
        <a:lstStyle/>
        <a:p>
          <a:endParaRPr lang="en-US"/>
        </a:p>
      </dgm:t>
    </dgm:pt>
    <dgm:pt modelId="{9AE1B1ED-F8EB-4FC8-80E2-A090DDD2F054}">
      <dgm:prSet phldrT="[Text]"/>
      <dgm:spPr/>
      <dgm:t>
        <a:bodyPr/>
        <a:lstStyle/>
        <a:p>
          <a:r>
            <a:rPr lang="ka-GE"/>
            <a:t>საფინანსო სამსახური, საქართველოს ფინანსთა სამინისტროდან 5 ოქტომბერს მიღებული საპროგნოზო მაჩვენებლების გათვალისწინებით, ამზადებს მომავალი წლის ბიუჯეტის პროექტს, განმარტებით ბარათს თანდართული მასალებით და პრიორიტეტების დოკუმენტს და განსახილველად წარუდგენს სამუშაო ჯგუფს</a:t>
          </a:r>
          <a:endParaRPr lang="en-US"/>
        </a:p>
      </dgm:t>
    </dgm:pt>
    <dgm:pt modelId="{E171DFA4-0090-4A7A-8D6D-F0A40611B2A0}" type="parTrans" cxnId="{E8B9EFFD-FA31-4900-9AA7-6A8239476775}">
      <dgm:prSet/>
      <dgm:spPr/>
      <dgm:t>
        <a:bodyPr/>
        <a:lstStyle/>
        <a:p>
          <a:endParaRPr lang="en-US"/>
        </a:p>
      </dgm:t>
    </dgm:pt>
    <dgm:pt modelId="{233207B1-A65D-44B0-BB65-3ACFD71A50EF}" type="sibTrans" cxnId="{E8B9EFFD-FA31-4900-9AA7-6A8239476775}">
      <dgm:prSet/>
      <dgm:spPr/>
      <dgm:t>
        <a:bodyPr/>
        <a:lstStyle/>
        <a:p>
          <a:endParaRPr lang="en-US"/>
        </a:p>
      </dgm:t>
    </dgm:pt>
    <dgm:pt modelId="{F8FC934B-30D9-498C-8CED-796163C6F87C}">
      <dgm:prSet phldrT="[Text]"/>
      <dgm:spPr/>
      <dgm:t>
        <a:bodyPr/>
        <a:lstStyle/>
        <a:p>
          <a:r>
            <a:rPr lang="ka-GE"/>
            <a:t>15 ნოემბრამდე</a:t>
          </a:r>
          <a:endParaRPr lang="en-US"/>
        </a:p>
      </dgm:t>
    </dgm:pt>
    <dgm:pt modelId="{FBB76A2D-9BCF-4CE3-9C03-8557D5D0D7FB}" type="parTrans" cxnId="{DB47558B-7F1D-424B-9C9C-B44EB3B472FA}">
      <dgm:prSet/>
      <dgm:spPr/>
      <dgm:t>
        <a:bodyPr/>
        <a:lstStyle/>
        <a:p>
          <a:endParaRPr lang="en-US"/>
        </a:p>
      </dgm:t>
    </dgm:pt>
    <dgm:pt modelId="{888FC60F-CBF6-4A6B-A8F2-763BA3EEC611}" type="sibTrans" cxnId="{DB47558B-7F1D-424B-9C9C-B44EB3B472FA}">
      <dgm:prSet/>
      <dgm:spPr/>
      <dgm:t>
        <a:bodyPr/>
        <a:lstStyle/>
        <a:p>
          <a:endParaRPr lang="en-US"/>
        </a:p>
      </dgm:t>
    </dgm:pt>
    <dgm:pt modelId="{3C98276B-54F2-48A7-9F4F-5DBDA78D82A4}">
      <dgm:prSet phldrT="[Text]"/>
      <dgm:spPr/>
      <dgm:t>
        <a:bodyPr/>
        <a:lstStyle/>
        <a:p>
          <a:r>
            <a:rPr lang="ka-GE"/>
            <a:t>თვითმმართველობის აღმასრულებელი ორგანო (მერი) მუნიციპალიტეტის პრიორიტეტების  დოკუმენტს და ბიუჯეტის პროექტს თანდართულ მასალებთან ერთად განსახილველად წარუდგენს საკრებულოს. </a:t>
          </a:r>
          <a:endParaRPr lang="en-US"/>
        </a:p>
      </dgm:t>
    </dgm:pt>
    <dgm:pt modelId="{07E4A6C6-C22F-41CE-9D59-59B7DF8AAFBD}" type="parTrans" cxnId="{484B2D9E-D6EE-4FA6-BB40-316A6543CDC0}">
      <dgm:prSet/>
      <dgm:spPr/>
      <dgm:t>
        <a:bodyPr/>
        <a:lstStyle/>
        <a:p>
          <a:endParaRPr lang="en-US"/>
        </a:p>
      </dgm:t>
    </dgm:pt>
    <dgm:pt modelId="{2BAC29E9-2354-448E-A221-E1D164CF2C12}" type="sibTrans" cxnId="{484B2D9E-D6EE-4FA6-BB40-316A6543CDC0}">
      <dgm:prSet/>
      <dgm:spPr/>
      <dgm:t>
        <a:bodyPr/>
        <a:lstStyle/>
        <a:p>
          <a:endParaRPr lang="en-US"/>
        </a:p>
      </dgm:t>
    </dgm:pt>
    <dgm:pt modelId="{66D09EE6-A51D-4913-82D7-4DABE4BC0761}">
      <dgm:prSet phldrT="[Text]"/>
      <dgm:spPr/>
      <dgm:t>
        <a:bodyPr/>
        <a:lstStyle/>
        <a:p>
          <a:r>
            <a:rPr lang="ka-GE"/>
            <a:t>საკრებულო საჯაროდ იხილავს ბიუჯეტის პროექტს და ახალი საბიუჯეტო წლის დაწყებამდე იღებს გადაწყვეტილებას ბიუჯეტის პროექტის დამტკიცების შესახებ.</a:t>
          </a:r>
          <a:endParaRPr lang="en-US"/>
        </a:p>
      </dgm:t>
    </dgm:pt>
    <dgm:pt modelId="{A62E278C-E73A-49FB-82EA-8DAF12DB78FF}" type="parTrans" cxnId="{B26FDF44-84BE-437C-8CD7-DA75C8F0AF48}">
      <dgm:prSet/>
      <dgm:spPr/>
      <dgm:t>
        <a:bodyPr/>
        <a:lstStyle/>
        <a:p>
          <a:endParaRPr lang="en-US"/>
        </a:p>
      </dgm:t>
    </dgm:pt>
    <dgm:pt modelId="{5A674A7A-1E74-4ACD-8391-8142CE7247E7}" type="sibTrans" cxnId="{B26FDF44-84BE-437C-8CD7-DA75C8F0AF48}">
      <dgm:prSet/>
      <dgm:spPr/>
      <dgm:t>
        <a:bodyPr/>
        <a:lstStyle/>
        <a:p>
          <a:endParaRPr lang="en-US"/>
        </a:p>
      </dgm:t>
    </dgm:pt>
    <dgm:pt modelId="{A1B22996-5529-4DF2-A7A9-D7BFB1F9EE8C}">
      <dgm:prSet phldrT="[Text]"/>
      <dgm:spPr/>
      <dgm:t>
        <a:bodyPr/>
        <a:lstStyle/>
        <a:p>
          <a:r>
            <a:rPr lang="ka-GE"/>
            <a:t>31 დეკემბერი</a:t>
          </a:r>
          <a:endParaRPr lang="en-US"/>
        </a:p>
      </dgm:t>
    </dgm:pt>
    <dgm:pt modelId="{E7FADE0F-FD71-4C2F-A101-834A96BF4BB0}" type="sibTrans" cxnId="{BB48542D-1845-46E5-9FA1-88BC16257346}">
      <dgm:prSet/>
      <dgm:spPr/>
      <dgm:t>
        <a:bodyPr/>
        <a:lstStyle/>
        <a:p>
          <a:endParaRPr lang="en-US"/>
        </a:p>
      </dgm:t>
    </dgm:pt>
    <dgm:pt modelId="{64201A51-DA0E-47EF-88E5-F40170933E5F}" type="parTrans" cxnId="{BB48542D-1845-46E5-9FA1-88BC16257346}">
      <dgm:prSet/>
      <dgm:spPr/>
      <dgm:t>
        <a:bodyPr/>
        <a:lstStyle/>
        <a:p>
          <a:endParaRPr lang="en-US"/>
        </a:p>
      </dgm:t>
    </dgm:pt>
    <dgm:pt modelId="{FDB2CB0D-C7B2-4FEF-B2E5-783F3E8B5482}" type="pres">
      <dgm:prSet presAssocID="{E47766BC-CDCB-4273-8129-EB7F53790E41}" presName="linearFlow" presStyleCnt="0">
        <dgm:presLayoutVars>
          <dgm:dir/>
          <dgm:animLvl val="lvl"/>
          <dgm:resizeHandles val="exact"/>
        </dgm:presLayoutVars>
      </dgm:prSet>
      <dgm:spPr/>
      <dgm:t>
        <a:bodyPr/>
        <a:lstStyle/>
        <a:p>
          <a:endParaRPr lang="en-US"/>
        </a:p>
      </dgm:t>
    </dgm:pt>
    <dgm:pt modelId="{DD404B36-CE50-4303-88D2-6DD158E70B25}" type="pres">
      <dgm:prSet presAssocID="{FAE10D18-0DB9-4949-A657-06F46F72C162}" presName="composite" presStyleCnt="0"/>
      <dgm:spPr/>
    </dgm:pt>
    <dgm:pt modelId="{18921655-24CE-4783-A36C-AF526BAAA9A2}" type="pres">
      <dgm:prSet presAssocID="{FAE10D18-0DB9-4949-A657-06F46F72C162}" presName="parentText" presStyleLbl="alignNode1" presStyleIdx="0" presStyleCnt="3">
        <dgm:presLayoutVars>
          <dgm:chMax val="1"/>
          <dgm:bulletEnabled val="1"/>
        </dgm:presLayoutVars>
      </dgm:prSet>
      <dgm:spPr/>
      <dgm:t>
        <a:bodyPr/>
        <a:lstStyle/>
        <a:p>
          <a:endParaRPr lang="en-US"/>
        </a:p>
      </dgm:t>
    </dgm:pt>
    <dgm:pt modelId="{4B0FE8F5-0263-4256-B6B0-A6223613D59E}" type="pres">
      <dgm:prSet presAssocID="{FAE10D18-0DB9-4949-A657-06F46F72C162}" presName="descendantText" presStyleLbl="alignAcc1" presStyleIdx="0" presStyleCnt="3">
        <dgm:presLayoutVars>
          <dgm:bulletEnabled val="1"/>
        </dgm:presLayoutVars>
      </dgm:prSet>
      <dgm:spPr/>
      <dgm:t>
        <a:bodyPr/>
        <a:lstStyle/>
        <a:p>
          <a:endParaRPr lang="en-US"/>
        </a:p>
      </dgm:t>
    </dgm:pt>
    <dgm:pt modelId="{5A4049CB-70AC-48E9-AF2A-EA33B3EE19CE}" type="pres">
      <dgm:prSet presAssocID="{18AD89F2-FC71-4A55-800C-6E4045E9538D}" presName="sp" presStyleCnt="0"/>
      <dgm:spPr/>
    </dgm:pt>
    <dgm:pt modelId="{ACD59A88-50C7-4708-B9C9-5CFF7F1FD76E}" type="pres">
      <dgm:prSet presAssocID="{F8FC934B-30D9-498C-8CED-796163C6F87C}" presName="composite" presStyleCnt="0"/>
      <dgm:spPr/>
    </dgm:pt>
    <dgm:pt modelId="{B396D41A-2884-436D-9B3A-47C4A9CD0AD1}" type="pres">
      <dgm:prSet presAssocID="{F8FC934B-30D9-498C-8CED-796163C6F87C}" presName="parentText" presStyleLbl="alignNode1" presStyleIdx="1" presStyleCnt="3">
        <dgm:presLayoutVars>
          <dgm:chMax val="1"/>
          <dgm:bulletEnabled val="1"/>
        </dgm:presLayoutVars>
      </dgm:prSet>
      <dgm:spPr/>
      <dgm:t>
        <a:bodyPr/>
        <a:lstStyle/>
        <a:p>
          <a:endParaRPr lang="en-US"/>
        </a:p>
      </dgm:t>
    </dgm:pt>
    <dgm:pt modelId="{E93B5343-60C8-4B84-BEDA-227D6E54C164}" type="pres">
      <dgm:prSet presAssocID="{F8FC934B-30D9-498C-8CED-796163C6F87C}" presName="descendantText" presStyleLbl="alignAcc1" presStyleIdx="1" presStyleCnt="3">
        <dgm:presLayoutVars>
          <dgm:bulletEnabled val="1"/>
        </dgm:presLayoutVars>
      </dgm:prSet>
      <dgm:spPr/>
      <dgm:t>
        <a:bodyPr/>
        <a:lstStyle/>
        <a:p>
          <a:endParaRPr lang="en-US"/>
        </a:p>
      </dgm:t>
    </dgm:pt>
    <dgm:pt modelId="{1D2F6AAB-1AC1-4F20-BA6B-A699040025C6}" type="pres">
      <dgm:prSet presAssocID="{888FC60F-CBF6-4A6B-A8F2-763BA3EEC611}" presName="sp" presStyleCnt="0"/>
      <dgm:spPr/>
    </dgm:pt>
    <dgm:pt modelId="{0C5D2362-D215-4EC5-AA97-25A0F4C0BA87}" type="pres">
      <dgm:prSet presAssocID="{A1B22996-5529-4DF2-A7A9-D7BFB1F9EE8C}" presName="composite" presStyleCnt="0"/>
      <dgm:spPr/>
    </dgm:pt>
    <dgm:pt modelId="{8494AC30-C2F8-4FFF-B68F-3DA5A64E2F4A}" type="pres">
      <dgm:prSet presAssocID="{A1B22996-5529-4DF2-A7A9-D7BFB1F9EE8C}" presName="parentText" presStyleLbl="alignNode1" presStyleIdx="2" presStyleCnt="3">
        <dgm:presLayoutVars>
          <dgm:chMax val="1"/>
          <dgm:bulletEnabled val="1"/>
        </dgm:presLayoutVars>
      </dgm:prSet>
      <dgm:spPr/>
      <dgm:t>
        <a:bodyPr/>
        <a:lstStyle/>
        <a:p>
          <a:endParaRPr lang="en-US"/>
        </a:p>
      </dgm:t>
    </dgm:pt>
    <dgm:pt modelId="{12C5F471-1932-49AD-8E66-5CD8274852DD}" type="pres">
      <dgm:prSet presAssocID="{A1B22996-5529-4DF2-A7A9-D7BFB1F9EE8C}" presName="descendantText" presStyleLbl="alignAcc1" presStyleIdx="2" presStyleCnt="3">
        <dgm:presLayoutVars>
          <dgm:bulletEnabled val="1"/>
        </dgm:presLayoutVars>
      </dgm:prSet>
      <dgm:spPr/>
      <dgm:t>
        <a:bodyPr/>
        <a:lstStyle/>
        <a:p>
          <a:endParaRPr lang="en-US"/>
        </a:p>
      </dgm:t>
    </dgm:pt>
  </dgm:ptLst>
  <dgm:cxnLst>
    <dgm:cxn modelId="{0C1E110A-19E2-49AC-AEEE-45DE74EF107B}" type="presOf" srcId="{66D09EE6-A51D-4913-82D7-4DABE4BC0761}" destId="{12C5F471-1932-49AD-8E66-5CD8274852DD}" srcOrd="0" destOrd="0" presId="urn:microsoft.com/office/officeart/2005/8/layout/chevron2"/>
    <dgm:cxn modelId="{BB48542D-1845-46E5-9FA1-88BC16257346}" srcId="{E47766BC-CDCB-4273-8129-EB7F53790E41}" destId="{A1B22996-5529-4DF2-A7A9-D7BFB1F9EE8C}" srcOrd="2" destOrd="0" parTransId="{64201A51-DA0E-47EF-88E5-F40170933E5F}" sibTransId="{E7FADE0F-FD71-4C2F-A101-834A96BF4BB0}"/>
    <dgm:cxn modelId="{813BA285-5890-43E4-9511-F4B83FF04DB8}" type="presOf" srcId="{9AE1B1ED-F8EB-4FC8-80E2-A090DDD2F054}" destId="{4B0FE8F5-0263-4256-B6B0-A6223613D59E}" srcOrd="0" destOrd="0" presId="urn:microsoft.com/office/officeart/2005/8/layout/chevron2"/>
    <dgm:cxn modelId="{1125A1E5-8665-4F92-8F32-EC350528A6F7}" type="presOf" srcId="{F8FC934B-30D9-498C-8CED-796163C6F87C}" destId="{B396D41A-2884-436D-9B3A-47C4A9CD0AD1}" srcOrd="0" destOrd="0" presId="urn:microsoft.com/office/officeart/2005/8/layout/chevron2"/>
    <dgm:cxn modelId="{DB47558B-7F1D-424B-9C9C-B44EB3B472FA}" srcId="{E47766BC-CDCB-4273-8129-EB7F53790E41}" destId="{F8FC934B-30D9-498C-8CED-796163C6F87C}" srcOrd="1" destOrd="0" parTransId="{FBB76A2D-9BCF-4CE3-9C03-8557D5D0D7FB}" sibTransId="{888FC60F-CBF6-4A6B-A8F2-763BA3EEC611}"/>
    <dgm:cxn modelId="{484B2D9E-D6EE-4FA6-BB40-316A6543CDC0}" srcId="{F8FC934B-30D9-498C-8CED-796163C6F87C}" destId="{3C98276B-54F2-48A7-9F4F-5DBDA78D82A4}" srcOrd="0" destOrd="0" parTransId="{07E4A6C6-C22F-41CE-9D59-59B7DF8AAFBD}" sibTransId="{2BAC29E9-2354-448E-A221-E1D164CF2C12}"/>
    <dgm:cxn modelId="{4FE0B8F3-62C1-46AF-9C1F-E4DE6A52AA2E}" type="presOf" srcId="{A1B22996-5529-4DF2-A7A9-D7BFB1F9EE8C}" destId="{8494AC30-C2F8-4FFF-B68F-3DA5A64E2F4A}" srcOrd="0" destOrd="0" presId="urn:microsoft.com/office/officeart/2005/8/layout/chevron2"/>
    <dgm:cxn modelId="{B26FDF44-84BE-437C-8CD7-DA75C8F0AF48}" srcId="{A1B22996-5529-4DF2-A7A9-D7BFB1F9EE8C}" destId="{66D09EE6-A51D-4913-82D7-4DABE4BC0761}" srcOrd="0" destOrd="0" parTransId="{A62E278C-E73A-49FB-82EA-8DAF12DB78FF}" sibTransId="{5A674A7A-1E74-4ACD-8391-8142CE7247E7}"/>
    <dgm:cxn modelId="{CAACC02A-D92C-4C93-845D-DC3DE874C94A}" type="presOf" srcId="{FAE10D18-0DB9-4949-A657-06F46F72C162}" destId="{18921655-24CE-4783-A36C-AF526BAAA9A2}" srcOrd="0" destOrd="0" presId="urn:microsoft.com/office/officeart/2005/8/layout/chevron2"/>
    <dgm:cxn modelId="{2CA1FDC4-3AB1-4362-AAB1-BEDAEF50D987}" srcId="{E47766BC-CDCB-4273-8129-EB7F53790E41}" destId="{FAE10D18-0DB9-4949-A657-06F46F72C162}" srcOrd="0" destOrd="0" parTransId="{C6C05246-4925-4B30-8D40-A077C296377E}" sibTransId="{18AD89F2-FC71-4A55-800C-6E4045E9538D}"/>
    <dgm:cxn modelId="{E8B9EFFD-FA31-4900-9AA7-6A8239476775}" srcId="{FAE10D18-0DB9-4949-A657-06F46F72C162}" destId="{9AE1B1ED-F8EB-4FC8-80E2-A090DDD2F054}" srcOrd="0" destOrd="0" parTransId="{E171DFA4-0090-4A7A-8D6D-F0A40611B2A0}" sibTransId="{233207B1-A65D-44B0-BB65-3ACFD71A50EF}"/>
    <dgm:cxn modelId="{E6782EC6-1AD7-4F61-A165-5AF3C0DAC00B}" type="presOf" srcId="{E47766BC-CDCB-4273-8129-EB7F53790E41}" destId="{FDB2CB0D-C7B2-4FEF-B2E5-783F3E8B5482}" srcOrd="0" destOrd="0" presId="urn:microsoft.com/office/officeart/2005/8/layout/chevron2"/>
    <dgm:cxn modelId="{4CF566AE-B3B6-4AD7-B5B9-2DF4A3FB583C}" type="presOf" srcId="{3C98276B-54F2-48A7-9F4F-5DBDA78D82A4}" destId="{E93B5343-60C8-4B84-BEDA-227D6E54C164}" srcOrd="0" destOrd="0" presId="urn:microsoft.com/office/officeart/2005/8/layout/chevron2"/>
    <dgm:cxn modelId="{E749A26F-6D2F-4FF5-9420-240238E278AA}" type="presParOf" srcId="{FDB2CB0D-C7B2-4FEF-B2E5-783F3E8B5482}" destId="{DD404B36-CE50-4303-88D2-6DD158E70B25}" srcOrd="0" destOrd="0" presId="urn:microsoft.com/office/officeart/2005/8/layout/chevron2"/>
    <dgm:cxn modelId="{3B9C94BA-CEA9-4E2B-892C-6BC7348F9514}" type="presParOf" srcId="{DD404B36-CE50-4303-88D2-6DD158E70B25}" destId="{18921655-24CE-4783-A36C-AF526BAAA9A2}" srcOrd="0" destOrd="0" presId="urn:microsoft.com/office/officeart/2005/8/layout/chevron2"/>
    <dgm:cxn modelId="{DA9A0FE3-7C20-4CDE-AC12-377819CD3C1C}" type="presParOf" srcId="{DD404B36-CE50-4303-88D2-6DD158E70B25}" destId="{4B0FE8F5-0263-4256-B6B0-A6223613D59E}" srcOrd="1" destOrd="0" presId="urn:microsoft.com/office/officeart/2005/8/layout/chevron2"/>
    <dgm:cxn modelId="{65ED892D-A066-444F-AAEB-E5FDBE9EA958}" type="presParOf" srcId="{FDB2CB0D-C7B2-4FEF-B2E5-783F3E8B5482}" destId="{5A4049CB-70AC-48E9-AF2A-EA33B3EE19CE}" srcOrd="1" destOrd="0" presId="urn:microsoft.com/office/officeart/2005/8/layout/chevron2"/>
    <dgm:cxn modelId="{00407BEA-3199-45BA-8E73-B0CCDFB25D1E}" type="presParOf" srcId="{FDB2CB0D-C7B2-4FEF-B2E5-783F3E8B5482}" destId="{ACD59A88-50C7-4708-B9C9-5CFF7F1FD76E}" srcOrd="2" destOrd="0" presId="urn:microsoft.com/office/officeart/2005/8/layout/chevron2"/>
    <dgm:cxn modelId="{1971F4CB-1A64-4078-A22B-A89B6AEC2424}" type="presParOf" srcId="{ACD59A88-50C7-4708-B9C9-5CFF7F1FD76E}" destId="{B396D41A-2884-436D-9B3A-47C4A9CD0AD1}" srcOrd="0" destOrd="0" presId="urn:microsoft.com/office/officeart/2005/8/layout/chevron2"/>
    <dgm:cxn modelId="{723583D3-74B6-4B29-84AE-1A4858C1CFB2}" type="presParOf" srcId="{ACD59A88-50C7-4708-B9C9-5CFF7F1FD76E}" destId="{E93B5343-60C8-4B84-BEDA-227D6E54C164}" srcOrd="1" destOrd="0" presId="urn:microsoft.com/office/officeart/2005/8/layout/chevron2"/>
    <dgm:cxn modelId="{FA977E67-7F3C-4402-B9B3-82DD25FF471F}" type="presParOf" srcId="{FDB2CB0D-C7B2-4FEF-B2E5-783F3E8B5482}" destId="{1D2F6AAB-1AC1-4F20-BA6B-A699040025C6}" srcOrd="3" destOrd="0" presId="urn:microsoft.com/office/officeart/2005/8/layout/chevron2"/>
    <dgm:cxn modelId="{4C572153-4B5E-4A26-B508-C3C0584B3A3E}" type="presParOf" srcId="{FDB2CB0D-C7B2-4FEF-B2E5-783F3E8B5482}" destId="{0C5D2362-D215-4EC5-AA97-25A0F4C0BA87}" srcOrd="4" destOrd="0" presId="urn:microsoft.com/office/officeart/2005/8/layout/chevron2"/>
    <dgm:cxn modelId="{743115D0-C0CB-4378-B661-9CDEB6B59CF0}" type="presParOf" srcId="{0C5D2362-D215-4EC5-AA97-25A0F4C0BA87}" destId="{8494AC30-C2F8-4FFF-B68F-3DA5A64E2F4A}" srcOrd="0" destOrd="0" presId="urn:microsoft.com/office/officeart/2005/8/layout/chevron2"/>
    <dgm:cxn modelId="{76B84E9A-B92A-40DC-8E79-E1B5E5166573}" type="presParOf" srcId="{0C5D2362-D215-4EC5-AA97-25A0F4C0BA87}" destId="{12C5F471-1932-49AD-8E66-5CD8274852DD}"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C442B97-4F5B-4BED-8F91-054C0A2737A2}"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D142D1C3-C8BD-4E59-BB2D-50B579888867}">
      <dgm:prSet phldrT="[Text]"/>
      <dgm:spPr/>
      <dgm:t>
        <a:bodyPr/>
        <a:lstStyle/>
        <a:p>
          <a:r>
            <a:rPr lang="ka-GE"/>
            <a:t>ბიუჯეტის პროექტის მომზადება</a:t>
          </a:r>
          <a:endParaRPr lang="en-US"/>
        </a:p>
      </dgm:t>
    </dgm:pt>
    <dgm:pt modelId="{B13811E2-55A1-4062-84B0-DD8993F3A911}" type="parTrans" cxnId="{FBE21937-985D-4A3F-83BE-59B3B9080415}">
      <dgm:prSet/>
      <dgm:spPr/>
      <dgm:t>
        <a:bodyPr/>
        <a:lstStyle/>
        <a:p>
          <a:endParaRPr lang="en-US"/>
        </a:p>
      </dgm:t>
    </dgm:pt>
    <dgm:pt modelId="{0642A960-1555-458D-9336-19BE2DD24992}" type="sibTrans" cxnId="{FBE21937-985D-4A3F-83BE-59B3B9080415}">
      <dgm:prSet/>
      <dgm:spPr/>
      <dgm:t>
        <a:bodyPr/>
        <a:lstStyle/>
        <a:p>
          <a:endParaRPr lang="en-US"/>
        </a:p>
      </dgm:t>
    </dgm:pt>
    <dgm:pt modelId="{E18B4062-EF15-4C30-AA3E-69A44E0593D0}">
      <dgm:prSet phldrT="[Text]"/>
      <dgm:spPr/>
      <dgm:t>
        <a:bodyPr/>
        <a:lstStyle/>
        <a:p>
          <a:r>
            <a:rPr lang="ka-GE"/>
            <a:t>ბიუჯეტის პროექტის წარდეგნა საკრებულოში</a:t>
          </a:r>
          <a:endParaRPr lang="en-US"/>
        </a:p>
      </dgm:t>
    </dgm:pt>
    <dgm:pt modelId="{019454E1-6351-4023-A5D7-8DFC51AD89A8}" type="parTrans" cxnId="{65253E67-6F73-4D9E-9C0A-36758FA12A2C}">
      <dgm:prSet/>
      <dgm:spPr/>
      <dgm:t>
        <a:bodyPr/>
        <a:lstStyle/>
        <a:p>
          <a:endParaRPr lang="en-US"/>
        </a:p>
      </dgm:t>
    </dgm:pt>
    <dgm:pt modelId="{653A91A2-4DA5-4ED0-88E3-3D628BA48B83}" type="sibTrans" cxnId="{65253E67-6F73-4D9E-9C0A-36758FA12A2C}">
      <dgm:prSet/>
      <dgm:spPr/>
      <dgm:t>
        <a:bodyPr/>
        <a:lstStyle/>
        <a:p>
          <a:endParaRPr lang="en-US"/>
        </a:p>
      </dgm:t>
    </dgm:pt>
    <dgm:pt modelId="{1B900226-6C84-4EF8-9E96-2187A5806ECF}">
      <dgm:prSet phldrT="[Text]"/>
      <dgm:spPr/>
      <dgm:t>
        <a:bodyPr/>
        <a:lstStyle/>
        <a:p>
          <a:r>
            <a:rPr lang="ka-GE"/>
            <a:t>ბიუჯეტის პროექტის განხილვა საკრებულოში</a:t>
          </a:r>
          <a:endParaRPr lang="en-US"/>
        </a:p>
        <a:p>
          <a:endParaRPr lang="en-US"/>
        </a:p>
      </dgm:t>
    </dgm:pt>
    <dgm:pt modelId="{1FDE2AA5-B54B-42EE-B805-FC600AA11204}" type="parTrans" cxnId="{3B10DCB0-D690-4A8D-A052-9C0EF4F1FF9A}">
      <dgm:prSet/>
      <dgm:spPr/>
      <dgm:t>
        <a:bodyPr/>
        <a:lstStyle/>
        <a:p>
          <a:endParaRPr lang="en-US"/>
        </a:p>
      </dgm:t>
    </dgm:pt>
    <dgm:pt modelId="{6A112869-23D8-48D8-A29B-950D6203247D}" type="sibTrans" cxnId="{3B10DCB0-D690-4A8D-A052-9C0EF4F1FF9A}">
      <dgm:prSet/>
      <dgm:spPr/>
      <dgm:t>
        <a:bodyPr/>
        <a:lstStyle/>
        <a:p>
          <a:endParaRPr lang="en-US"/>
        </a:p>
      </dgm:t>
    </dgm:pt>
    <dgm:pt modelId="{ACC13097-F31B-4C24-96E0-D9F134062CFF}">
      <dgm:prSet phldrT="[Text]"/>
      <dgm:spPr/>
      <dgm:t>
        <a:bodyPr/>
        <a:lstStyle/>
        <a:p>
          <a:r>
            <a:rPr lang="ka-GE"/>
            <a:t>ბიუჯეტის დამტკიცება</a:t>
          </a:r>
          <a:endParaRPr lang="en-US"/>
        </a:p>
      </dgm:t>
    </dgm:pt>
    <dgm:pt modelId="{D08089EE-F792-468B-8B56-A8B4520A52B4}" type="parTrans" cxnId="{B0F9AA71-A192-4FFF-9B37-7B23FAA20703}">
      <dgm:prSet/>
      <dgm:spPr/>
      <dgm:t>
        <a:bodyPr/>
        <a:lstStyle/>
        <a:p>
          <a:endParaRPr lang="en-US"/>
        </a:p>
      </dgm:t>
    </dgm:pt>
    <dgm:pt modelId="{8310D61C-90C7-4E8E-8611-0AB9759A5EB6}" type="sibTrans" cxnId="{B0F9AA71-A192-4FFF-9B37-7B23FAA20703}">
      <dgm:prSet/>
      <dgm:spPr/>
      <dgm:t>
        <a:bodyPr/>
        <a:lstStyle/>
        <a:p>
          <a:endParaRPr lang="en-US"/>
        </a:p>
      </dgm:t>
    </dgm:pt>
    <dgm:pt modelId="{2D4A27A8-0FA4-4CF1-BDC9-DCCFABF71127}">
      <dgm:prSet phldrT="[Text]"/>
      <dgm:spPr/>
      <dgm:t>
        <a:bodyPr/>
        <a:lstStyle/>
        <a:p>
          <a:r>
            <a:rPr lang="ka-GE"/>
            <a:t>ბიუჯეტის კონტროლი</a:t>
          </a:r>
          <a:endParaRPr lang="en-US"/>
        </a:p>
      </dgm:t>
    </dgm:pt>
    <dgm:pt modelId="{3BE2DE18-D49F-4906-92FD-A4994A984192}" type="parTrans" cxnId="{BF02767C-3A06-4529-AD33-A822651F6882}">
      <dgm:prSet/>
      <dgm:spPr/>
      <dgm:t>
        <a:bodyPr/>
        <a:lstStyle/>
        <a:p>
          <a:endParaRPr lang="en-US"/>
        </a:p>
      </dgm:t>
    </dgm:pt>
    <dgm:pt modelId="{65A08372-3735-4A1B-8C5B-95E1746D32AB}" type="sibTrans" cxnId="{BF02767C-3A06-4529-AD33-A822651F6882}">
      <dgm:prSet/>
      <dgm:spPr/>
      <dgm:t>
        <a:bodyPr/>
        <a:lstStyle/>
        <a:p>
          <a:endParaRPr lang="en-US"/>
        </a:p>
      </dgm:t>
    </dgm:pt>
    <dgm:pt modelId="{ADEAFEE4-A035-4EEE-B0E7-C8C72148CE1A}">
      <dgm:prSet/>
      <dgm:spPr/>
      <dgm:t>
        <a:bodyPr/>
        <a:lstStyle/>
        <a:p>
          <a:r>
            <a:rPr lang="ka-GE"/>
            <a:t>ბიუჯეტის აღსრულება</a:t>
          </a:r>
          <a:endParaRPr lang="en-US"/>
        </a:p>
      </dgm:t>
    </dgm:pt>
    <dgm:pt modelId="{B84DED92-652E-4C82-B61F-8872C8E7833C}" type="parTrans" cxnId="{EED49415-0E78-4942-915B-5636B4B5A360}">
      <dgm:prSet/>
      <dgm:spPr/>
      <dgm:t>
        <a:bodyPr/>
        <a:lstStyle/>
        <a:p>
          <a:endParaRPr lang="en-US"/>
        </a:p>
      </dgm:t>
    </dgm:pt>
    <dgm:pt modelId="{09B48F94-594F-42EF-A8A7-DD69518FDB22}" type="sibTrans" cxnId="{EED49415-0E78-4942-915B-5636B4B5A360}">
      <dgm:prSet/>
      <dgm:spPr/>
      <dgm:t>
        <a:bodyPr/>
        <a:lstStyle/>
        <a:p>
          <a:endParaRPr lang="en-US"/>
        </a:p>
      </dgm:t>
    </dgm:pt>
    <dgm:pt modelId="{42725131-5CD3-48EA-B903-F48DBF19E6A0}">
      <dgm:prSet/>
      <dgm:spPr/>
      <dgm:t>
        <a:bodyPr/>
        <a:lstStyle/>
        <a:p>
          <a:r>
            <a:rPr lang="ka-GE"/>
            <a:t>ბიუჯეტში ცვლილებების შეტანა</a:t>
          </a:r>
          <a:endParaRPr lang="en-US"/>
        </a:p>
      </dgm:t>
    </dgm:pt>
    <dgm:pt modelId="{F2FADB23-3EAF-43B7-B118-728E46F8740C}" type="parTrans" cxnId="{F2B0A57A-7D1D-419A-BB02-CAF026570297}">
      <dgm:prSet/>
      <dgm:spPr/>
      <dgm:t>
        <a:bodyPr/>
        <a:lstStyle/>
        <a:p>
          <a:endParaRPr lang="en-US"/>
        </a:p>
      </dgm:t>
    </dgm:pt>
    <dgm:pt modelId="{09F54014-5267-43F6-8B0E-EBF33222B09A}" type="sibTrans" cxnId="{F2B0A57A-7D1D-419A-BB02-CAF026570297}">
      <dgm:prSet/>
      <dgm:spPr/>
      <dgm:t>
        <a:bodyPr/>
        <a:lstStyle/>
        <a:p>
          <a:endParaRPr lang="en-US"/>
        </a:p>
      </dgm:t>
    </dgm:pt>
    <dgm:pt modelId="{0BB14769-D4ED-4CE3-AC67-D8E89374047B}">
      <dgm:prSet/>
      <dgm:spPr/>
      <dgm:t>
        <a:bodyPr/>
        <a:lstStyle/>
        <a:p>
          <a:r>
            <a:rPr lang="ka-GE"/>
            <a:t>ბიუჯეტის ანგარიშგება</a:t>
          </a:r>
          <a:endParaRPr lang="en-US"/>
        </a:p>
      </dgm:t>
    </dgm:pt>
    <dgm:pt modelId="{AE4BA5C7-7A95-4F88-85D9-EA7D2B788F2A}" type="parTrans" cxnId="{6128CD0D-CE3F-4CF4-A741-2F9AD3166DAC}">
      <dgm:prSet/>
      <dgm:spPr/>
      <dgm:t>
        <a:bodyPr/>
        <a:lstStyle/>
        <a:p>
          <a:endParaRPr lang="en-US"/>
        </a:p>
      </dgm:t>
    </dgm:pt>
    <dgm:pt modelId="{DB9DD726-FC2D-40EA-9DFE-67043AF66F20}" type="sibTrans" cxnId="{6128CD0D-CE3F-4CF4-A741-2F9AD3166DAC}">
      <dgm:prSet/>
      <dgm:spPr/>
      <dgm:t>
        <a:bodyPr/>
        <a:lstStyle/>
        <a:p>
          <a:endParaRPr lang="en-US"/>
        </a:p>
      </dgm:t>
    </dgm:pt>
    <dgm:pt modelId="{01394E97-49CB-49CF-B0BB-84FDFE1FC9B7}" type="pres">
      <dgm:prSet presAssocID="{AC442B97-4F5B-4BED-8F91-054C0A2737A2}" presName="cycle" presStyleCnt="0">
        <dgm:presLayoutVars>
          <dgm:dir/>
          <dgm:resizeHandles val="exact"/>
        </dgm:presLayoutVars>
      </dgm:prSet>
      <dgm:spPr/>
      <dgm:t>
        <a:bodyPr/>
        <a:lstStyle/>
        <a:p>
          <a:endParaRPr lang="en-US"/>
        </a:p>
      </dgm:t>
    </dgm:pt>
    <dgm:pt modelId="{E9F9F2AE-F1EC-4CCC-B8FE-0E69B98F9C8C}" type="pres">
      <dgm:prSet presAssocID="{D142D1C3-C8BD-4E59-BB2D-50B579888867}" presName="node" presStyleLbl="node1" presStyleIdx="0" presStyleCnt="8">
        <dgm:presLayoutVars>
          <dgm:bulletEnabled val="1"/>
        </dgm:presLayoutVars>
      </dgm:prSet>
      <dgm:spPr/>
      <dgm:t>
        <a:bodyPr/>
        <a:lstStyle/>
        <a:p>
          <a:endParaRPr lang="en-US"/>
        </a:p>
      </dgm:t>
    </dgm:pt>
    <dgm:pt modelId="{BC988E7B-9CA9-4992-92A8-1B94D9170001}" type="pres">
      <dgm:prSet presAssocID="{D142D1C3-C8BD-4E59-BB2D-50B579888867}" presName="spNode" presStyleCnt="0"/>
      <dgm:spPr/>
    </dgm:pt>
    <dgm:pt modelId="{68246468-E688-46DE-A5E0-80A47B3247B7}" type="pres">
      <dgm:prSet presAssocID="{0642A960-1555-458D-9336-19BE2DD24992}" presName="sibTrans" presStyleLbl="sibTrans1D1" presStyleIdx="0" presStyleCnt="8"/>
      <dgm:spPr/>
      <dgm:t>
        <a:bodyPr/>
        <a:lstStyle/>
        <a:p>
          <a:endParaRPr lang="en-US"/>
        </a:p>
      </dgm:t>
    </dgm:pt>
    <dgm:pt modelId="{197695C5-C1B4-4FE9-9812-10E5B754846D}" type="pres">
      <dgm:prSet presAssocID="{E18B4062-EF15-4C30-AA3E-69A44E0593D0}" presName="node" presStyleLbl="node1" presStyleIdx="1" presStyleCnt="8">
        <dgm:presLayoutVars>
          <dgm:bulletEnabled val="1"/>
        </dgm:presLayoutVars>
      </dgm:prSet>
      <dgm:spPr/>
      <dgm:t>
        <a:bodyPr/>
        <a:lstStyle/>
        <a:p>
          <a:endParaRPr lang="en-US"/>
        </a:p>
      </dgm:t>
    </dgm:pt>
    <dgm:pt modelId="{CAF20DC8-003A-496C-8DD5-AECBFE4C2619}" type="pres">
      <dgm:prSet presAssocID="{E18B4062-EF15-4C30-AA3E-69A44E0593D0}" presName="spNode" presStyleCnt="0"/>
      <dgm:spPr/>
    </dgm:pt>
    <dgm:pt modelId="{47851CF9-46F3-4A5C-9C87-FD26206CF19B}" type="pres">
      <dgm:prSet presAssocID="{653A91A2-4DA5-4ED0-88E3-3D628BA48B83}" presName="sibTrans" presStyleLbl="sibTrans1D1" presStyleIdx="1" presStyleCnt="8"/>
      <dgm:spPr/>
      <dgm:t>
        <a:bodyPr/>
        <a:lstStyle/>
        <a:p>
          <a:endParaRPr lang="en-US"/>
        </a:p>
      </dgm:t>
    </dgm:pt>
    <dgm:pt modelId="{5EFB1AA2-8A51-43EB-A60E-6CF83FAB2E3A}" type="pres">
      <dgm:prSet presAssocID="{1B900226-6C84-4EF8-9E96-2187A5806ECF}" presName="node" presStyleLbl="node1" presStyleIdx="2" presStyleCnt="8">
        <dgm:presLayoutVars>
          <dgm:bulletEnabled val="1"/>
        </dgm:presLayoutVars>
      </dgm:prSet>
      <dgm:spPr/>
      <dgm:t>
        <a:bodyPr/>
        <a:lstStyle/>
        <a:p>
          <a:endParaRPr lang="en-US"/>
        </a:p>
      </dgm:t>
    </dgm:pt>
    <dgm:pt modelId="{A936D75D-5C0C-4DE7-8032-AA0D6D949394}" type="pres">
      <dgm:prSet presAssocID="{1B900226-6C84-4EF8-9E96-2187A5806ECF}" presName="spNode" presStyleCnt="0"/>
      <dgm:spPr/>
    </dgm:pt>
    <dgm:pt modelId="{A32791D8-1EE2-4E8A-A2A3-9888972817C7}" type="pres">
      <dgm:prSet presAssocID="{6A112869-23D8-48D8-A29B-950D6203247D}" presName="sibTrans" presStyleLbl="sibTrans1D1" presStyleIdx="2" presStyleCnt="8"/>
      <dgm:spPr/>
      <dgm:t>
        <a:bodyPr/>
        <a:lstStyle/>
        <a:p>
          <a:endParaRPr lang="en-US"/>
        </a:p>
      </dgm:t>
    </dgm:pt>
    <dgm:pt modelId="{CA91E87A-7D97-4DA0-A922-B1216F2DD5F5}" type="pres">
      <dgm:prSet presAssocID="{ACC13097-F31B-4C24-96E0-D9F134062CFF}" presName="node" presStyleLbl="node1" presStyleIdx="3" presStyleCnt="8">
        <dgm:presLayoutVars>
          <dgm:bulletEnabled val="1"/>
        </dgm:presLayoutVars>
      </dgm:prSet>
      <dgm:spPr/>
      <dgm:t>
        <a:bodyPr/>
        <a:lstStyle/>
        <a:p>
          <a:endParaRPr lang="en-US"/>
        </a:p>
      </dgm:t>
    </dgm:pt>
    <dgm:pt modelId="{B1265233-0EA0-4C81-9B3D-60B0F4E83FEE}" type="pres">
      <dgm:prSet presAssocID="{ACC13097-F31B-4C24-96E0-D9F134062CFF}" presName="spNode" presStyleCnt="0"/>
      <dgm:spPr/>
    </dgm:pt>
    <dgm:pt modelId="{525B3461-DACD-4210-8543-6F31B64EAAFF}" type="pres">
      <dgm:prSet presAssocID="{8310D61C-90C7-4E8E-8611-0AB9759A5EB6}" presName="sibTrans" presStyleLbl="sibTrans1D1" presStyleIdx="3" presStyleCnt="8"/>
      <dgm:spPr/>
      <dgm:t>
        <a:bodyPr/>
        <a:lstStyle/>
        <a:p>
          <a:endParaRPr lang="en-US"/>
        </a:p>
      </dgm:t>
    </dgm:pt>
    <dgm:pt modelId="{11B7F0C9-E6F3-4A1E-B5BC-3340406CE6C5}" type="pres">
      <dgm:prSet presAssocID="{42725131-5CD3-48EA-B903-F48DBF19E6A0}" presName="node" presStyleLbl="node1" presStyleIdx="4" presStyleCnt="8">
        <dgm:presLayoutVars>
          <dgm:bulletEnabled val="1"/>
        </dgm:presLayoutVars>
      </dgm:prSet>
      <dgm:spPr/>
      <dgm:t>
        <a:bodyPr/>
        <a:lstStyle/>
        <a:p>
          <a:endParaRPr lang="en-US"/>
        </a:p>
      </dgm:t>
    </dgm:pt>
    <dgm:pt modelId="{14970B35-7095-4F68-B4AF-90CC3025491C}" type="pres">
      <dgm:prSet presAssocID="{42725131-5CD3-48EA-B903-F48DBF19E6A0}" presName="spNode" presStyleCnt="0"/>
      <dgm:spPr/>
    </dgm:pt>
    <dgm:pt modelId="{51E92EAF-347A-42E2-9176-6F2BD3072BB8}" type="pres">
      <dgm:prSet presAssocID="{09F54014-5267-43F6-8B0E-EBF33222B09A}" presName="sibTrans" presStyleLbl="sibTrans1D1" presStyleIdx="4" presStyleCnt="8"/>
      <dgm:spPr/>
      <dgm:t>
        <a:bodyPr/>
        <a:lstStyle/>
        <a:p>
          <a:endParaRPr lang="en-US"/>
        </a:p>
      </dgm:t>
    </dgm:pt>
    <dgm:pt modelId="{A625F176-64F7-4E46-BEF1-7DE3EB8398ED}" type="pres">
      <dgm:prSet presAssocID="{ADEAFEE4-A035-4EEE-B0E7-C8C72148CE1A}" presName="node" presStyleLbl="node1" presStyleIdx="5" presStyleCnt="8">
        <dgm:presLayoutVars>
          <dgm:bulletEnabled val="1"/>
        </dgm:presLayoutVars>
      </dgm:prSet>
      <dgm:spPr/>
      <dgm:t>
        <a:bodyPr/>
        <a:lstStyle/>
        <a:p>
          <a:endParaRPr lang="en-US"/>
        </a:p>
      </dgm:t>
    </dgm:pt>
    <dgm:pt modelId="{361B1354-A3DE-465A-A5FB-13BFD6E6E4E5}" type="pres">
      <dgm:prSet presAssocID="{ADEAFEE4-A035-4EEE-B0E7-C8C72148CE1A}" presName="spNode" presStyleCnt="0"/>
      <dgm:spPr/>
    </dgm:pt>
    <dgm:pt modelId="{CE3A0A71-9689-4C5A-A147-F3DAAE4C8A7F}" type="pres">
      <dgm:prSet presAssocID="{09B48F94-594F-42EF-A8A7-DD69518FDB22}" presName="sibTrans" presStyleLbl="sibTrans1D1" presStyleIdx="5" presStyleCnt="8"/>
      <dgm:spPr/>
      <dgm:t>
        <a:bodyPr/>
        <a:lstStyle/>
        <a:p>
          <a:endParaRPr lang="en-US"/>
        </a:p>
      </dgm:t>
    </dgm:pt>
    <dgm:pt modelId="{901BB82C-A862-4532-ACD1-8CFE994180A8}" type="pres">
      <dgm:prSet presAssocID="{0BB14769-D4ED-4CE3-AC67-D8E89374047B}" presName="node" presStyleLbl="node1" presStyleIdx="6" presStyleCnt="8" custRadScaleRad="101263" custRadScaleInc="-3167">
        <dgm:presLayoutVars>
          <dgm:bulletEnabled val="1"/>
        </dgm:presLayoutVars>
      </dgm:prSet>
      <dgm:spPr/>
      <dgm:t>
        <a:bodyPr/>
        <a:lstStyle/>
        <a:p>
          <a:endParaRPr lang="en-US"/>
        </a:p>
      </dgm:t>
    </dgm:pt>
    <dgm:pt modelId="{9569ED14-32C3-4007-A8EC-EFAED85CCBF3}" type="pres">
      <dgm:prSet presAssocID="{0BB14769-D4ED-4CE3-AC67-D8E89374047B}" presName="spNode" presStyleCnt="0"/>
      <dgm:spPr/>
    </dgm:pt>
    <dgm:pt modelId="{5EB5516D-BA19-472C-9960-4DDA20742CDD}" type="pres">
      <dgm:prSet presAssocID="{DB9DD726-FC2D-40EA-9DFE-67043AF66F20}" presName="sibTrans" presStyleLbl="sibTrans1D1" presStyleIdx="6" presStyleCnt="8"/>
      <dgm:spPr/>
      <dgm:t>
        <a:bodyPr/>
        <a:lstStyle/>
        <a:p>
          <a:endParaRPr lang="en-US"/>
        </a:p>
      </dgm:t>
    </dgm:pt>
    <dgm:pt modelId="{C17167A1-9762-4A50-AA92-E464EBC4783A}" type="pres">
      <dgm:prSet presAssocID="{2D4A27A8-0FA4-4CF1-BDC9-DCCFABF71127}" presName="node" presStyleLbl="node1" presStyleIdx="7" presStyleCnt="8">
        <dgm:presLayoutVars>
          <dgm:bulletEnabled val="1"/>
        </dgm:presLayoutVars>
      </dgm:prSet>
      <dgm:spPr/>
      <dgm:t>
        <a:bodyPr/>
        <a:lstStyle/>
        <a:p>
          <a:endParaRPr lang="en-US"/>
        </a:p>
      </dgm:t>
    </dgm:pt>
    <dgm:pt modelId="{5314DF63-4BC4-4235-9EBF-56250BE1E088}" type="pres">
      <dgm:prSet presAssocID="{2D4A27A8-0FA4-4CF1-BDC9-DCCFABF71127}" presName="spNode" presStyleCnt="0"/>
      <dgm:spPr/>
    </dgm:pt>
    <dgm:pt modelId="{DA4C47E3-3066-4279-941C-59BB2F342A1E}" type="pres">
      <dgm:prSet presAssocID="{65A08372-3735-4A1B-8C5B-95E1746D32AB}" presName="sibTrans" presStyleLbl="sibTrans1D1" presStyleIdx="7" presStyleCnt="8"/>
      <dgm:spPr/>
      <dgm:t>
        <a:bodyPr/>
        <a:lstStyle/>
        <a:p>
          <a:endParaRPr lang="en-US"/>
        </a:p>
      </dgm:t>
    </dgm:pt>
  </dgm:ptLst>
  <dgm:cxnLst>
    <dgm:cxn modelId="{8E9EB579-7147-4B18-9AB8-D0406FD99C35}" type="presOf" srcId="{D142D1C3-C8BD-4E59-BB2D-50B579888867}" destId="{E9F9F2AE-F1EC-4CCC-B8FE-0E69B98F9C8C}" srcOrd="0" destOrd="0" presId="urn:microsoft.com/office/officeart/2005/8/layout/cycle5"/>
    <dgm:cxn modelId="{055B0B65-10A8-4A16-A8FE-C4147911E794}" type="presOf" srcId="{0BB14769-D4ED-4CE3-AC67-D8E89374047B}" destId="{901BB82C-A862-4532-ACD1-8CFE994180A8}" srcOrd="0" destOrd="0" presId="urn:microsoft.com/office/officeart/2005/8/layout/cycle5"/>
    <dgm:cxn modelId="{65253E67-6F73-4D9E-9C0A-36758FA12A2C}" srcId="{AC442B97-4F5B-4BED-8F91-054C0A2737A2}" destId="{E18B4062-EF15-4C30-AA3E-69A44E0593D0}" srcOrd="1" destOrd="0" parTransId="{019454E1-6351-4023-A5D7-8DFC51AD89A8}" sibTransId="{653A91A2-4DA5-4ED0-88E3-3D628BA48B83}"/>
    <dgm:cxn modelId="{28CE108F-1FA4-4392-A21C-85FD244BA201}" type="presOf" srcId="{E18B4062-EF15-4C30-AA3E-69A44E0593D0}" destId="{197695C5-C1B4-4FE9-9812-10E5B754846D}" srcOrd="0" destOrd="0" presId="urn:microsoft.com/office/officeart/2005/8/layout/cycle5"/>
    <dgm:cxn modelId="{6128CD0D-CE3F-4CF4-A741-2F9AD3166DAC}" srcId="{AC442B97-4F5B-4BED-8F91-054C0A2737A2}" destId="{0BB14769-D4ED-4CE3-AC67-D8E89374047B}" srcOrd="6" destOrd="0" parTransId="{AE4BA5C7-7A95-4F88-85D9-EA7D2B788F2A}" sibTransId="{DB9DD726-FC2D-40EA-9DFE-67043AF66F20}"/>
    <dgm:cxn modelId="{EED49415-0E78-4942-915B-5636B4B5A360}" srcId="{AC442B97-4F5B-4BED-8F91-054C0A2737A2}" destId="{ADEAFEE4-A035-4EEE-B0E7-C8C72148CE1A}" srcOrd="5" destOrd="0" parTransId="{B84DED92-652E-4C82-B61F-8872C8E7833C}" sibTransId="{09B48F94-594F-42EF-A8A7-DD69518FDB22}"/>
    <dgm:cxn modelId="{BF02767C-3A06-4529-AD33-A822651F6882}" srcId="{AC442B97-4F5B-4BED-8F91-054C0A2737A2}" destId="{2D4A27A8-0FA4-4CF1-BDC9-DCCFABF71127}" srcOrd="7" destOrd="0" parTransId="{3BE2DE18-D49F-4906-92FD-A4994A984192}" sibTransId="{65A08372-3735-4A1B-8C5B-95E1746D32AB}"/>
    <dgm:cxn modelId="{EB5DA263-AACA-4102-A9E2-65229474C78D}" type="presOf" srcId="{65A08372-3735-4A1B-8C5B-95E1746D32AB}" destId="{DA4C47E3-3066-4279-941C-59BB2F342A1E}" srcOrd="0" destOrd="0" presId="urn:microsoft.com/office/officeart/2005/8/layout/cycle5"/>
    <dgm:cxn modelId="{6457AD16-4AB9-4262-8309-BE1EBD852BE9}" type="presOf" srcId="{09F54014-5267-43F6-8B0E-EBF33222B09A}" destId="{51E92EAF-347A-42E2-9176-6F2BD3072BB8}" srcOrd="0" destOrd="0" presId="urn:microsoft.com/office/officeart/2005/8/layout/cycle5"/>
    <dgm:cxn modelId="{FBE21937-985D-4A3F-83BE-59B3B9080415}" srcId="{AC442B97-4F5B-4BED-8F91-054C0A2737A2}" destId="{D142D1C3-C8BD-4E59-BB2D-50B579888867}" srcOrd="0" destOrd="0" parTransId="{B13811E2-55A1-4062-84B0-DD8993F3A911}" sibTransId="{0642A960-1555-458D-9336-19BE2DD24992}"/>
    <dgm:cxn modelId="{64A0E0AA-9AAF-47D3-A5DB-01DBCCBDB266}" type="presOf" srcId="{AC442B97-4F5B-4BED-8F91-054C0A2737A2}" destId="{01394E97-49CB-49CF-B0BB-84FDFE1FC9B7}" srcOrd="0" destOrd="0" presId="urn:microsoft.com/office/officeart/2005/8/layout/cycle5"/>
    <dgm:cxn modelId="{CE7275FD-D367-4C83-9F4B-8482AF007F4B}" type="presOf" srcId="{0642A960-1555-458D-9336-19BE2DD24992}" destId="{68246468-E688-46DE-A5E0-80A47B3247B7}" srcOrd="0" destOrd="0" presId="urn:microsoft.com/office/officeart/2005/8/layout/cycle5"/>
    <dgm:cxn modelId="{36A1F5E5-1A26-4B89-81CE-6F39114DBFCB}" type="presOf" srcId="{6A112869-23D8-48D8-A29B-950D6203247D}" destId="{A32791D8-1EE2-4E8A-A2A3-9888972817C7}" srcOrd="0" destOrd="0" presId="urn:microsoft.com/office/officeart/2005/8/layout/cycle5"/>
    <dgm:cxn modelId="{E7569D50-7183-4C33-9049-ABB42A33C635}" type="presOf" srcId="{ADEAFEE4-A035-4EEE-B0E7-C8C72148CE1A}" destId="{A625F176-64F7-4E46-BEF1-7DE3EB8398ED}" srcOrd="0" destOrd="0" presId="urn:microsoft.com/office/officeart/2005/8/layout/cycle5"/>
    <dgm:cxn modelId="{3B10DCB0-D690-4A8D-A052-9C0EF4F1FF9A}" srcId="{AC442B97-4F5B-4BED-8F91-054C0A2737A2}" destId="{1B900226-6C84-4EF8-9E96-2187A5806ECF}" srcOrd="2" destOrd="0" parTransId="{1FDE2AA5-B54B-42EE-B805-FC600AA11204}" sibTransId="{6A112869-23D8-48D8-A29B-950D6203247D}"/>
    <dgm:cxn modelId="{0262D965-3654-486E-97EC-36E9180BD1B1}" type="presOf" srcId="{09B48F94-594F-42EF-A8A7-DD69518FDB22}" destId="{CE3A0A71-9689-4C5A-A147-F3DAAE4C8A7F}" srcOrd="0" destOrd="0" presId="urn:microsoft.com/office/officeart/2005/8/layout/cycle5"/>
    <dgm:cxn modelId="{5413DBB8-03C7-424A-8A1C-72CC1D03C8A2}" type="presOf" srcId="{8310D61C-90C7-4E8E-8611-0AB9759A5EB6}" destId="{525B3461-DACD-4210-8543-6F31B64EAAFF}" srcOrd="0" destOrd="0" presId="urn:microsoft.com/office/officeart/2005/8/layout/cycle5"/>
    <dgm:cxn modelId="{1AFEAB50-DBAC-44CB-9170-D63D2D072D3B}" type="presOf" srcId="{ACC13097-F31B-4C24-96E0-D9F134062CFF}" destId="{CA91E87A-7D97-4DA0-A922-B1216F2DD5F5}" srcOrd="0" destOrd="0" presId="urn:microsoft.com/office/officeart/2005/8/layout/cycle5"/>
    <dgm:cxn modelId="{226AB1E5-53CD-4F6B-A7B6-02E05D3DBBEE}" type="presOf" srcId="{42725131-5CD3-48EA-B903-F48DBF19E6A0}" destId="{11B7F0C9-E6F3-4A1E-B5BC-3340406CE6C5}" srcOrd="0" destOrd="0" presId="urn:microsoft.com/office/officeart/2005/8/layout/cycle5"/>
    <dgm:cxn modelId="{66968FAC-F758-4C73-B609-19C6B5595AB0}" type="presOf" srcId="{653A91A2-4DA5-4ED0-88E3-3D628BA48B83}" destId="{47851CF9-46F3-4A5C-9C87-FD26206CF19B}" srcOrd="0" destOrd="0" presId="urn:microsoft.com/office/officeart/2005/8/layout/cycle5"/>
    <dgm:cxn modelId="{C4FF37B1-2246-4CF8-A961-A7D12C490107}" type="presOf" srcId="{1B900226-6C84-4EF8-9E96-2187A5806ECF}" destId="{5EFB1AA2-8A51-43EB-A60E-6CF83FAB2E3A}" srcOrd="0" destOrd="0" presId="urn:microsoft.com/office/officeart/2005/8/layout/cycle5"/>
    <dgm:cxn modelId="{F2B0A57A-7D1D-419A-BB02-CAF026570297}" srcId="{AC442B97-4F5B-4BED-8F91-054C0A2737A2}" destId="{42725131-5CD3-48EA-B903-F48DBF19E6A0}" srcOrd="4" destOrd="0" parTransId="{F2FADB23-3EAF-43B7-B118-728E46F8740C}" sibTransId="{09F54014-5267-43F6-8B0E-EBF33222B09A}"/>
    <dgm:cxn modelId="{B0F9AA71-A192-4FFF-9B37-7B23FAA20703}" srcId="{AC442B97-4F5B-4BED-8F91-054C0A2737A2}" destId="{ACC13097-F31B-4C24-96E0-D9F134062CFF}" srcOrd="3" destOrd="0" parTransId="{D08089EE-F792-468B-8B56-A8B4520A52B4}" sibTransId="{8310D61C-90C7-4E8E-8611-0AB9759A5EB6}"/>
    <dgm:cxn modelId="{D05D972B-08C5-4292-9BD4-0B07BEE339CD}" type="presOf" srcId="{2D4A27A8-0FA4-4CF1-BDC9-DCCFABF71127}" destId="{C17167A1-9762-4A50-AA92-E464EBC4783A}" srcOrd="0" destOrd="0" presId="urn:microsoft.com/office/officeart/2005/8/layout/cycle5"/>
    <dgm:cxn modelId="{AE9EDA0A-E994-4AB1-BAED-599680277B19}" type="presOf" srcId="{DB9DD726-FC2D-40EA-9DFE-67043AF66F20}" destId="{5EB5516D-BA19-472C-9960-4DDA20742CDD}" srcOrd="0" destOrd="0" presId="urn:microsoft.com/office/officeart/2005/8/layout/cycle5"/>
    <dgm:cxn modelId="{2C69986D-D8FC-4F1A-BCA9-6C6A984781A7}" type="presParOf" srcId="{01394E97-49CB-49CF-B0BB-84FDFE1FC9B7}" destId="{E9F9F2AE-F1EC-4CCC-B8FE-0E69B98F9C8C}" srcOrd="0" destOrd="0" presId="urn:microsoft.com/office/officeart/2005/8/layout/cycle5"/>
    <dgm:cxn modelId="{0F47DD4C-FF06-4435-9A51-6D788C2C9AB6}" type="presParOf" srcId="{01394E97-49CB-49CF-B0BB-84FDFE1FC9B7}" destId="{BC988E7B-9CA9-4992-92A8-1B94D9170001}" srcOrd="1" destOrd="0" presId="urn:microsoft.com/office/officeart/2005/8/layout/cycle5"/>
    <dgm:cxn modelId="{264098E2-2256-49F3-858E-316882D9FEAA}" type="presParOf" srcId="{01394E97-49CB-49CF-B0BB-84FDFE1FC9B7}" destId="{68246468-E688-46DE-A5E0-80A47B3247B7}" srcOrd="2" destOrd="0" presId="urn:microsoft.com/office/officeart/2005/8/layout/cycle5"/>
    <dgm:cxn modelId="{F994B89E-BD24-4A2F-ACEE-B667CB988392}" type="presParOf" srcId="{01394E97-49CB-49CF-B0BB-84FDFE1FC9B7}" destId="{197695C5-C1B4-4FE9-9812-10E5B754846D}" srcOrd="3" destOrd="0" presId="urn:microsoft.com/office/officeart/2005/8/layout/cycle5"/>
    <dgm:cxn modelId="{92C72CE1-44C5-4E14-8837-ED6EAEC0B455}" type="presParOf" srcId="{01394E97-49CB-49CF-B0BB-84FDFE1FC9B7}" destId="{CAF20DC8-003A-496C-8DD5-AECBFE4C2619}" srcOrd="4" destOrd="0" presId="urn:microsoft.com/office/officeart/2005/8/layout/cycle5"/>
    <dgm:cxn modelId="{CC5BB912-EB3D-402A-860B-F87FC2BDE833}" type="presParOf" srcId="{01394E97-49CB-49CF-B0BB-84FDFE1FC9B7}" destId="{47851CF9-46F3-4A5C-9C87-FD26206CF19B}" srcOrd="5" destOrd="0" presId="urn:microsoft.com/office/officeart/2005/8/layout/cycle5"/>
    <dgm:cxn modelId="{1A8AC340-A5D9-4FD0-BA72-94FC0DD7555E}" type="presParOf" srcId="{01394E97-49CB-49CF-B0BB-84FDFE1FC9B7}" destId="{5EFB1AA2-8A51-43EB-A60E-6CF83FAB2E3A}" srcOrd="6" destOrd="0" presId="urn:microsoft.com/office/officeart/2005/8/layout/cycle5"/>
    <dgm:cxn modelId="{7B0F3B09-08EB-4EFF-9150-624760BA6149}" type="presParOf" srcId="{01394E97-49CB-49CF-B0BB-84FDFE1FC9B7}" destId="{A936D75D-5C0C-4DE7-8032-AA0D6D949394}" srcOrd="7" destOrd="0" presId="urn:microsoft.com/office/officeart/2005/8/layout/cycle5"/>
    <dgm:cxn modelId="{303A1F4A-D562-4C4B-9DD3-A36310A14230}" type="presParOf" srcId="{01394E97-49CB-49CF-B0BB-84FDFE1FC9B7}" destId="{A32791D8-1EE2-4E8A-A2A3-9888972817C7}" srcOrd="8" destOrd="0" presId="urn:microsoft.com/office/officeart/2005/8/layout/cycle5"/>
    <dgm:cxn modelId="{816AEE62-F48B-463D-90C8-E4201C680E68}" type="presParOf" srcId="{01394E97-49CB-49CF-B0BB-84FDFE1FC9B7}" destId="{CA91E87A-7D97-4DA0-A922-B1216F2DD5F5}" srcOrd="9" destOrd="0" presId="urn:microsoft.com/office/officeart/2005/8/layout/cycle5"/>
    <dgm:cxn modelId="{A3EABF1B-41B3-4895-96B1-92C915336E39}" type="presParOf" srcId="{01394E97-49CB-49CF-B0BB-84FDFE1FC9B7}" destId="{B1265233-0EA0-4C81-9B3D-60B0F4E83FEE}" srcOrd="10" destOrd="0" presId="urn:microsoft.com/office/officeart/2005/8/layout/cycle5"/>
    <dgm:cxn modelId="{97BD79B1-D8D1-4D2E-AB7E-9F0590B600DE}" type="presParOf" srcId="{01394E97-49CB-49CF-B0BB-84FDFE1FC9B7}" destId="{525B3461-DACD-4210-8543-6F31B64EAAFF}" srcOrd="11" destOrd="0" presId="urn:microsoft.com/office/officeart/2005/8/layout/cycle5"/>
    <dgm:cxn modelId="{65EED451-F496-464C-8CB5-DC9E2EA6892B}" type="presParOf" srcId="{01394E97-49CB-49CF-B0BB-84FDFE1FC9B7}" destId="{11B7F0C9-E6F3-4A1E-B5BC-3340406CE6C5}" srcOrd="12" destOrd="0" presId="urn:microsoft.com/office/officeart/2005/8/layout/cycle5"/>
    <dgm:cxn modelId="{603C544B-0DB8-4BE3-8581-8F48772CDF25}" type="presParOf" srcId="{01394E97-49CB-49CF-B0BB-84FDFE1FC9B7}" destId="{14970B35-7095-4F68-B4AF-90CC3025491C}" srcOrd="13" destOrd="0" presId="urn:microsoft.com/office/officeart/2005/8/layout/cycle5"/>
    <dgm:cxn modelId="{530084A7-2993-4678-8E96-E135364C946D}" type="presParOf" srcId="{01394E97-49CB-49CF-B0BB-84FDFE1FC9B7}" destId="{51E92EAF-347A-42E2-9176-6F2BD3072BB8}" srcOrd="14" destOrd="0" presId="urn:microsoft.com/office/officeart/2005/8/layout/cycle5"/>
    <dgm:cxn modelId="{E8D28081-E2EB-483B-8E8A-7C38AC914408}" type="presParOf" srcId="{01394E97-49CB-49CF-B0BB-84FDFE1FC9B7}" destId="{A625F176-64F7-4E46-BEF1-7DE3EB8398ED}" srcOrd="15" destOrd="0" presId="urn:microsoft.com/office/officeart/2005/8/layout/cycle5"/>
    <dgm:cxn modelId="{182F3597-22B8-4486-9D3E-8E99010531BF}" type="presParOf" srcId="{01394E97-49CB-49CF-B0BB-84FDFE1FC9B7}" destId="{361B1354-A3DE-465A-A5FB-13BFD6E6E4E5}" srcOrd="16" destOrd="0" presId="urn:microsoft.com/office/officeart/2005/8/layout/cycle5"/>
    <dgm:cxn modelId="{1F6CF25F-243F-456E-BD53-CCA6752F25DA}" type="presParOf" srcId="{01394E97-49CB-49CF-B0BB-84FDFE1FC9B7}" destId="{CE3A0A71-9689-4C5A-A147-F3DAAE4C8A7F}" srcOrd="17" destOrd="0" presId="urn:microsoft.com/office/officeart/2005/8/layout/cycle5"/>
    <dgm:cxn modelId="{0064C1D3-E241-4BB9-AC1B-6953DD6F30FF}" type="presParOf" srcId="{01394E97-49CB-49CF-B0BB-84FDFE1FC9B7}" destId="{901BB82C-A862-4532-ACD1-8CFE994180A8}" srcOrd="18" destOrd="0" presId="urn:microsoft.com/office/officeart/2005/8/layout/cycle5"/>
    <dgm:cxn modelId="{AD7A926C-AF17-4E9B-8F3E-D14C9DEAAEC5}" type="presParOf" srcId="{01394E97-49CB-49CF-B0BB-84FDFE1FC9B7}" destId="{9569ED14-32C3-4007-A8EC-EFAED85CCBF3}" srcOrd="19" destOrd="0" presId="urn:microsoft.com/office/officeart/2005/8/layout/cycle5"/>
    <dgm:cxn modelId="{2F869D5F-EF91-4FBC-9573-814764313899}" type="presParOf" srcId="{01394E97-49CB-49CF-B0BB-84FDFE1FC9B7}" destId="{5EB5516D-BA19-472C-9960-4DDA20742CDD}" srcOrd="20" destOrd="0" presId="urn:microsoft.com/office/officeart/2005/8/layout/cycle5"/>
    <dgm:cxn modelId="{97AB87A0-882E-4D8E-AD92-1BAF6F857CA7}" type="presParOf" srcId="{01394E97-49CB-49CF-B0BB-84FDFE1FC9B7}" destId="{C17167A1-9762-4A50-AA92-E464EBC4783A}" srcOrd="21" destOrd="0" presId="urn:microsoft.com/office/officeart/2005/8/layout/cycle5"/>
    <dgm:cxn modelId="{EB15B375-FAEE-43C9-96C1-3F76B147E8C2}" type="presParOf" srcId="{01394E97-49CB-49CF-B0BB-84FDFE1FC9B7}" destId="{5314DF63-4BC4-4235-9EBF-56250BE1E088}" srcOrd="22" destOrd="0" presId="urn:microsoft.com/office/officeart/2005/8/layout/cycle5"/>
    <dgm:cxn modelId="{04F2BD33-6691-4593-85C2-4C613B0B1E91}" type="presParOf" srcId="{01394E97-49CB-49CF-B0BB-84FDFE1FC9B7}" destId="{DA4C47E3-3066-4279-941C-59BB2F342A1E}" srcOrd="23" destOrd="0" presId="urn:microsoft.com/office/officeart/2005/8/layout/cycle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1DD41F5-F346-4334-8ED1-B2256A86EA93}"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CCC4790D-D91F-432B-AB05-55F1EF876F82}">
      <dgm:prSet phldrT="[Text]" custT="1"/>
      <dgm:spPr/>
      <dgm:t>
        <a:bodyPr/>
        <a:lstStyle/>
        <a:p>
          <a:r>
            <a:rPr lang="ka-GE" sz="1100" b="1" baseline="0">
              <a:solidFill>
                <a:sysClr val="windowText" lastClr="000000"/>
              </a:solidFill>
              <a:latin typeface="Sylfaen" panose="010A0502050306030303" pitchFamily="18" charset="0"/>
            </a:rPr>
            <a:t>მერია</a:t>
          </a:r>
          <a:endParaRPr lang="en-US" sz="1100" b="1" baseline="0">
            <a:solidFill>
              <a:sysClr val="windowText" lastClr="000000"/>
            </a:solidFill>
            <a:latin typeface="Sylfaen" panose="010A0502050306030303" pitchFamily="18" charset="0"/>
          </a:endParaRPr>
        </a:p>
      </dgm:t>
    </dgm:pt>
    <dgm:pt modelId="{4145CC93-4197-4768-9E13-432C10F8834C}" type="parTrans" cxnId="{6718E1B2-91FD-481B-99E3-3915EB640B11}">
      <dgm:prSet/>
      <dgm:spPr/>
      <dgm:t>
        <a:bodyPr/>
        <a:lstStyle/>
        <a:p>
          <a:endParaRPr lang="en-US"/>
        </a:p>
      </dgm:t>
    </dgm:pt>
    <dgm:pt modelId="{F77EC3D1-DC5B-4345-8BF0-6A7F6C7A366F}" type="sibTrans" cxnId="{6718E1B2-91FD-481B-99E3-3915EB640B11}">
      <dgm:prSet/>
      <dgm:spPr/>
      <dgm:t>
        <a:bodyPr/>
        <a:lstStyle/>
        <a:p>
          <a:endParaRPr lang="en-US"/>
        </a:p>
      </dgm:t>
    </dgm:pt>
    <dgm:pt modelId="{EEB98DC4-90E7-4711-9461-8B7E6EA4C0FE}">
      <dgm:prSet phldrT="[Text]"/>
      <dgm:spPr/>
      <dgm:t>
        <a:bodyPr/>
        <a:lstStyle/>
        <a:p>
          <a:r>
            <a:rPr lang="ka-GE">
              <a:latin typeface="Sylfaen" panose="010A0502050306030303" pitchFamily="18" charset="0"/>
            </a:rPr>
            <a:t>ბიუჯტის პროექტის მომზადება</a:t>
          </a:r>
          <a:endParaRPr lang="en-US">
            <a:latin typeface="Sylfaen" panose="010A0502050306030303" pitchFamily="18" charset="0"/>
          </a:endParaRPr>
        </a:p>
      </dgm:t>
    </dgm:pt>
    <dgm:pt modelId="{4038CE8F-7A28-4EA4-A398-E74B70EFCBE6}" type="parTrans" cxnId="{562E781F-D92F-44FF-B771-B17832119650}">
      <dgm:prSet/>
      <dgm:spPr/>
      <dgm:t>
        <a:bodyPr/>
        <a:lstStyle/>
        <a:p>
          <a:endParaRPr lang="en-US"/>
        </a:p>
      </dgm:t>
    </dgm:pt>
    <dgm:pt modelId="{64F5012C-5E1A-40DF-BD96-5321D1F932A7}" type="sibTrans" cxnId="{562E781F-D92F-44FF-B771-B17832119650}">
      <dgm:prSet/>
      <dgm:spPr/>
      <dgm:t>
        <a:bodyPr/>
        <a:lstStyle/>
        <a:p>
          <a:endParaRPr lang="en-US"/>
        </a:p>
      </dgm:t>
    </dgm:pt>
    <dgm:pt modelId="{E9266ADB-80A3-496C-BA74-516E0FCE467A}">
      <dgm:prSet phldrT="[Text]"/>
      <dgm:spPr/>
      <dgm:t>
        <a:bodyPr/>
        <a:lstStyle/>
        <a:p>
          <a:r>
            <a:rPr lang="ka-GE"/>
            <a:t>ბიუჯეტის პროექტის საკრებულოში წარდგენა</a:t>
          </a:r>
          <a:endParaRPr lang="en-US"/>
        </a:p>
      </dgm:t>
    </dgm:pt>
    <dgm:pt modelId="{B887D8C4-7BD5-42D1-A691-29E10881694F}" type="parTrans" cxnId="{5809F619-2C80-4132-9318-C951802B781B}">
      <dgm:prSet/>
      <dgm:spPr/>
      <dgm:t>
        <a:bodyPr/>
        <a:lstStyle/>
        <a:p>
          <a:endParaRPr lang="en-US"/>
        </a:p>
      </dgm:t>
    </dgm:pt>
    <dgm:pt modelId="{4F5D397B-9FAD-4C63-8AF4-29E19FB1F948}" type="sibTrans" cxnId="{5809F619-2C80-4132-9318-C951802B781B}">
      <dgm:prSet/>
      <dgm:spPr/>
      <dgm:t>
        <a:bodyPr/>
        <a:lstStyle/>
        <a:p>
          <a:endParaRPr lang="en-US"/>
        </a:p>
      </dgm:t>
    </dgm:pt>
    <dgm:pt modelId="{6B61DB73-75FA-4709-870F-29A78A7BFB04}">
      <dgm:prSet phldrT="[Text]"/>
      <dgm:spPr/>
      <dgm:t>
        <a:bodyPr/>
        <a:lstStyle/>
        <a:p>
          <a:r>
            <a:rPr lang="ka-GE"/>
            <a:t>ბიუჯეტში ცვლილებების მომზადება და საკრებულოში წარდგენა</a:t>
          </a:r>
          <a:endParaRPr lang="en-US"/>
        </a:p>
      </dgm:t>
    </dgm:pt>
    <dgm:pt modelId="{FB54A200-7983-4308-B288-B0AFF637AA39}" type="parTrans" cxnId="{3D5007E6-B58C-4558-B9A2-A00B5E59A3D3}">
      <dgm:prSet/>
      <dgm:spPr/>
      <dgm:t>
        <a:bodyPr/>
        <a:lstStyle/>
        <a:p>
          <a:endParaRPr lang="en-US"/>
        </a:p>
      </dgm:t>
    </dgm:pt>
    <dgm:pt modelId="{8D9B923E-32EA-42DC-AD45-72FEAAD6CE30}" type="sibTrans" cxnId="{3D5007E6-B58C-4558-B9A2-A00B5E59A3D3}">
      <dgm:prSet/>
      <dgm:spPr/>
      <dgm:t>
        <a:bodyPr/>
        <a:lstStyle/>
        <a:p>
          <a:endParaRPr lang="en-US"/>
        </a:p>
      </dgm:t>
    </dgm:pt>
    <dgm:pt modelId="{B418A79C-3957-4E5E-B547-0C842C8CCD03}">
      <dgm:prSet phldrT="[Text]"/>
      <dgm:spPr/>
      <dgm:t>
        <a:bodyPr/>
        <a:lstStyle/>
        <a:p>
          <a:r>
            <a:rPr lang="ka-GE"/>
            <a:t>ბიუჯეტის აღსრულება</a:t>
          </a:r>
          <a:endParaRPr lang="en-US"/>
        </a:p>
      </dgm:t>
    </dgm:pt>
    <dgm:pt modelId="{016ECC19-BDB6-4B72-9972-C168C7B21B6A}" type="parTrans" cxnId="{58292FF5-1974-4DC1-B4D2-5646B8F7A264}">
      <dgm:prSet/>
      <dgm:spPr/>
      <dgm:t>
        <a:bodyPr/>
        <a:lstStyle/>
        <a:p>
          <a:endParaRPr lang="en-US"/>
        </a:p>
      </dgm:t>
    </dgm:pt>
    <dgm:pt modelId="{58032E9D-8DF3-43C2-A0E1-576132191857}" type="sibTrans" cxnId="{58292FF5-1974-4DC1-B4D2-5646B8F7A264}">
      <dgm:prSet/>
      <dgm:spPr/>
      <dgm:t>
        <a:bodyPr/>
        <a:lstStyle/>
        <a:p>
          <a:endParaRPr lang="en-US"/>
        </a:p>
      </dgm:t>
    </dgm:pt>
    <dgm:pt modelId="{C64AB4AC-58DD-4FA7-9266-0AD72F1C5919}">
      <dgm:prSet phldrT="[Text]"/>
      <dgm:spPr/>
      <dgm:t>
        <a:bodyPr/>
        <a:lstStyle/>
        <a:p>
          <a:r>
            <a:rPr lang="ka-GE"/>
            <a:t>ბიუჯეტის შერულების შესახებ ანგარიშის წარდგენა საკრებულოში</a:t>
          </a:r>
          <a:endParaRPr lang="en-US"/>
        </a:p>
      </dgm:t>
    </dgm:pt>
    <dgm:pt modelId="{88BD47A7-4522-486A-AA00-2FE6C133E50A}" type="parTrans" cxnId="{029B9036-E781-499E-A7E4-73ABFEBD91A9}">
      <dgm:prSet/>
      <dgm:spPr/>
      <dgm:t>
        <a:bodyPr/>
        <a:lstStyle/>
        <a:p>
          <a:endParaRPr lang="en-US"/>
        </a:p>
      </dgm:t>
    </dgm:pt>
    <dgm:pt modelId="{3A316788-81A3-41F3-9C7C-6D75A94E309B}" type="sibTrans" cxnId="{029B9036-E781-499E-A7E4-73ABFEBD91A9}">
      <dgm:prSet/>
      <dgm:spPr/>
      <dgm:t>
        <a:bodyPr/>
        <a:lstStyle/>
        <a:p>
          <a:endParaRPr lang="en-US"/>
        </a:p>
      </dgm:t>
    </dgm:pt>
    <dgm:pt modelId="{E9CBDF24-CC39-4035-884C-04FC19560F8C}" type="pres">
      <dgm:prSet presAssocID="{51DD41F5-F346-4334-8ED1-B2256A86EA93}" presName="Name0" presStyleCnt="0">
        <dgm:presLayoutVars>
          <dgm:chMax val="1"/>
          <dgm:chPref val="1"/>
          <dgm:dir/>
          <dgm:animOne val="branch"/>
          <dgm:animLvl val="lvl"/>
        </dgm:presLayoutVars>
      </dgm:prSet>
      <dgm:spPr/>
      <dgm:t>
        <a:bodyPr/>
        <a:lstStyle/>
        <a:p>
          <a:endParaRPr lang="en-US"/>
        </a:p>
      </dgm:t>
    </dgm:pt>
    <dgm:pt modelId="{E187D9E9-6104-4E6F-B47A-5E18160EB873}" type="pres">
      <dgm:prSet presAssocID="{CCC4790D-D91F-432B-AB05-55F1EF876F82}" presName="Parent" presStyleLbl="node0" presStyleIdx="0" presStyleCnt="1">
        <dgm:presLayoutVars>
          <dgm:chMax val="6"/>
          <dgm:chPref val="6"/>
        </dgm:presLayoutVars>
      </dgm:prSet>
      <dgm:spPr/>
      <dgm:t>
        <a:bodyPr/>
        <a:lstStyle/>
        <a:p>
          <a:endParaRPr lang="en-US"/>
        </a:p>
      </dgm:t>
    </dgm:pt>
    <dgm:pt modelId="{74503D12-C763-4260-8FB8-ADF470F54842}" type="pres">
      <dgm:prSet presAssocID="{EEB98DC4-90E7-4711-9461-8B7E6EA4C0FE}" presName="Accent1" presStyleCnt="0"/>
      <dgm:spPr/>
    </dgm:pt>
    <dgm:pt modelId="{42D4CAED-2965-4A53-9B2F-D251F0516AD2}" type="pres">
      <dgm:prSet presAssocID="{EEB98DC4-90E7-4711-9461-8B7E6EA4C0FE}" presName="Accent" presStyleLbl="bgShp" presStyleIdx="0" presStyleCnt="5"/>
      <dgm:spPr/>
    </dgm:pt>
    <dgm:pt modelId="{6E7BF7F1-E4BF-4F01-A5CA-7101D7748AF2}" type="pres">
      <dgm:prSet presAssocID="{EEB98DC4-90E7-4711-9461-8B7E6EA4C0FE}" presName="Child1" presStyleLbl="node1" presStyleIdx="0" presStyleCnt="5">
        <dgm:presLayoutVars>
          <dgm:chMax val="0"/>
          <dgm:chPref val="0"/>
          <dgm:bulletEnabled val="1"/>
        </dgm:presLayoutVars>
      </dgm:prSet>
      <dgm:spPr/>
      <dgm:t>
        <a:bodyPr/>
        <a:lstStyle/>
        <a:p>
          <a:endParaRPr lang="en-US"/>
        </a:p>
      </dgm:t>
    </dgm:pt>
    <dgm:pt modelId="{701BB332-BA34-4F3B-AF65-05E3686E63F7}" type="pres">
      <dgm:prSet presAssocID="{E9266ADB-80A3-496C-BA74-516E0FCE467A}" presName="Accent2" presStyleCnt="0"/>
      <dgm:spPr/>
    </dgm:pt>
    <dgm:pt modelId="{F695185A-DC56-4578-ACB7-512CFECED493}" type="pres">
      <dgm:prSet presAssocID="{E9266ADB-80A3-496C-BA74-516E0FCE467A}" presName="Accent" presStyleLbl="bgShp" presStyleIdx="1" presStyleCnt="5"/>
      <dgm:spPr/>
    </dgm:pt>
    <dgm:pt modelId="{3119FCDB-6930-4242-B21B-7BCF7EE0E1FE}" type="pres">
      <dgm:prSet presAssocID="{E9266ADB-80A3-496C-BA74-516E0FCE467A}" presName="Child2" presStyleLbl="node1" presStyleIdx="1" presStyleCnt="5">
        <dgm:presLayoutVars>
          <dgm:chMax val="0"/>
          <dgm:chPref val="0"/>
          <dgm:bulletEnabled val="1"/>
        </dgm:presLayoutVars>
      </dgm:prSet>
      <dgm:spPr/>
      <dgm:t>
        <a:bodyPr/>
        <a:lstStyle/>
        <a:p>
          <a:endParaRPr lang="en-US"/>
        </a:p>
      </dgm:t>
    </dgm:pt>
    <dgm:pt modelId="{A401A2AD-8B3A-454A-AB82-33A68D8C5908}" type="pres">
      <dgm:prSet presAssocID="{6B61DB73-75FA-4709-870F-29A78A7BFB04}" presName="Accent3" presStyleCnt="0"/>
      <dgm:spPr/>
    </dgm:pt>
    <dgm:pt modelId="{0F40C88B-8BEB-4F9B-B2AF-EB84C0684E71}" type="pres">
      <dgm:prSet presAssocID="{6B61DB73-75FA-4709-870F-29A78A7BFB04}" presName="Accent" presStyleLbl="bgShp" presStyleIdx="2" presStyleCnt="5"/>
      <dgm:spPr/>
    </dgm:pt>
    <dgm:pt modelId="{E1F7D9CE-EF34-4EAC-A88D-2879A6DF4C5E}" type="pres">
      <dgm:prSet presAssocID="{6B61DB73-75FA-4709-870F-29A78A7BFB04}" presName="Child3" presStyleLbl="node1" presStyleIdx="2" presStyleCnt="5">
        <dgm:presLayoutVars>
          <dgm:chMax val="0"/>
          <dgm:chPref val="0"/>
          <dgm:bulletEnabled val="1"/>
        </dgm:presLayoutVars>
      </dgm:prSet>
      <dgm:spPr/>
      <dgm:t>
        <a:bodyPr/>
        <a:lstStyle/>
        <a:p>
          <a:endParaRPr lang="en-US"/>
        </a:p>
      </dgm:t>
    </dgm:pt>
    <dgm:pt modelId="{147FDCA4-174D-45C7-93F7-2DFB729C95DA}" type="pres">
      <dgm:prSet presAssocID="{B418A79C-3957-4E5E-B547-0C842C8CCD03}" presName="Accent4" presStyleCnt="0"/>
      <dgm:spPr/>
    </dgm:pt>
    <dgm:pt modelId="{52DD8791-66E7-4882-9D79-DC671E58553F}" type="pres">
      <dgm:prSet presAssocID="{B418A79C-3957-4E5E-B547-0C842C8CCD03}" presName="Accent" presStyleLbl="bgShp" presStyleIdx="3" presStyleCnt="5"/>
      <dgm:spPr/>
    </dgm:pt>
    <dgm:pt modelId="{55AFE262-261B-43D8-A0C3-52EDA1EE950D}" type="pres">
      <dgm:prSet presAssocID="{B418A79C-3957-4E5E-B547-0C842C8CCD03}" presName="Child4" presStyleLbl="node1" presStyleIdx="3" presStyleCnt="5">
        <dgm:presLayoutVars>
          <dgm:chMax val="0"/>
          <dgm:chPref val="0"/>
          <dgm:bulletEnabled val="1"/>
        </dgm:presLayoutVars>
      </dgm:prSet>
      <dgm:spPr/>
      <dgm:t>
        <a:bodyPr/>
        <a:lstStyle/>
        <a:p>
          <a:endParaRPr lang="en-US"/>
        </a:p>
      </dgm:t>
    </dgm:pt>
    <dgm:pt modelId="{50093C79-15BA-4E50-8DA3-804DCBA9E831}" type="pres">
      <dgm:prSet presAssocID="{C64AB4AC-58DD-4FA7-9266-0AD72F1C5919}" presName="Accent5" presStyleCnt="0"/>
      <dgm:spPr/>
    </dgm:pt>
    <dgm:pt modelId="{640BB728-F496-48FC-90A6-77A26F49B4D1}" type="pres">
      <dgm:prSet presAssocID="{C64AB4AC-58DD-4FA7-9266-0AD72F1C5919}" presName="Accent" presStyleLbl="bgShp" presStyleIdx="4" presStyleCnt="5"/>
      <dgm:spPr/>
    </dgm:pt>
    <dgm:pt modelId="{C6B09748-6770-416E-8FA6-DCF3F048FE1B}" type="pres">
      <dgm:prSet presAssocID="{C64AB4AC-58DD-4FA7-9266-0AD72F1C5919}" presName="Child5" presStyleLbl="node1" presStyleIdx="4" presStyleCnt="5">
        <dgm:presLayoutVars>
          <dgm:chMax val="0"/>
          <dgm:chPref val="0"/>
          <dgm:bulletEnabled val="1"/>
        </dgm:presLayoutVars>
      </dgm:prSet>
      <dgm:spPr/>
      <dgm:t>
        <a:bodyPr/>
        <a:lstStyle/>
        <a:p>
          <a:endParaRPr lang="en-US"/>
        </a:p>
      </dgm:t>
    </dgm:pt>
  </dgm:ptLst>
  <dgm:cxnLst>
    <dgm:cxn modelId="{F5787653-3608-4DD5-B53E-F678FC238F73}" type="presOf" srcId="{E9266ADB-80A3-496C-BA74-516E0FCE467A}" destId="{3119FCDB-6930-4242-B21B-7BCF7EE0E1FE}" srcOrd="0" destOrd="0" presId="urn:microsoft.com/office/officeart/2011/layout/HexagonRadial"/>
    <dgm:cxn modelId="{ABDC2F6F-A5C0-4997-869F-02DC5F0EDE44}" type="presOf" srcId="{51DD41F5-F346-4334-8ED1-B2256A86EA93}" destId="{E9CBDF24-CC39-4035-884C-04FC19560F8C}" srcOrd="0" destOrd="0" presId="urn:microsoft.com/office/officeart/2011/layout/HexagonRadial"/>
    <dgm:cxn modelId="{56BA0D90-2D06-499C-82C9-4D84E6F3BFAA}" type="presOf" srcId="{B418A79C-3957-4E5E-B547-0C842C8CCD03}" destId="{55AFE262-261B-43D8-A0C3-52EDA1EE950D}" srcOrd="0" destOrd="0" presId="urn:microsoft.com/office/officeart/2011/layout/HexagonRadial"/>
    <dgm:cxn modelId="{3D5007E6-B58C-4558-B9A2-A00B5E59A3D3}" srcId="{CCC4790D-D91F-432B-AB05-55F1EF876F82}" destId="{6B61DB73-75FA-4709-870F-29A78A7BFB04}" srcOrd="2" destOrd="0" parTransId="{FB54A200-7983-4308-B288-B0AFF637AA39}" sibTransId="{8D9B923E-32EA-42DC-AD45-72FEAAD6CE30}"/>
    <dgm:cxn modelId="{562E781F-D92F-44FF-B771-B17832119650}" srcId="{CCC4790D-D91F-432B-AB05-55F1EF876F82}" destId="{EEB98DC4-90E7-4711-9461-8B7E6EA4C0FE}" srcOrd="0" destOrd="0" parTransId="{4038CE8F-7A28-4EA4-A398-E74B70EFCBE6}" sibTransId="{64F5012C-5E1A-40DF-BD96-5321D1F932A7}"/>
    <dgm:cxn modelId="{5DD020AA-3E13-4747-92D2-2186F95F4C5A}" type="presOf" srcId="{EEB98DC4-90E7-4711-9461-8B7E6EA4C0FE}" destId="{6E7BF7F1-E4BF-4F01-A5CA-7101D7748AF2}" srcOrd="0" destOrd="0" presId="urn:microsoft.com/office/officeart/2011/layout/HexagonRadial"/>
    <dgm:cxn modelId="{029B9036-E781-499E-A7E4-73ABFEBD91A9}" srcId="{CCC4790D-D91F-432B-AB05-55F1EF876F82}" destId="{C64AB4AC-58DD-4FA7-9266-0AD72F1C5919}" srcOrd="4" destOrd="0" parTransId="{88BD47A7-4522-486A-AA00-2FE6C133E50A}" sibTransId="{3A316788-81A3-41F3-9C7C-6D75A94E309B}"/>
    <dgm:cxn modelId="{5809F619-2C80-4132-9318-C951802B781B}" srcId="{CCC4790D-D91F-432B-AB05-55F1EF876F82}" destId="{E9266ADB-80A3-496C-BA74-516E0FCE467A}" srcOrd="1" destOrd="0" parTransId="{B887D8C4-7BD5-42D1-A691-29E10881694F}" sibTransId="{4F5D397B-9FAD-4C63-8AF4-29E19FB1F948}"/>
    <dgm:cxn modelId="{306F2804-DEB8-427B-A51E-14834BB65477}" type="presOf" srcId="{CCC4790D-D91F-432B-AB05-55F1EF876F82}" destId="{E187D9E9-6104-4E6F-B47A-5E18160EB873}" srcOrd="0" destOrd="0" presId="urn:microsoft.com/office/officeart/2011/layout/HexagonRadial"/>
    <dgm:cxn modelId="{D601C81C-1F8B-41A3-BDE8-214D5BD28DAB}" type="presOf" srcId="{C64AB4AC-58DD-4FA7-9266-0AD72F1C5919}" destId="{C6B09748-6770-416E-8FA6-DCF3F048FE1B}" srcOrd="0" destOrd="0" presId="urn:microsoft.com/office/officeart/2011/layout/HexagonRadial"/>
    <dgm:cxn modelId="{C37A5BD0-48F4-494E-A795-3A7F46EB25D2}" type="presOf" srcId="{6B61DB73-75FA-4709-870F-29A78A7BFB04}" destId="{E1F7D9CE-EF34-4EAC-A88D-2879A6DF4C5E}" srcOrd="0" destOrd="0" presId="urn:microsoft.com/office/officeart/2011/layout/HexagonRadial"/>
    <dgm:cxn modelId="{6718E1B2-91FD-481B-99E3-3915EB640B11}" srcId="{51DD41F5-F346-4334-8ED1-B2256A86EA93}" destId="{CCC4790D-D91F-432B-AB05-55F1EF876F82}" srcOrd="0" destOrd="0" parTransId="{4145CC93-4197-4768-9E13-432C10F8834C}" sibTransId="{F77EC3D1-DC5B-4345-8BF0-6A7F6C7A366F}"/>
    <dgm:cxn modelId="{58292FF5-1974-4DC1-B4D2-5646B8F7A264}" srcId="{CCC4790D-D91F-432B-AB05-55F1EF876F82}" destId="{B418A79C-3957-4E5E-B547-0C842C8CCD03}" srcOrd="3" destOrd="0" parTransId="{016ECC19-BDB6-4B72-9972-C168C7B21B6A}" sibTransId="{58032E9D-8DF3-43C2-A0E1-576132191857}"/>
    <dgm:cxn modelId="{10A7AF4D-56E7-4094-B7D7-F6188BCA645E}" type="presParOf" srcId="{E9CBDF24-CC39-4035-884C-04FC19560F8C}" destId="{E187D9E9-6104-4E6F-B47A-5E18160EB873}" srcOrd="0" destOrd="0" presId="urn:microsoft.com/office/officeart/2011/layout/HexagonRadial"/>
    <dgm:cxn modelId="{E2CCF9C3-CB44-4935-97D1-BFFE22F2E2E2}" type="presParOf" srcId="{E9CBDF24-CC39-4035-884C-04FC19560F8C}" destId="{74503D12-C763-4260-8FB8-ADF470F54842}" srcOrd="1" destOrd="0" presId="urn:microsoft.com/office/officeart/2011/layout/HexagonRadial"/>
    <dgm:cxn modelId="{2A4672A7-C867-44CF-8F5E-E63D60BF951F}" type="presParOf" srcId="{74503D12-C763-4260-8FB8-ADF470F54842}" destId="{42D4CAED-2965-4A53-9B2F-D251F0516AD2}" srcOrd="0" destOrd="0" presId="urn:microsoft.com/office/officeart/2011/layout/HexagonRadial"/>
    <dgm:cxn modelId="{3238973B-99F9-4013-A1A6-7E47AC2B9B5D}" type="presParOf" srcId="{E9CBDF24-CC39-4035-884C-04FC19560F8C}" destId="{6E7BF7F1-E4BF-4F01-A5CA-7101D7748AF2}" srcOrd="2" destOrd="0" presId="urn:microsoft.com/office/officeart/2011/layout/HexagonRadial"/>
    <dgm:cxn modelId="{E581C729-F7DF-476A-8804-94AD18276A2E}" type="presParOf" srcId="{E9CBDF24-CC39-4035-884C-04FC19560F8C}" destId="{701BB332-BA34-4F3B-AF65-05E3686E63F7}" srcOrd="3" destOrd="0" presId="urn:microsoft.com/office/officeart/2011/layout/HexagonRadial"/>
    <dgm:cxn modelId="{4FC26882-092E-4EA0-B7F7-0157BA5FB3D6}" type="presParOf" srcId="{701BB332-BA34-4F3B-AF65-05E3686E63F7}" destId="{F695185A-DC56-4578-ACB7-512CFECED493}" srcOrd="0" destOrd="0" presId="urn:microsoft.com/office/officeart/2011/layout/HexagonRadial"/>
    <dgm:cxn modelId="{B368288F-6D1F-4AA6-889E-039480575E13}" type="presParOf" srcId="{E9CBDF24-CC39-4035-884C-04FC19560F8C}" destId="{3119FCDB-6930-4242-B21B-7BCF7EE0E1FE}" srcOrd="4" destOrd="0" presId="urn:microsoft.com/office/officeart/2011/layout/HexagonRadial"/>
    <dgm:cxn modelId="{98CF2964-8A56-4895-8AF9-4B38DDE345EB}" type="presParOf" srcId="{E9CBDF24-CC39-4035-884C-04FC19560F8C}" destId="{A401A2AD-8B3A-454A-AB82-33A68D8C5908}" srcOrd="5" destOrd="0" presId="urn:microsoft.com/office/officeart/2011/layout/HexagonRadial"/>
    <dgm:cxn modelId="{1041F3B4-6FB1-49B0-9F01-4E74F370A0B6}" type="presParOf" srcId="{A401A2AD-8B3A-454A-AB82-33A68D8C5908}" destId="{0F40C88B-8BEB-4F9B-B2AF-EB84C0684E71}" srcOrd="0" destOrd="0" presId="urn:microsoft.com/office/officeart/2011/layout/HexagonRadial"/>
    <dgm:cxn modelId="{377FD2CC-96E7-44A2-BE02-3DEAFE86FA0D}" type="presParOf" srcId="{E9CBDF24-CC39-4035-884C-04FC19560F8C}" destId="{E1F7D9CE-EF34-4EAC-A88D-2879A6DF4C5E}" srcOrd="6" destOrd="0" presId="urn:microsoft.com/office/officeart/2011/layout/HexagonRadial"/>
    <dgm:cxn modelId="{54650148-DFDC-46E5-B19E-17C1AEE3382D}" type="presParOf" srcId="{E9CBDF24-CC39-4035-884C-04FC19560F8C}" destId="{147FDCA4-174D-45C7-93F7-2DFB729C95DA}" srcOrd="7" destOrd="0" presId="urn:microsoft.com/office/officeart/2011/layout/HexagonRadial"/>
    <dgm:cxn modelId="{564D4872-812F-4E30-864E-06AD661FCDDD}" type="presParOf" srcId="{147FDCA4-174D-45C7-93F7-2DFB729C95DA}" destId="{52DD8791-66E7-4882-9D79-DC671E58553F}" srcOrd="0" destOrd="0" presId="urn:microsoft.com/office/officeart/2011/layout/HexagonRadial"/>
    <dgm:cxn modelId="{91CB1CAB-CEC8-4ADD-A13E-8774F7B8F442}" type="presParOf" srcId="{E9CBDF24-CC39-4035-884C-04FC19560F8C}" destId="{55AFE262-261B-43D8-A0C3-52EDA1EE950D}" srcOrd="8" destOrd="0" presId="urn:microsoft.com/office/officeart/2011/layout/HexagonRadial"/>
    <dgm:cxn modelId="{4DA44F38-985D-4BAE-822E-BF38AECF10C7}" type="presParOf" srcId="{E9CBDF24-CC39-4035-884C-04FC19560F8C}" destId="{50093C79-15BA-4E50-8DA3-804DCBA9E831}" srcOrd="9" destOrd="0" presId="urn:microsoft.com/office/officeart/2011/layout/HexagonRadial"/>
    <dgm:cxn modelId="{BEB0715F-DCCA-49D5-AACF-3EC46C395B5C}" type="presParOf" srcId="{50093C79-15BA-4E50-8DA3-804DCBA9E831}" destId="{640BB728-F496-48FC-90A6-77A26F49B4D1}" srcOrd="0" destOrd="0" presId="urn:microsoft.com/office/officeart/2011/layout/HexagonRadial"/>
    <dgm:cxn modelId="{2F0F443C-C205-4A75-A9BD-E6BBC26D8DBB}" type="presParOf" srcId="{E9CBDF24-CC39-4035-884C-04FC19560F8C}" destId="{C6B09748-6770-416E-8FA6-DCF3F048FE1B}" srcOrd="10" destOrd="0" presId="urn:microsoft.com/office/officeart/2011/layout/HexagonRadial"/>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1DD41F5-F346-4334-8ED1-B2256A86EA93}"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CCC4790D-D91F-432B-AB05-55F1EF876F82}">
      <dgm:prSet phldrT="[Text]" custT="1"/>
      <dgm:spPr/>
      <dgm:t>
        <a:bodyPr/>
        <a:lstStyle/>
        <a:p>
          <a:r>
            <a:rPr lang="ka-GE" sz="800" b="1" baseline="0">
              <a:solidFill>
                <a:sysClr val="windowText" lastClr="000000"/>
              </a:solidFill>
            </a:rPr>
            <a:t>საკრებულო</a:t>
          </a:r>
          <a:endParaRPr lang="en-US" sz="800" b="1" baseline="0">
            <a:solidFill>
              <a:sysClr val="windowText" lastClr="000000"/>
            </a:solidFill>
          </a:endParaRPr>
        </a:p>
      </dgm:t>
    </dgm:pt>
    <dgm:pt modelId="{4145CC93-4197-4768-9E13-432C10F8834C}" type="parTrans" cxnId="{6718E1B2-91FD-481B-99E3-3915EB640B11}">
      <dgm:prSet/>
      <dgm:spPr/>
      <dgm:t>
        <a:bodyPr/>
        <a:lstStyle/>
        <a:p>
          <a:endParaRPr lang="en-US"/>
        </a:p>
      </dgm:t>
    </dgm:pt>
    <dgm:pt modelId="{F77EC3D1-DC5B-4345-8BF0-6A7F6C7A366F}" type="sibTrans" cxnId="{6718E1B2-91FD-481B-99E3-3915EB640B11}">
      <dgm:prSet/>
      <dgm:spPr/>
      <dgm:t>
        <a:bodyPr/>
        <a:lstStyle/>
        <a:p>
          <a:endParaRPr lang="en-US"/>
        </a:p>
      </dgm:t>
    </dgm:pt>
    <dgm:pt modelId="{EEB98DC4-90E7-4711-9461-8B7E6EA4C0FE}">
      <dgm:prSet phldrT="[Text]"/>
      <dgm:spPr/>
      <dgm:t>
        <a:bodyPr/>
        <a:lstStyle/>
        <a:p>
          <a:r>
            <a:rPr lang="ka-GE"/>
            <a:t>ბიუჯეტის პროექტის განხილვა</a:t>
          </a:r>
          <a:endParaRPr lang="en-US"/>
        </a:p>
      </dgm:t>
    </dgm:pt>
    <dgm:pt modelId="{4038CE8F-7A28-4EA4-A398-E74B70EFCBE6}" type="parTrans" cxnId="{562E781F-D92F-44FF-B771-B17832119650}">
      <dgm:prSet/>
      <dgm:spPr/>
      <dgm:t>
        <a:bodyPr/>
        <a:lstStyle/>
        <a:p>
          <a:endParaRPr lang="en-US"/>
        </a:p>
      </dgm:t>
    </dgm:pt>
    <dgm:pt modelId="{64F5012C-5E1A-40DF-BD96-5321D1F932A7}" type="sibTrans" cxnId="{562E781F-D92F-44FF-B771-B17832119650}">
      <dgm:prSet/>
      <dgm:spPr/>
      <dgm:t>
        <a:bodyPr/>
        <a:lstStyle/>
        <a:p>
          <a:endParaRPr lang="en-US"/>
        </a:p>
      </dgm:t>
    </dgm:pt>
    <dgm:pt modelId="{E9266ADB-80A3-496C-BA74-516E0FCE467A}">
      <dgm:prSet phldrT="[Text]"/>
      <dgm:spPr/>
      <dgm:t>
        <a:bodyPr/>
        <a:lstStyle/>
        <a:p>
          <a:r>
            <a:rPr lang="ka-GE"/>
            <a:t>ბიუჯეტის დამტკიცება</a:t>
          </a:r>
          <a:endParaRPr lang="en-US"/>
        </a:p>
      </dgm:t>
    </dgm:pt>
    <dgm:pt modelId="{B887D8C4-7BD5-42D1-A691-29E10881694F}" type="parTrans" cxnId="{5809F619-2C80-4132-9318-C951802B781B}">
      <dgm:prSet/>
      <dgm:spPr/>
      <dgm:t>
        <a:bodyPr/>
        <a:lstStyle/>
        <a:p>
          <a:endParaRPr lang="en-US"/>
        </a:p>
      </dgm:t>
    </dgm:pt>
    <dgm:pt modelId="{4F5D397B-9FAD-4C63-8AF4-29E19FB1F948}" type="sibTrans" cxnId="{5809F619-2C80-4132-9318-C951802B781B}">
      <dgm:prSet/>
      <dgm:spPr/>
      <dgm:t>
        <a:bodyPr/>
        <a:lstStyle/>
        <a:p>
          <a:endParaRPr lang="en-US"/>
        </a:p>
      </dgm:t>
    </dgm:pt>
    <dgm:pt modelId="{6B61DB73-75FA-4709-870F-29A78A7BFB04}">
      <dgm:prSet phldrT="[Text]"/>
      <dgm:spPr/>
      <dgm:t>
        <a:bodyPr/>
        <a:lstStyle/>
        <a:p>
          <a:r>
            <a:rPr lang="ka-GE"/>
            <a:t>ბიუჯეტის ცვლილებების დამტკიცება</a:t>
          </a:r>
          <a:endParaRPr lang="en-US"/>
        </a:p>
      </dgm:t>
    </dgm:pt>
    <dgm:pt modelId="{FB54A200-7983-4308-B288-B0AFF637AA39}" type="parTrans" cxnId="{3D5007E6-B58C-4558-B9A2-A00B5E59A3D3}">
      <dgm:prSet/>
      <dgm:spPr/>
      <dgm:t>
        <a:bodyPr/>
        <a:lstStyle/>
        <a:p>
          <a:endParaRPr lang="en-US"/>
        </a:p>
      </dgm:t>
    </dgm:pt>
    <dgm:pt modelId="{8D9B923E-32EA-42DC-AD45-72FEAAD6CE30}" type="sibTrans" cxnId="{3D5007E6-B58C-4558-B9A2-A00B5E59A3D3}">
      <dgm:prSet/>
      <dgm:spPr/>
      <dgm:t>
        <a:bodyPr/>
        <a:lstStyle/>
        <a:p>
          <a:endParaRPr lang="en-US"/>
        </a:p>
      </dgm:t>
    </dgm:pt>
    <dgm:pt modelId="{B418A79C-3957-4E5E-B547-0C842C8CCD03}">
      <dgm:prSet phldrT="[Text]"/>
      <dgm:spPr/>
      <dgm:t>
        <a:bodyPr/>
        <a:lstStyle/>
        <a:p>
          <a:r>
            <a:rPr lang="ka-GE"/>
            <a:t>ბიუჯეტის შესრულების კონტროლი</a:t>
          </a:r>
          <a:endParaRPr lang="en-US"/>
        </a:p>
      </dgm:t>
    </dgm:pt>
    <dgm:pt modelId="{016ECC19-BDB6-4B72-9972-C168C7B21B6A}" type="parTrans" cxnId="{58292FF5-1974-4DC1-B4D2-5646B8F7A264}">
      <dgm:prSet/>
      <dgm:spPr/>
      <dgm:t>
        <a:bodyPr/>
        <a:lstStyle/>
        <a:p>
          <a:endParaRPr lang="en-US"/>
        </a:p>
      </dgm:t>
    </dgm:pt>
    <dgm:pt modelId="{58032E9D-8DF3-43C2-A0E1-576132191857}" type="sibTrans" cxnId="{58292FF5-1974-4DC1-B4D2-5646B8F7A264}">
      <dgm:prSet/>
      <dgm:spPr/>
      <dgm:t>
        <a:bodyPr/>
        <a:lstStyle/>
        <a:p>
          <a:endParaRPr lang="en-US"/>
        </a:p>
      </dgm:t>
    </dgm:pt>
    <dgm:pt modelId="{C64AB4AC-58DD-4FA7-9266-0AD72F1C5919}">
      <dgm:prSet phldrT="[Text]"/>
      <dgm:spPr/>
      <dgm:t>
        <a:bodyPr/>
        <a:lstStyle/>
        <a:p>
          <a:r>
            <a:rPr lang="ka-GE"/>
            <a:t>ბიუჯეტის შესრულების ანგარიშის დამტკიცება</a:t>
          </a:r>
          <a:endParaRPr lang="en-US"/>
        </a:p>
      </dgm:t>
    </dgm:pt>
    <dgm:pt modelId="{88BD47A7-4522-486A-AA00-2FE6C133E50A}" type="parTrans" cxnId="{029B9036-E781-499E-A7E4-73ABFEBD91A9}">
      <dgm:prSet/>
      <dgm:spPr/>
      <dgm:t>
        <a:bodyPr/>
        <a:lstStyle/>
        <a:p>
          <a:endParaRPr lang="en-US"/>
        </a:p>
      </dgm:t>
    </dgm:pt>
    <dgm:pt modelId="{3A316788-81A3-41F3-9C7C-6D75A94E309B}" type="sibTrans" cxnId="{029B9036-E781-499E-A7E4-73ABFEBD91A9}">
      <dgm:prSet/>
      <dgm:spPr/>
      <dgm:t>
        <a:bodyPr/>
        <a:lstStyle/>
        <a:p>
          <a:endParaRPr lang="en-US"/>
        </a:p>
      </dgm:t>
    </dgm:pt>
    <dgm:pt modelId="{E9CBDF24-CC39-4035-884C-04FC19560F8C}" type="pres">
      <dgm:prSet presAssocID="{51DD41F5-F346-4334-8ED1-B2256A86EA93}" presName="Name0" presStyleCnt="0">
        <dgm:presLayoutVars>
          <dgm:chMax val="1"/>
          <dgm:chPref val="1"/>
          <dgm:dir/>
          <dgm:animOne val="branch"/>
          <dgm:animLvl val="lvl"/>
        </dgm:presLayoutVars>
      </dgm:prSet>
      <dgm:spPr/>
      <dgm:t>
        <a:bodyPr/>
        <a:lstStyle/>
        <a:p>
          <a:endParaRPr lang="en-US"/>
        </a:p>
      </dgm:t>
    </dgm:pt>
    <dgm:pt modelId="{E187D9E9-6104-4E6F-B47A-5E18160EB873}" type="pres">
      <dgm:prSet presAssocID="{CCC4790D-D91F-432B-AB05-55F1EF876F82}" presName="Parent" presStyleLbl="node0" presStyleIdx="0" presStyleCnt="1">
        <dgm:presLayoutVars>
          <dgm:chMax val="6"/>
          <dgm:chPref val="6"/>
        </dgm:presLayoutVars>
      </dgm:prSet>
      <dgm:spPr/>
      <dgm:t>
        <a:bodyPr/>
        <a:lstStyle/>
        <a:p>
          <a:endParaRPr lang="en-US"/>
        </a:p>
      </dgm:t>
    </dgm:pt>
    <dgm:pt modelId="{74503D12-C763-4260-8FB8-ADF470F54842}" type="pres">
      <dgm:prSet presAssocID="{EEB98DC4-90E7-4711-9461-8B7E6EA4C0FE}" presName="Accent1" presStyleCnt="0"/>
      <dgm:spPr/>
    </dgm:pt>
    <dgm:pt modelId="{42D4CAED-2965-4A53-9B2F-D251F0516AD2}" type="pres">
      <dgm:prSet presAssocID="{EEB98DC4-90E7-4711-9461-8B7E6EA4C0FE}" presName="Accent" presStyleLbl="bgShp" presStyleIdx="0" presStyleCnt="5"/>
      <dgm:spPr/>
    </dgm:pt>
    <dgm:pt modelId="{6E7BF7F1-E4BF-4F01-A5CA-7101D7748AF2}" type="pres">
      <dgm:prSet presAssocID="{EEB98DC4-90E7-4711-9461-8B7E6EA4C0FE}" presName="Child1" presStyleLbl="node1" presStyleIdx="0" presStyleCnt="5">
        <dgm:presLayoutVars>
          <dgm:chMax val="0"/>
          <dgm:chPref val="0"/>
          <dgm:bulletEnabled val="1"/>
        </dgm:presLayoutVars>
      </dgm:prSet>
      <dgm:spPr/>
      <dgm:t>
        <a:bodyPr/>
        <a:lstStyle/>
        <a:p>
          <a:endParaRPr lang="en-US"/>
        </a:p>
      </dgm:t>
    </dgm:pt>
    <dgm:pt modelId="{701BB332-BA34-4F3B-AF65-05E3686E63F7}" type="pres">
      <dgm:prSet presAssocID="{E9266ADB-80A3-496C-BA74-516E0FCE467A}" presName="Accent2" presStyleCnt="0"/>
      <dgm:spPr/>
    </dgm:pt>
    <dgm:pt modelId="{F695185A-DC56-4578-ACB7-512CFECED493}" type="pres">
      <dgm:prSet presAssocID="{E9266ADB-80A3-496C-BA74-516E0FCE467A}" presName="Accent" presStyleLbl="bgShp" presStyleIdx="1" presStyleCnt="5"/>
      <dgm:spPr/>
    </dgm:pt>
    <dgm:pt modelId="{3119FCDB-6930-4242-B21B-7BCF7EE0E1FE}" type="pres">
      <dgm:prSet presAssocID="{E9266ADB-80A3-496C-BA74-516E0FCE467A}" presName="Child2" presStyleLbl="node1" presStyleIdx="1" presStyleCnt="5">
        <dgm:presLayoutVars>
          <dgm:chMax val="0"/>
          <dgm:chPref val="0"/>
          <dgm:bulletEnabled val="1"/>
        </dgm:presLayoutVars>
      </dgm:prSet>
      <dgm:spPr/>
      <dgm:t>
        <a:bodyPr/>
        <a:lstStyle/>
        <a:p>
          <a:endParaRPr lang="en-US"/>
        </a:p>
      </dgm:t>
    </dgm:pt>
    <dgm:pt modelId="{A401A2AD-8B3A-454A-AB82-33A68D8C5908}" type="pres">
      <dgm:prSet presAssocID="{6B61DB73-75FA-4709-870F-29A78A7BFB04}" presName="Accent3" presStyleCnt="0"/>
      <dgm:spPr/>
    </dgm:pt>
    <dgm:pt modelId="{0F40C88B-8BEB-4F9B-B2AF-EB84C0684E71}" type="pres">
      <dgm:prSet presAssocID="{6B61DB73-75FA-4709-870F-29A78A7BFB04}" presName="Accent" presStyleLbl="bgShp" presStyleIdx="2" presStyleCnt="5"/>
      <dgm:spPr/>
    </dgm:pt>
    <dgm:pt modelId="{E1F7D9CE-EF34-4EAC-A88D-2879A6DF4C5E}" type="pres">
      <dgm:prSet presAssocID="{6B61DB73-75FA-4709-870F-29A78A7BFB04}" presName="Child3" presStyleLbl="node1" presStyleIdx="2" presStyleCnt="5">
        <dgm:presLayoutVars>
          <dgm:chMax val="0"/>
          <dgm:chPref val="0"/>
          <dgm:bulletEnabled val="1"/>
        </dgm:presLayoutVars>
      </dgm:prSet>
      <dgm:spPr/>
      <dgm:t>
        <a:bodyPr/>
        <a:lstStyle/>
        <a:p>
          <a:endParaRPr lang="en-US"/>
        </a:p>
      </dgm:t>
    </dgm:pt>
    <dgm:pt modelId="{147FDCA4-174D-45C7-93F7-2DFB729C95DA}" type="pres">
      <dgm:prSet presAssocID="{B418A79C-3957-4E5E-B547-0C842C8CCD03}" presName="Accent4" presStyleCnt="0"/>
      <dgm:spPr/>
    </dgm:pt>
    <dgm:pt modelId="{52DD8791-66E7-4882-9D79-DC671E58553F}" type="pres">
      <dgm:prSet presAssocID="{B418A79C-3957-4E5E-B547-0C842C8CCD03}" presName="Accent" presStyleLbl="bgShp" presStyleIdx="3" presStyleCnt="5"/>
      <dgm:spPr/>
    </dgm:pt>
    <dgm:pt modelId="{55AFE262-261B-43D8-A0C3-52EDA1EE950D}" type="pres">
      <dgm:prSet presAssocID="{B418A79C-3957-4E5E-B547-0C842C8CCD03}" presName="Child4" presStyleLbl="node1" presStyleIdx="3" presStyleCnt="5">
        <dgm:presLayoutVars>
          <dgm:chMax val="0"/>
          <dgm:chPref val="0"/>
          <dgm:bulletEnabled val="1"/>
        </dgm:presLayoutVars>
      </dgm:prSet>
      <dgm:spPr/>
      <dgm:t>
        <a:bodyPr/>
        <a:lstStyle/>
        <a:p>
          <a:endParaRPr lang="en-US"/>
        </a:p>
      </dgm:t>
    </dgm:pt>
    <dgm:pt modelId="{50093C79-15BA-4E50-8DA3-804DCBA9E831}" type="pres">
      <dgm:prSet presAssocID="{C64AB4AC-58DD-4FA7-9266-0AD72F1C5919}" presName="Accent5" presStyleCnt="0"/>
      <dgm:spPr/>
    </dgm:pt>
    <dgm:pt modelId="{640BB728-F496-48FC-90A6-77A26F49B4D1}" type="pres">
      <dgm:prSet presAssocID="{C64AB4AC-58DD-4FA7-9266-0AD72F1C5919}" presName="Accent" presStyleLbl="bgShp" presStyleIdx="4" presStyleCnt="5"/>
      <dgm:spPr/>
    </dgm:pt>
    <dgm:pt modelId="{C6B09748-6770-416E-8FA6-DCF3F048FE1B}" type="pres">
      <dgm:prSet presAssocID="{C64AB4AC-58DD-4FA7-9266-0AD72F1C5919}" presName="Child5" presStyleLbl="node1" presStyleIdx="4" presStyleCnt="5">
        <dgm:presLayoutVars>
          <dgm:chMax val="0"/>
          <dgm:chPref val="0"/>
          <dgm:bulletEnabled val="1"/>
        </dgm:presLayoutVars>
      </dgm:prSet>
      <dgm:spPr/>
      <dgm:t>
        <a:bodyPr/>
        <a:lstStyle/>
        <a:p>
          <a:endParaRPr lang="en-US"/>
        </a:p>
      </dgm:t>
    </dgm:pt>
  </dgm:ptLst>
  <dgm:cxnLst>
    <dgm:cxn modelId="{F5787653-3608-4DD5-B53E-F678FC238F73}" type="presOf" srcId="{E9266ADB-80A3-496C-BA74-516E0FCE467A}" destId="{3119FCDB-6930-4242-B21B-7BCF7EE0E1FE}" srcOrd="0" destOrd="0" presId="urn:microsoft.com/office/officeart/2011/layout/HexagonRadial"/>
    <dgm:cxn modelId="{ABDC2F6F-A5C0-4997-869F-02DC5F0EDE44}" type="presOf" srcId="{51DD41F5-F346-4334-8ED1-B2256A86EA93}" destId="{E9CBDF24-CC39-4035-884C-04FC19560F8C}" srcOrd="0" destOrd="0" presId="urn:microsoft.com/office/officeart/2011/layout/HexagonRadial"/>
    <dgm:cxn modelId="{56BA0D90-2D06-499C-82C9-4D84E6F3BFAA}" type="presOf" srcId="{B418A79C-3957-4E5E-B547-0C842C8CCD03}" destId="{55AFE262-261B-43D8-A0C3-52EDA1EE950D}" srcOrd="0" destOrd="0" presId="urn:microsoft.com/office/officeart/2011/layout/HexagonRadial"/>
    <dgm:cxn modelId="{3D5007E6-B58C-4558-B9A2-A00B5E59A3D3}" srcId="{CCC4790D-D91F-432B-AB05-55F1EF876F82}" destId="{6B61DB73-75FA-4709-870F-29A78A7BFB04}" srcOrd="2" destOrd="0" parTransId="{FB54A200-7983-4308-B288-B0AFF637AA39}" sibTransId="{8D9B923E-32EA-42DC-AD45-72FEAAD6CE30}"/>
    <dgm:cxn modelId="{562E781F-D92F-44FF-B771-B17832119650}" srcId="{CCC4790D-D91F-432B-AB05-55F1EF876F82}" destId="{EEB98DC4-90E7-4711-9461-8B7E6EA4C0FE}" srcOrd="0" destOrd="0" parTransId="{4038CE8F-7A28-4EA4-A398-E74B70EFCBE6}" sibTransId="{64F5012C-5E1A-40DF-BD96-5321D1F932A7}"/>
    <dgm:cxn modelId="{5DD020AA-3E13-4747-92D2-2186F95F4C5A}" type="presOf" srcId="{EEB98DC4-90E7-4711-9461-8B7E6EA4C0FE}" destId="{6E7BF7F1-E4BF-4F01-A5CA-7101D7748AF2}" srcOrd="0" destOrd="0" presId="urn:microsoft.com/office/officeart/2011/layout/HexagonRadial"/>
    <dgm:cxn modelId="{029B9036-E781-499E-A7E4-73ABFEBD91A9}" srcId="{CCC4790D-D91F-432B-AB05-55F1EF876F82}" destId="{C64AB4AC-58DD-4FA7-9266-0AD72F1C5919}" srcOrd="4" destOrd="0" parTransId="{88BD47A7-4522-486A-AA00-2FE6C133E50A}" sibTransId="{3A316788-81A3-41F3-9C7C-6D75A94E309B}"/>
    <dgm:cxn modelId="{5809F619-2C80-4132-9318-C951802B781B}" srcId="{CCC4790D-D91F-432B-AB05-55F1EF876F82}" destId="{E9266ADB-80A3-496C-BA74-516E0FCE467A}" srcOrd="1" destOrd="0" parTransId="{B887D8C4-7BD5-42D1-A691-29E10881694F}" sibTransId="{4F5D397B-9FAD-4C63-8AF4-29E19FB1F948}"/>
    <dgm:cxn modelId="{306F2804-DEB8-427B-A51E-14834BB65477}" type="presOf" srcId="{CCC4790D-D91F-432B-AB05-55F1EF876F82}" destId="{E187D9E9-6104-4E6F-B47A-5E18160EB873}" srcOrd="0" destOrd="0" presId="urn:microsoft.com/office/officeart/2011/layout/HexagonRadial"/>
    <dgm:cxn modelId="{D601C81C-1F8B-41A3-BDE8-214D5BD28DAB}" type="presOf" srcId="{C64AB4AC-58DD-4FA7-9266-0AD72F1C5919}" destId="{C6B09748-6770-416E-8FA6-DCF3F048FE1B}" srcOrd="0" destOrd="0" presId="urn:microsoft.com/office/officeart/2011/layout/HexagonRadial"/>
    <dgm:cxn modelId="{C37A5BD0-48F4-494E-A795-3A7F46EB25D2}" type="presOf" srcId="{6B61DB73-75FA-4709-870F-29A78A7BFB04}" destId="{E1F7D9CE-EF34-4EAC-A88D-2879A6DF4C5E}" srcOrd="0" destOrd="0" presId="urn:microsoft.com/office/officeart/2011/layout/HexagonRadial"/>
    <dgm:cxn modelId="{6718E1B2-91FD-481B-99E3-3915EB640B11}" srcId="{51DD41F5-F346-4334-8ED1-B2256A86EA93}" destId="{CCC4790D-D91F-432B-AB05-55F1EF876F82}" srcOrd="0" destOrd="0" parTransId="{4145CC93-4197-4768-9E13-432C10F8834C}" sibTransId="{F77EC3D1-DC5B-4345-8BF0-6A7F6C7A366F}"/>
    <dgm:cxn modelId="{58292FF5-1974-4DC1-B4D2-5646B8F7A264}" srcId="{CCC4790D-D91F-432B-AB05-55F1EF876F82}" destId="{B418A79C-3957-4E5E-B547-0C842C8CCD03}" srcOrd="3" destOrd="0" parTransId="{016ECC19-BDB6-4B72-9972-C168C7B21B6A}" sibTransId="{58032E9D-8DF3-43C2-A0E1-576132191857}"/>
    <dgm:cxn modelId="{10A7AF4D-56E7-4094-B7D7-F6188BCA645E}" type="presParOf" srcId="{E9CBDF24-CC39-4035-884C-04FC19560F8C}" destId="{E187D9E9-6104-4E6F-B47A-5E18160EB873}" srcOrd="0" destOrd="0" presId="urn:microsoft.com/office/officeart/2011/layout/HexagonRadial"/>
    <dgm:cxn modelId="{E2CCF9C3-CB44-4935-97D1-BFFE22F2E2E2}" type="presParOf" srcId="{E9CBDF24-CC39-4035-884C-04FC19560F8C}" destId="{74503D12-C763-4260-8FB8-ADF470F54842}" srcOrd="1" destOrd="0" presId="urn:microsoft.com/office/officeart/2011/layout/HexagonRadial"/>
    <dgm:cxn modelId="{2A4672A7-C867-44CF-8F5E-E63D60BF951F}" type="presParOf" srcId="{74503D12-C763-4260-8FB8-ADF470F54842}" destId="{42D4CAED-2965-4A53-9B2F-D251F0516AD2}" srcOrd="0" destOrd="0" presId="urn:microsoft.com/office/officeart/2011/layout/HexagonRadial"/>
    <dgm:cxn modelId="{3238973B-99F9-4013-A1A6-7E47AC2B9B5D}" type="presParOf" srcId="{E9CBDF24-CC39-4035-884C-04FC19560F8C}" destId="{6E7BF7F1-E4BF-4F01-A5CA-7101D7748AF2}" srcOrd="2" destOrd="0" presId="urn:microsoft.com/office/officeart/2011/layout/HexagonRadial"/>
    <dgm:cxn modelId="{E581C729-F7DF-476A-8804-94AD18276A2E}" type="presParOf" srcId="{E9CBDF24-CC39-4035-884C-04FC19560F8C}" destId="{701BB332-BA34-4F3B-AF65-05E3686E63F7}" srcOrd="3" destOrd="0" presId="urn:microsoft.com/office/officeart/2011/layout/HexagonRadial"/>
    <dgm:cxn modelId="{4FC26882-092E-4EA0-B7F7-0157BA5FB3D6}" type="presParOf" srcId="{701BB332-BA34-4F3B-AF65-05E3686E63F7}" destId="{F695185A-DC56-4578-ACB7-512CFECED493}" srcOrd="0" destOrd="0" presId="urn:microsoft.com/office/officeart/2011/layout/HexagonRadial"/>
    <dgm:cxn modelId="{B368288F-6D1F-4AA6-889E-039480575E13}" type="presParOf" srcId="{E9CBDF24-CC39-4035-884C-04FC19560F8C}" destId="{3119FCDB-6930-4242-B21B-7BCF7EE0E1FE}" srcOrd="4" destOrd="0" presId="urn:microsoft.com/office/officeart/2011/layout/HexagonRadial"/>
    <dgm:cxn modelId="{98CF2964-8A56-4895-8AF9-4B38DDE345EB}" type="presParOf" srcId="{E9CBDF24-CC39-4035-884C-04FC19560F8C}" destId="{A401A2AD-8B3A-454A-AB82-33A68D8C5908}" srcOrd="5" destOrd="0" presId="urn:microsoft.com/office/officeart/2011/layout/HexagonRadial"/>
    <dgm:cxn modelId="{1041F3B4-6FB1-49B0-9F01-4E74F370A0B6}" type="presParOf" srcId="{A401A2AD-8B3A-454A-AB82-33A68D8C5908}" destId="{0F40C88B-8BEB-4F9B-B2AF-EB84C0684E71}" srcOrd="0" destOrd="0" presId="urn:microsoft.com/office/officeart/2011/layout/HexagonRadial"/>
    <dgm:cxn modelId="{377FD2CC-96E7-44A2-BE02-3DEAFE86FA0D}" type="presParOf" srcId="{E9CBDF24-CC39-4035-884C-04FC19560F8C}" destId="{E1F7D9CE-EF34-4EAC-A88D-2879A6DF4C5E}" srcOrd="6" destOrd="0" presId="urn:microsoft.com/office/officeart/2011/layout/HexagonRadial"/>
    <dgm:cxn modelId="{54650148-DFDC-46E5-B19E-17C1AEE3382D}" type="presParOf" srcId="{E9CBDF24-CC39-4035-884C-04FC19560F8C}" destId="{147FDCA4-174D-45C7-93F7-2DFB729C95DA}" srcOrd="7" destOrd="0" presId="urn:microsoft.com/office/officeart/2011/layout/HexagonRadial"/>
    <dgm:cxn modelId="{564D4872-812F-4E30-864E-06AD661FCDDD}" type="presParOf" srcId="{147FDCA4-174D-45C7-93F7-2DFB729C95DA}" destId="{52DD8791-66E7-4882-9D79-DC671E58553F}" srcOrd="0" destOrd="0" presId="urn:microsoft.com/office/officeart/2011/layout/HexagonRadial"/>
    <dgm:cxn modelId="{91CB1CAB-CEC8-4ADD-A13E-8774F7B8F442}" type="presParOf" srcId="{E9CBDF24-CC39-4035-884C-04FC19560F8C}" destId="{55AFE262-261B-43D8-A0C3-52EDA1EE950D}" srcOrd="8" destOrd="0" presId="urn:microsoft.com/office/officeart/2011/layout/HexagonRadial"/>
    <dgm:cxn modelId="{4DA44F38-985D-4BAE-822E-BF38AECF10C7}" type="presParOf" srcId="{E9CBDF24-CC39-4035-884C-04FC19560F8C}" destId="{50093C79-15BA-4E50-8DA3-804DCBA9E831}" srcOrd="9" destOrd="0" presId="urn:microsoft.com/office/officeart/2011/layout/HexagonRadial"/>
    <dgm:cxn modelId="{BEB0715F-DCCA-49D5-AACF-3EC46C395B5C}" type="presParOf" srcId="{50093C79-15BA-4E50-8DA3-804DCBA9E831}" destId="{640BB728-F496-48FC-90A6-77A26F49B4D1}" srcOrd="0" destOrd="0" presId="urn:microsoft.com/office/officeart/2011/layout/HexagonRadial"/>
    <dgm:cxn modelId="{2F0F443C-C205-4A75-A9BD-E6BBC26D8DBB}" type="presParOf" srcId="{E9CBDF24-CC39-4035-884C-04FC19560F8C}" destId="{C6B09748-6770-416E-8FA6-DCF3F048FE1B}" srcOrd="10" destOrd="0" presId="urn:microsoft.com/office/officeart/2011/layout/HexagonRadial"/>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21655-24CE-4783-A36C-AF526BAAA9A2}">
      <dsp:nvSpPr>
        <dsp:cNvPr id="0" name=""/>
        <dsp:cNvSpPr/>
      </dsp:nvSpPr>
      <dsp:spPr>
        <a:xfrm rot="5400000">
          <a:off x="-142390" y="144526"/>
          <a:ext cx="949270" cy="66448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b="1" kern="1200"/>
            <a:t>2023 წელი</a:t>
          </a:r>
          <a:endParaRPr lang="en-US" sz="900" b="1" kern="1200"/>
        </a:p>
      </dsp:txBody>
      <dsp:txXfrm rot="-5400000">
        <a:off x="1" y="334381"/>
        <a:ext cx="664489" cy="284781"/>
      </dsp:txXfrm>
    </dsp:sp>
    <dsp:sp modelId="{4B0FE8F5-0263-4256-B6B0-A6223613D59E}">
      <dsp:nvSpPr>
        <dsp:cNvPr id="0" name=""/>
        <dsp:cNvSpPr/>
      </dsp:nvSpPr>
      <dsp:spPr>
        <a:xfrm rot="5400000">
          <a:off x="2766931" y="-2100306"/>
          <a:ext cx="617025" cy="48219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ka-GE" sz="1100" b="1" kern="1200"/>
            <a:t>მუნიციპალიტეტის შიდა საბიუჯეტო კალენდარი</a:t>
          </a:r>
          <a:endParaRPr lang="en-US" sz="1100" b="1" kern="1200"/>
        </a:p>
      </dsp:txBody>
      <dsp:txXfrm rot="-5400000">
        <a:off x="664489" y="32257"/>
        <a:ext cx="4791789" cy="556783"/>
      </dsp:txXfrm>
    </dsp:sp>
    <dsp:sp modelId="{B396D41A-2884-436D-9B3A-47C4A9CD0AD1}">
      <dsp:nvSpPr>
        <dsp:cNvPr id="0" name=""/>
        <dsp:cNvSpPr/>
      </dsp:nvSpPr>
      <dsp:spPr>
        <a:xfrm rot="5400000">
          <a:off x="-142390" y="996233"/>
          <a:ext cx="949270" cy="66448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kern="1200"/>
            <a:t>1 მარტი</a:t>
          </a:r>
          <a:endParaRPr lang="en-US" sz="900" kern="1200"/>
        </a:p>
      </dsp:txBody>
      <dsp:txXfrm rot="-5400000">
        <a:off x="1" y="1186088"/>
        <a:ext cx="664489" cy="284781"/>
      </dsp:txXfrm>
    </dsp:sp>
    <dsp:sp modelId="{E93B5343-60C8-4B84-BEDA-227D6E54C164}">
      <dsp:nvSpPr>
        <dsp:cNvPr id="0" name=""/>
        <dsp:cNvSpPr/>
      </dsp:nvSpPr>
      <dsp:spPr>
        <a:xfrm rot="5400000">
          <a:off x="2766931" y="-1248599"/>
          <a:ext cx="617025" cy="48219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ka-GE" sz="700" kern="1200"/>
            <a:t>მერი გამოსცემს შესაბამის ადმინისტრაციულ -სამართლებრივ აქტს (ბრძანება), რომელშიც განსაზღვრულია პრიორიტეტების შედგენისათვის წარსადგენი ინფორმაციის ნუსხა და წარდგენის ვადები</a:t>
          </a:r>
          <a:endParaRPr lang="en-US" sz="700" kern="1200"/>
        </a:p>
        <a:p>
          <a:pPr marL="57150" lvl="1" indent="-57150" algn="l" defTabSz="311150">
            <a:lnSpc>
              <a:spcPct val="90000"/>
            </a:lnSpc>
            <a:spcBef>
              <a:spcPct val="0"/>
            </a:spcBef>
            <a:spcAft>
              <a:spcPct val="15000"/>
            </a:spcAft>
            <a:buChar char="••"/>
          </a:pPr>
          <a:r>
            <a:rPr lang="ka-GE" sz="700" kern="1200"/>
            <a:t>სამართლებრივი აქტის შესაბამისად მუნიციპალიტეტში იქმნება სამუშაო ჯგუფი და იწყება მუშაობა პრიორიტეტების დოკუმენტსა და საშუალოვადიანი გეგმების შემუშავებაზე</a:t>
          </a:r>
          <a:endParaRPr lang="en-US" sz="700" kern="1200"/>
        </a:p>
      </dsp:txBody>
      <dsp:txXfrm rot="-5400000">
        <a:off x="664489" y="883964"/>
        <a:ext cx="4791789" cy="556783"/>
      </dsp:txXfrm>
    </dsp:sp>
    <dsp:sp modelId="{8494AC30-C2F8-4FFF-B68F-3DA5A64E2F4A}">
      <dsp:nvSpPr>
        <dsp:cNvPr id="0" name=""/>
        <dsp:cNvSpPr/>
      </dsp:nvSpPr>
      <dsp:spPr>
        <a:xfrm rot="5400000">
          <a:off x="-142390" y="1847941"/>
          <a:ext cx="949270" cy="66448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kern="1200"/>
            <a:t>15 მარტი</a:t>
          </a:r>
          <a:endParaRPr lang="en-US" sz="900" kern="1200"/>
        </a:p>
      </dsp:txBody>
      <dsp:txXfrm rot="-5400000">
        <a:off x="1" y="2037796"/>
        <a:ext cx="664489" cy="284781"/>
      </dsp:txXfrm>
    </dsp:sp>
    <dsp:sp modelId="{12C5F471-1932-49AD-8E66-5CD8274852DD}">
      <dsp:nvSpPr>
        <dsp:cNvPr id="0" name=""/>
        <dsp:cNvSpPr/>
      </dsp:nvSpPr>
      <dsp:spPr>
        <a:xfrm rot="5400000">
          <a:off x="2766931" y="-396891"/>
          <a:ext cx="617025" cy="48219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ka-GE" sz="700" kern="1200"/>
            <a:t>სამუშაო ჯგუფი წარმოადგენს მოსახლეობის გამოკითხვის შინაარსობრივ ნაწილს, რომლის მიზანია შემდეგი ინფორმაციის მიღება: 1) რამდენად კმაყოფილია მუნიციპალიტეტის მოსახლეობა გასულ წელს განხორციელებული პროგრამებით. 2) მოქალაქეთა აზრით, რომელია ის პრიორიტეტული სფეროები, რომლებშიც ადგილობრივმა თვითმმართველობამ უნდა გააუმჯობესოს მომსახურების მიწოდება მომავალ წლებში. </a:t>
          </a:r>
          <a:endParaRPr lang="en-US" sz="700" kern="1200"/>
        </a:p>
      </dsp:txBody>
      <dsp:txXfrm rot="-5400000">
        <a:off x="664489" y="1735672"/>
        <a:ext cx="4791789" cy="556783"/>
      </dsp:txXfrm>
    </dsp:sp>
    <dsp:sp modelId="{5E8E33C2-F778-412C-A799-68B03082D897}">
      <dsp:nvSpPr>
        <dsp:cNvPr id="0" name=""/>
        <dsp:cNvSpPr/>
      </dsp:nvSpPr>
      <dsp:spPr>
        <a:xfrm rot="5400000">
          <a:off x="-142390" y="2699649"/>
          <a:ext cx="949270" cy="66448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kern="1200"/>
            <a:t>1 ივნისი</a:t>
          </a:r>
          <a:endParaRPr lang="en-US" sz="900" kern="1200"/>
        </a:p>
      </dsp:txBody>
      <dsp:txXfrm rot="-5400000">
        <a:off x="1" y="2889504"/>
        <a:ext cx="664489" cy="284781"/>
      </dsp:txXfrm>
    </dsp:sp>
    <dsp:sp modelId="{92DABE7D-3EF2-4516-9CC5-E5F3D2442B80}">
      <dsp:nvSpPr>
        <dsp:cNvPr id="0" name=""/>
        <dsp:cNvSpPr/>
      </dsp:nvSpPr>
      <dsp:spPr>
        <a:xfrm rot="5400000">
          <a:off x="2766931" y="454816"/>
          <a:ext cx="617025" cy="48219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ka-GE" sz="700" kern="1200"/>
            <a:t>სამუშაო ჯგუფი იკრიბება პრიორიტეტების დასადგენად და/ან უკვე განსაზღვრული პრიორიტეტების დასახარისხებლად, რაც უნდა განხორციელდეს ადგილობრივი თვითმმართველობის მრავალწლიანი ან საშუალოვადიანი გეგმის დოკუმენტის, სიტუაციის ანალიზისა და/ან მოქალაქეთა კვლევის შედეგების საფუძველზე (არჩევით).</a:t>
          </a:r>
          <a:endParaRPr lang="en-US" sz="700" kern="1200"/>
        </a:p>
        <a:p>
          <a:pPr marL="57150" lvl="1" indent="-57150" algn="l" defTabSz="311150">
            <a:lnSpc>
              <a:spcPct val="90000"/>
            </a:lnSpc>
            <a:spcBef>
              <a:spcPct val="0"/>
            </a:spcBef>
            <a:spcAft>
              <a:spcPct val="15000"/>
            </a:spcAft>
            <a:buChar char="••"/>
          </a:pPr>
          <a:endParaRPr lang="en-US" sz="700" kern="1200"/>
        </a:p>
      </dsp:txBody>
      <dsp:txXfrm rot="-5400000">
        <a:off x="664489" y="2587380"/>
        <a:ext cx="4791789" cy="556783"/>
      </dsp:txXfrm>
    </dsp:sp>
    <dsp:sp modelId="{2A7E6588-6288-48C6-8B55-A5176876B89C}">
      <dsp:nvSpPr>
        <dsp:cNvPr id="0" name=""/>
        <dsp:cNvSpPr/>
      </dsp:nvSpPr>
      <dsp:spPr>
        <a:xfrm rot="5400000">
          <a:off x="-142390" y="3551356"/>
          <a:ext cx="949270" cy="66448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kern="1200"/>
            <a:t>1 ივნისი -1 აგვისტო</a:t>
          </a:r>
          <a:endParaRPr lang="en-US" sz="900" kern="1200"/>
        </a:p>
      </dsp:txBody>
      <dsp:txXfrm rot="-5400000">
        <a:off x="1" y="3741211"/>
        <a:ext cx="664489" cy="284781"/>
      </dsp:txXfrm>
    </dsp:sp>
    <dsp:sp modelId="{DBDB85C0-E61D-461A-B23C-FCF0831228CE}">
      <dsp:nvSpPr>
        <dsp:cNvPr id="0" name=""/>
        <dsp:cNvSpPr/>
      </dsp:nvSpPr>
      <dsp:spPr>
        <a:xfrm rot="5400000">
          <a:off x="2766931" y="1306523"/>
          <a:ext cx="617025" cy="48219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ka-GE" sz="700" kern="1200"/>
            <a:t>სამუშაო ჯგუფი არჩეული პრიორიტეტის ფარგლებში (შესაძლებელია პრიორიტეტი არ დაკონკრეტდეს) აცხადებს მოქალაქეებიდან ახალი ინიციატივების მიღებას ახალ პროგრამებთან/ქვე-პროგრამებთან/ღონისძიებებთან დაკავშირებით, პროცესის მეთოდოლოგიისა (აქ შესაძლებელია გამოყენებული იქნეს სამოქალაქო ბიუჯეტირება) და ვადების მითითებით</a:t>
          </a:r>
          <a:endParaRPr lang="en-US" sz="700" kern="1200"/>
        </a:p>
        <a:p>
          <a:pPr marL="57150" lvl="1" indent="-57150" algn="l" defTabSz="311150">
            <a:lnSpc>
              <a:spcPct val="90000"/>
            </a:lnSpc>
            <a:spcBef>
              <a:spcPct val="0"/>
            </a:spcBef>
            <a:spcAft>
              <a:spcPct val="15000"/>
            </a:spcAft>
            <a:buChar char="••"/>
          </a:pPr>
          <a:endParaRPr lang="en-US" sz="700" kern="1200"/>
        </a:p>
      </dsp:txBody>
      <dsp:txXfrm rot="-5400000">
        <a:off x="664489" y="3439087"/>
        <a:ext cx="4791789" cy="556783"/>
      </dsp:txXfrm>
    </dsp:sp>
    <dsp:sp modelId="{22D16B11-EE2D-4AC4-B893-1B3540D77F29}">
      <dsp:nvSpPr>
        <dsp:cNvPr id="0" name=""/>
        <dsp:cNvSpPr/>
      </dsp:nvSpPr>
      <dsp:spPr>
        <a:xfrm rot="5400000">
          <a:off x="-142390" y="4403064"/>
          <a:ext cx="949270" cy="66448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kern="1200"/>
            <a:t>5 აგვისტო</a:t>
          </a:r>
          <a:endParaRPr lang="en-US" sz="900" kern="1200"/>
        </a:p>
      </dsp:txBody>
      <dsp:txXfrm rot="-5400000">
        <a:off x="1" y="4592919"/>
        <a:ext cx="664489" cy="284781"/>
      </dsp:txXfrm>
    </dsp:sp>
    <dsp:sp modelId="{73C54814-E8E1-4616-B276-AC37BAB9873B}">
      <dsp:nvSpPr>
        <dsp:cNvPr id="0" name=""/>
        <dsp:cNvSpPr/>
      </dsp:nvSpPr>
      <dsp:spPr>
        <a:xfrm rot="5400000">
          <a:off x="2766931" y="2158231"/>
          <a:ext cx="617025" cy="482191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ka-GE" sz="700" kern="1200"/>
            <a:t>საფინასო სამსახური სამუშაო ჯგუფთან ერთად, საქართველოს ფინანსთა სამინისტროდან 15 ივლისს მიღებული ძირითადი პარამეტრების გათვალისწინებით, ამზადებს პრიორიტეტების დოკუმენტის პირველად ვარიანტს და წინადადადებას ზღვრული მოცულობების თაობაზე, რომელსაც იწონებს მუნიციპალიტეტის მერი.</a:t>
          </a:r>
          <a:endParaRPr lang="en-US" sz="700" kern="1200"/>
        </a:p>
        <a:p>
          <a:pPr marL="57150" lvl="1" indent="-57150" algn="l" defTabSz="311150">
            <a:lnSpc>
              <a:spcPct val="90000"/>
            </a:lnSpc>
            <a:spcBef>
              <a:spcPct val="0"/>
            </a:spcBef>
            <a:spcAft>
              <a:spcPct val="15000"/>
            </a:spcAft>
            <a:buChar char="••"/>
          </a:pPr>
          <a:endParaRPr lang="en-US" sz="700" kern="1200"/>
        </a:p>
      </dsp:txBody>
      <dsp:txXfrm rot="-5400000">
        <a:off x="664489" y="4290795"/>
        <a:ext cx="4791789" cy="5567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21655-24CE-4783-A36C-AF526BAAA9A2}">
      <dsp:nvSpPr>
        <dsp:cNvPr id="0" name=""/>
        <dsp:cNvSpPr/>
      </dsp:nvSpPr>
      <dsp:spPr>
        <a:xfrm rot="5400000">
          <a:off x="-144688" y="145941"/>
          <a:ext cx="964591" cy="6752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kern="1200"/>
            <a:t>5-25 ოქტომბერი</a:t>
          </a:r>
          <a:endParaRPr lang="en-US" sz="900" kern="1200"/>
        </a:p>
      </dsp:txBody>
      <dsp:txXfrm rot="-5400000">
        <a:off x="1" y="338859"/>
        <a:ext cx="675214" cy="289377"/>
      </dsp:txXfrm>
    </dsp:sp>
    <dsp:sp modelId="{4B0FE8F5-0263-4256-B6B0-A6223613D59E}">
      <dsp:nvSpPr>
        <dsp:cNvPr id="0" name=""/>
        <dsp:cNvSpPr/>
      </dsp:nvSpPr>
      <dsp:spPr>
        <a:xfrm rot="5400000">
          <a:off x="2767314" y="-2090847"/>
          <a:ext cx="626984" cy="481118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ka-GE" sz="900" kern="1200"/>
            <a:t>საფინანსო სამსახური, საქართველოს ფინანსთა სამინისტროდან 5 ოქტომბერს მიღებული საპროგნოზო მაჩვენებლების გათვალისწინებით, ამზადებს მომავალი წლის ბიუჯეტის პროექტს, განმარტებით ბარათს თანდართული მასალებით და პრიორიტეტების დოკუმენტს და განსახილველად წარუდგენს სამუშაო ჯგუფს</a:t>
          </a:r>
          <a:endParaRPr lang="en-US" sz="900" kern="1200"/>
        </a:p>
      </dsp:txBody>
      <dsp:txXfrm rot="-5400000">
        <a:off x="675214" y="31860"/>
        <a:ext cx="4780578" cy="565770"/>
      </dsp:txXfrm>
    </dsp:sp>
    <dsp:sp modelId="{B396D41A-2884-436D-9B3A-47C4A9CD0AD1}">
      <dsp:nvSpPr>
        <dsp:cNvPr id="0" name=""/>
        <dsp:cNvSpPr/>
      </dsp:nvSpPr>
      <dsp:spPr>
        <a:xfrm rot="5400000">
          <a:off x="-144688" y="907969"/>
          <a:ext cx="964591" cy="6752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kern="1200"/>
            <a:t>15 ნოემბრამდე</a:t>
          </a:r>
          <a:endParaRPr lang="en-US" sz="900" kern="1200"/>
        </a:p>
      </dsp:txBody>
      <dsp:txXfrm rot="-5400000">
        <a:off x="1" y="1100887"/>
        <a:ext cx="675214" cy="289377"/>
      </dsp:txXfrm>
    </dsp:sp>
    <dsp:sp modelId="{E93B5343-60C8-4B84-BEDA-227D6E54C164}">
      <dsp:nvSpPr>
        <dsp:cNvPr id="0" name=""/>
        <dsp:cNvSpPr/>
      </dsp:nvSpPr>
      <dsp:spPr>
        <a:xfrm rot="5400000">
          <a:off x="2767314" y="-1328819"/>
          <a:ext cx="626984" cy="481118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ka-GE" sz="900" kern="1200"/>
            <a:t>თვითმმართველობის აღმასრულებელი ორგანო (მერი) მუნიციპალიტეტის პრიორიტეტების  დოკუმენტს და ბიუჯეტის პროექტს თანდართულ მასალებთან ერთად განსახილველად წარუდგენს საკრებულოს. </a:t>
          </a:r>
          <a:endParaRPr lang="en-US" sz="900" kern="1200"/>
        </a:p>
      </dsp:txBody>
      <dsp:txXfrm rot="-5400000">
        <a:off x="675214" y="793888"/>
        <a:ext cx="4780578" cy="565770"/>
      </dsp:txXfrm>
    </dsp:sp>
    <dsp:sp modelId="{8494AC30-C2F8-4FFF-B68F-3DA5A64E2F4A}">
      <dsp:nvSpPr>
        <dsp:cNvPr id="0" name=""/>
        <dsp:cNvSpPr/>
      </dsp:nvSpPr>
      <dsp:spPr>
        <a:xfrm rot="5400000">
          <a:off x="-144688" y="1669996"/>
          <a:ext cx="964591" cy="6752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a-GE" sz="900" kern="1200"/>
            <a:t>31 დეკემბერი</a:t>
          </a:r>
          <a:endParaRPr lang="en-US" sz="900" kern="1200"/>
        </a:p>
      </dsp:txBody>
      <dsp:txXfrm rot="-5400000">
        <a:off x="1" y="1862914"/>
        <a:ext cx="675214" cy="289377"/>
      </dsp:txXfrm>
    </dsp:sp>
    <dsp:sp modelId="{12C5F471-1932-49AD-8E66-5CD8274852DD}">
      <dsp:nvSpPr>
        <dsp:cNvPr id="0" name=""/>
        <dsp:cNvSpPr/>
      </dsp:nvSpPr>
      <dsp:spPr>
        <a:xfrm rot="5400000">
          <a:off x="2767314" y="-566792"/>
          <a:ext cx="626984" cy="481118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ka-GE" sz="900" kern="1200"/>
            <a:t>საკრებულო საჯაროდ იხილავს ბიუჯეტის პროექტს და ახალი საბიუჯეტო წლის დაწყებამდე იღებს გადაწყვეტილებას ბიუჯეტის პროექტის დამტკიცების შესახებ.</a:t>
          </a:r>
          <a:endParaRPr lang="en-US" sz="900" kern="1200"/>
        </a:p>
      </dsp:txBody>
      <dsp:txXfrm rot="-5400000">
        <a:off x="675214" y="1555915"/>
        <a:ext cx="4780578" cy="5657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F9F2AE-F1EC-4CCC-B8FE-0E69B98F9C8C}">
      <dsp:nvSpPr>
        <dsp:cNvPr id="0" name=""/>
        <dsp:cNvSpPr/>
      </dsp:nvSpPr>
      <dsp:spPr>
        <a:xfrm>
          <a:off x="2531115" y="2214"/>
          <a:ext cx="705473" cy="4585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ka-GE" sz="500" kern="1200"/>
            <a:t>ბიუჯეტის პროექტის მომზადება</a:t>
          </a:r>
          <a:endParaRPr lang="en-US" sz="500" kern="1200"/>
        </a:p>
      </dsp:txBody>
      <dsp:txXfrm>
        <a:off x="2553500" y="24599"/>
        <a:ext cx="660703" cy="413787"/>
      </dsp:txXfrm>
    </dsp:sp>
    <dsp:sp modelId="{68246468-E688-46DE-A5E0-80A47B3247B7}">
      <dsp:nvSpPr>
        <dsp:cNvPr id="0" name=""/>
        <dsp:cNvSpPr/>
      </dsp:nvSpPr>
      <dsp:spPr>
        <a:xfrm>
          <a:off x="1292407" y="231493"/>
          <a:ext cx="3182890" cy="3182890"/>
        </a:xfrm>
        <a:custGeom>
          <a:avLst/>
          <a:gdLst/>
          <a:ahLst/>
          <a:cxnLst/>
          <a:rect l="0" t="0" r="0" b="0"/>
          <a:pathLst>
            <a:path>
              <a:moveTo>
                <a:pt x="2045027" y="66007"/>
              </a:moveTo>
              <a:arcTo wR="1591445" hR="1591445" stAng="17193576" swAng="68079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97695C5-C1B4-4FE9-9812-10E5B754846D}">
      <dsp:nvSpPr>
        <dsp:cNvPr id="0" name=""/>
        <dsp:cNvSpPr/>
      </dsp:nvSpPr>
      <dsp:spPr>
        <a:xfrm>
          <a:off x="3656437" y="468337"/>
          <a:ext cx="705473" cy="4585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ka-GE" sz="500" kern="1200"/>
            <a:t>ბიუჯეტის პროექტის წარდეგნა საკრებულოში</a:t>
          </a:r>
          <a:endParaRPr lang="en-US" sz="500" kern="1200"/>
        </a:p>
      </dsp:txBody>
      <dsp:txXfrm>
        <a:off x="3678822" y="490722"/>
        <a:ext cx="660703" cy="413787"/>
      </dsp:txXfrm>
    </dsp:sp>
    <dsp:sp modelId="{47851CF9-46F3-4A5C-9C87-FD26206CF19B}">
      <dsp:nvSpPr>
        <dsp:cNvPr id="0" name=""/>
        <dsp:cNvSpPr/>
      </dsp:nvSpPr>
      <dsp:spPr>
        <a:xfrm>
          <a:off x="1292407" y="231493"/>
          <a:ext cx="3182890" cy="3182890"/>
        </a:xfrm>
        <a:custGeom>
          <a:avLst/>
          <a:gdLst/>
          <a:ahLst/>
          <a:cxnLst/>
          <a:rect l="0" t="0" r="0" b="0"/>
          <a:pathLst>
            <a:path>
              <a:moveTo>
                <a:pt x="2981816" y="817129"/>
              </a:moveTo>
              <a:arcTo wR="1591445" hR="1591445" stAng="19853162" swAng="94070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EFB1AA2-8A51-43EB-A60E-6CF83FAB2E3A}">
      <dsp:nvSpPr>
        <dsp:cNvPr id="0" name=""/>
        <dsp:cNvSpPr/>
      </dsp:nvSpPr>
      <dsp:spPr>
        <a:xfrm>
          <a:off x="4122560" y="1593659"/>
          <a:ext cx="705473" cy="4585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ka-GE" sz="500" kern="1200"/>
            <a:t>ბიუჯეტის პროექტის განხილვა საკრებულოში</a:t>
          </a:r>
          <a:endParaRPr lang="en-US" sz="500" kern="1200"/>
        </a:p>
        <a:p>
          <a:pPr lvl="0" algn="ctr" defTabSz="222250">
            <a:lnSpc>
              <a:spcPct val="90000"/>
            </a:lnSpc>
            <a:spcBef>
              <a:spcPct val="0"/>
            </a:spcBef>
            <a:spcAft>
              <a:spcPct val="35000"/>
            </a:spcAft>
          </a:pPr>
          <a:endParaRPr lang="en-US" sz="500" kern="1200"/>
        </a:p>
      </dsp:txBody>
      <dsp:txXfrm>
        <a:off x="4144945" y="1616044"/>
        <a:ext cx="660703" cy="413787"/>
      </dsp:txXfrm>
    </dsp:sp>
    <dsp:sp modelId="{A32791D8-1EE2-4E8A-A2A3-9888972817C7}">
      <dsp:nvSpPr>
        <dsp:cNvPr id="0" name=""/>
        <dsp:cNvSpPr/>
      </dsp:nvSpPr>
      <dsp:spPr>
        <a:xfrm>
          <a:off x="1292407" y="231493"/>
          <a:ext cx="3182890" cy="3182890"/>
        </a:xfrm>
        <a:custGeom>
          <a:avLst/>
          <a:gdLst/>
          <a:ahLst/>
          <a:cxnLst/>
          <a:rect l="0" t="0" r="0" b="0"/>
          <a:pathLst>
            <a:path>
              <a:moveTo>
                <a:pt x="3139335" y="1961219"/>
              </a:moveTo>
              <a:arcTo wR="1591445" hR="1591445" stAng="806132" swAng="94070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A91E87A-7D97-4DA0-A922-B1216F2DD5F5}">
      <dsp:nvSpPr>
        <dsp:cNvPr id="0" name=""/>
        <dsp:cNvSpPr/>
      </dsp:nvSpPr>
      <dsp:spPr>
        <a:xfrm>
          <a:off x="3656437" y="2718981"/>
          <a:ext cx="705473" cy="4585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ka-GE" sz="500" kern="1200"/>
            <a:t>ბიუჯეტის დამტკიცება</a:t>
          </a:r>
          <a:endParaRPr lang="en-US" sz="500" kern="1200"/>
        </a:p>
      </dsp:txBody>
      <dsp:txXfrm>
        <a:off x="3678822" y="2741366"/>
        <a:ext cx="660703" cy="413787"/>
      </dsp:txXfrm>
    </dsp:sp>
    <dsp:sp modelId="{525B3461-DACD-4210-8543-6F31B64EAAFF}">
      <dsp:nvSpPr>
        <dsp:cNvPr id="0" name=""/>
        <dsp:cNvSpPr/>
      </dsp:nvSpPr>
      <dsp:spPr>
        <a:xfrm>
          <a:off x="1292407" y="231493"/>
          <a:ext cx="3182890" cy="3182890"/>
        </a:xfrm>
        <a:custGeom>
          <a:avLst/>
          <a:gdLst/>
          <a:ahLst/>
          <a:cxnLst/>
          <a:rect l="0" t="0" r="0" b="0"/>
          <a:pathLst>
            <a:path>
              <a:moveTo>
                <a:pt x="2336283" y="2997828"/>
              </a:moveTo>
              <a:arcTo wR="1591445" hR="1591445" stAng="3725625" swAng="68079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1B7F0C9-E6F3-4A1E-B5BC-3340406CE6C5}">
      <dsp:nvSpPr>
        <dsp:cNvPr id="0" name=""/>
        <dsp:cNvSpPr/>
      </dsp:nvSpPr>
      <dsp:spPr>
        <a:xfrm>
          <a:off x="2531115" y="3185104"/>
          <a:ext cx="705473" cy="4585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ka-GE" sz="500" kern="1200"/>
            <a:t>ბიუჯეტში ცვლილებების შეტანა</a:t>
          </a:r>
          <a:endParaRPr lang="en-US" sz="500" kern="1200"/>
        </a:p>
      </dsp:txBody>
      <dsp:txXfrm>
        <a:off x="2553500" y="3207489"/>
        <a:ext cx="660703" cy="413787"/>
      </dsp:txXfrm>
    </dsp:sp>
    <dsp:sp modelId="{51E92EAF-347A-42E2-9176-6F2BD3072BB8}">
      <dsp:nvSpPr>
        <dsp:cNvPr id="0" name=""/>
        <dsp:cNvSpPr/>
      </dsp:nvSpPr>
      <dsp:spPr>
        <a:xfrm>
          <a:off x="1292407" y="231493"/>
          <a:ext cx="3182890" cy="3182890"/>
        </a:xfrm>
        <a:custGeom>
          <a:avLst/>
          <a:gdLst/>
          <a:ahLst/>
          <a:cxnLst/>
          <a:rect l="0" t="0" r="0" b="0"/>
          <a:pathLst>
            <a:path>
              <a:moveTo>
                <a:pt x="1137863" y="3116883"/>
              </a:moveTo>
              <a:arcTo wR="1591445" hR="1591445" stAng="6393576" swAng="68079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625F176-64F7-4E46-BEF1-7DE3EB8398ED}">
      <dsp:nvSpPr>
        <dsp:cNvPr id="0" name=""/>
        <dsp:cNvSpPr/>
      </dsp:nvSpPr>
      <dsp:spPr>
        <a:xfrm>
          <a:off x="1405793" y="2718981"/>
          <a:ext cx="705473" cy="4585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ka-GE" sz="500" kern="1200"/>
            <a:t>ბიუჯეტის აღსრულება</a:t>
          </a:r>
          <a:endParaRPr lang="en-US" sz="500" kern="1200"/>
        </a:p>
      </dsp:txBody>
      <dsp:txXfrm>
        <a:off x="1428178" y="2741366"/>
        <a:ext cx="660703" cy="413787"/>
      </dsp:txXfrm>
    </dsp:sp>
    <dsp:sp modelId="{CE3A0A71-9689-4C5A-A147-F3DAAE4C8A7F}">
      <dsp:nvSpPr>
        <dsp:cNvPr id="0" name=""/>
        <dsp:cNvSpPr/>
      </dsp:nvSpPr>
      <dsp:spPr>
        <a:xfrm>
          <a:off x="1265751" y="193567"/>
          <a:ext cx="3182890" cy="3182890"/>
        </a:xfrm>
        <a:custGeom>
          <a:avLst/>
          <a:gdLst/>
          <a:ahLst/>
          <a:cxnLst/>
          <a:rect l="0" t="0" r="0" b="0"/>
          <a:pathLst>
            <a:path>
              <a:moveTo>
                <a:pt x="224774" y="2406864"/>
              </a:moveTo>
              <a:arcTo wR="1591445" hR="1591445" stAng="8950663" swAng="93332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01BB82C-A862-4532-ACD1-8CFE994180A8}">
      <dsp:nvSpPr>
        <dsp:cNvPr id="0" name=""/>
        <dsp:cNvSpPr/>
      </dsp:nvSpPr>
      <dsp:spPr>
        <a:xfrm>
          <a:off x="919625" y="1607021"/>
          <a:ext cx="705473" cy="4585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ka-GE" sz="500" kern="1200"/>
            <a:t>ბიუჯეტის ანგარიშგება</a:t>
          </a:r>
          <a:endParaRPr lang="en-US" sz="500" kern="1200"/>
        </a:p>
      </dsp:txBody>
      <dsp:txXfrm>
        <a:off x="942010" y="1629406"/>
        <a:ext cx="660703" cy="413787"/>
      </dsp:txXfrm>
    </dsp:sp>
    <dsp:sp modelId="{5EB5516D-BA19-472C-9960-4DDA20742CDD}">
      <dsp:nvSpPr>
        <dsp:cNvPr id="0" name=""/>
        <dsp:cNvSpPr/>
      </dsp:nvSpPr>
      <dsp:spPr>
        <a:xfrm>
          <a:off x="1266665" y="268157"/>
          <a:ext cx="3182890" cy="3182890"/>
        </a:xfrm>
        <a:custGeom>
          <a:avLst/>
          <a:gdLst/>
          <a:ahLst/>
          <a:cxnLst/>
          <a:rect l="0" t="0" r="0" b="0"/>
          <a:pathLst>
            <a:path>
              <a:moveTo>
                <a:pt x="50226" y="1194779"/>
              </a:moveTo>
              <a:arcTo wR="1591445" hR="1591445" stAng="11665984" swAng="96869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17167A1-9762-4A50-AA92-E464EBC4783A}">
      <dsp:nvSpPr>
        <dsp:cNvPr id="0" name=""/>
        <dsp:cNvSpPr/>
      </dsp:nvSpPr>
      <dsp:spPr>
        <a:xfrm>
          <a:off x="1405793" y="468337"/>
          <a:ext cx="705473" cy="4585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ka-GE" sz="500" kern="1200"/>
            <a:t>ბიუჯეტის კონტროლი</a:t>
          </a:r>
          <a:endParaRPr lang="en-US" sz="500" kern="1200"/>
        </a:p>
      </dsp:txBody>
      <dsp:txXfrm>
        <a:off x="1428178" y="490722"/>
        <a:ext cx="660703" cy="413787"/>
      </dsp:txXfrm>
    </dsp:sp>
    <dsp:sp modelId="{DA4C47E3-3066-4279-941C-59BB2F342A1E}">
      <dsp:nvSpPr>
        <dsp:cNvPr id="0" name=""/>
        <dsp:cNvSpPr/>
      </dsp:nvSpPr>
      <dsp:spPr>
        <a:xfrm>
          <a:off x="1292407" y="231493"/>
          <a:ext cx="3182890" cy="3182890"/>
        </a:xfrm>
        <a:custGeom>
          <a:avLst/>
          <a:gdLst/>
          <a:ahLst/>
          <a:cxnLst/>
          <a:rect l="0" t="0" r="0" b="0"/>
          <a:pathLst>
            <a:path>
              <a:moveTo>
                <a:pt x="846607" y="185061"/>
              </a:moveTo>
              <a:arcTo wR="1591445" hR="1591445" stAng="14525625" swAng="68079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87D9E9-6104-4E6F-B47A-5E18160EB873}">
      <dsp:nvSpPr>
        <dsp:cNvPr id="0" name=""/>
        <dsp:cNvSpPr/>
      </dsp:nvSpPr>
      <dsp:spPr>
        <a:xfrm>
          <a:off x="794378" y="737463"/>
          <a:ext cx="937348" cy="81084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a-GE" sz="1100" b="1" kern="1200" baseline="0">
              <a:solidFill>
                <a:sysClr val="windowText" lastClr="000000"/>
              </a:solidFill>
              <a:latin typeface="Sylfaen" panose="010A0502050306030303" pitchFamily="18" charset="0"/>
            </a:rPr>
            <a:t>მერია</a:t>
          </a:r>
          <a:endParaRPr lang="en-US" sz="1100" b="1" kern="1200" baseline="0">
            <a:solidFill>
              <a:sysClr val="windowText" lastClr="000000"/>
            </a:solidFill>
            <a:latin typeface="Sylfaen" panose="010A0502050306030303" pitchFamily="18" charset="0"/>
          </a:endParaRPr>
        </a:p>
      </dsp:txBody>
      <dsp:txXfrm>
        <a:off x="949710" y="871831"/>
        <a:ext cx="626684" cy="542108"/>
      </dsp:txXfrm>
    </dsp:sp>
    <dsp:sp modelId="{F695185A-DC56-4578-ACB7-512CFECED493}">
      <dsp:nvSpPr>
        <dsp:cNvPr id="0" name=""/>
        <dsp:cNvSpPr/>
      </dsp:nvSpPr>
      <dsp:spPr>
        <a:xfrm>
          <a:off x="1381338" y="349529"/>
          <a:ext cx="353658" cy="3047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E7BF7F1-E4BF-4F01-A5CA-7101D7748AF2}">
      <dsp:nvSpPr>
        <dsp:cNvPr id="0" name=""/>
        <dsp:cNvSpPr/>
      </dsp:nvSpPr>
      <dsp:spPr>
        <a:xfrm>
          <a:off x="880721" y="0"/>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latin typeface="Sylfaen" panose="010A0502050306030303" pitchFamily="18" charset="0"/>
            </a:rPr>
            <a:t>ბიუჯტის პროექტის მომზადება</a:t>
          </a:r>
          <a:endParaRPr lang="en-US" sz="500" kern="1200">
            <a:latin typeface="Sylfaen" panose="010A0502050306030303" pitchFamily="18" charset="0"/>
          </a:endParaRPr>
        </a:p>
      </dsp:txBody>
      <dsp:txXfrm>
        <a:off x="1008020" y="110128"/>
        <a:ext cx="513552" cy="444284"/>
      </dsp:txXfrm>
    </dsp:sp>
    <dsp:sp modelId="{0F40C88B-8BEB-4F9B-B2AF-EB84C0684E71}">
      <dsp:nvSpPr>
        <dsp:cNvPr id="0" name=""/>
        <dsp:cNvSpPr/>
      </dsp:nvSpPr>
      <dsp:spPr>
        <a:xfrm>
          <a:off x="1794085" y="919200"/>
          <a:ext cx="353658" cy="3047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119FCDB-6930-4242-B21B-7BCF7EE0E1FE}">
      <dsp:nvSpPr>
        <dsp:cNvPr id="0" name=""/>
        <dsp:cNvSpPr/>
      </dsp:nvSpPr>
      <dsp:spPr>
        <a:xfrm>
          <a:off x="1585204" y="408736"/>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ბიუჯეტის პროექტის საკრებულოში წარდგენა</a:t>
          </a:r>
          <a:endParaRPr lang="en-US" sz="500" kern="1200"/>
        </a:p>
      </dsp:txBody>
      <dsp:txXfrm>
        <a:off x="1712503" y="518864"/>
        <a:ext cx="513552" cy="444284"/>
      </dsp:txXfrm>
    </dsp:sp>
    <dsp:sp modelId="{52DD8791-66E7-4882-9D79-DC671E58553F}">
      <dsp:nvSpPr>
        <dsp:cNvPr id="0" name=""/>
        <dsp:cNvSpPr/>
      </dsp:nvSpPr>
      <dsp:spPr>
        <a:xfrm>
          <a:off x="1507364" y="1562252"/>
          <a:ext cx="353658" cy="3047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1F7D9CE-EF34-4EAC-A88D-2879A6DF4C5E}">
      <dsp:nvSpPr>
        <dsp:cNvPr id="0" name=""/>
        <dsp:cNvSpPr/>
      </dsp:nvSpPr>
      <dsp:spPr>
        <a:xfrm>
          <a:off x="1585204" y="1212265"/>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ბიუჯეტში ცვლილებების მომზადება და საკრებულოში წარდგენა</a:t>
          </a:r>
          <a:endParaRPr lang="en-US" sz="500" kern="1200"/>
        </a:p>
      </dsp:txBody>
      <dsp:txXfrm>
        <a:off x="1712503" y="1322393"/>
        <a:ext cx="513552" cy="444284"/>
      </dsp:txXfrm>
    </dsp:sp>
    <dsp:sp modelId="{640BB728-F496-48FC-90A6-77A26F49B4D1}">
      <dsp:nvSpPr>
        <dsp:cNvPr id="0" name=""/>
        <dsp:cNvSpPr/>
      </dsp:nvSpPr>
      <dsp:spPr>
        <a:xfrm>
          <a:off x="796122" y="1629003"/>
          <a:ext cx="353658" cy="3047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5AFE262-261B-43D8-A0C3-52EDA1EE950D}">
      <dsp:nvSpPr>
        <dsp:cNvPr id="0" name=""/>
        <dsp:cNvSpPr/>
      </dsp:nvSpPr>
      <dsp:spPr>
        <a:xfrm>
          <a:off x="880721" y="1621459"/>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ბიუჯეტის აღსრულება</a:t>
          </a:r>
          <a:endParaRPr lang="en-US" sz="500" kern="1200"/>
        </a:p>
      </dsp:txBody>
      <dsp:txXfrm>
        <a:off x="1008020" y="1731587"/>
        <a:ext cx="513552" cy="444284"/>
      </dsp:txXfrm>
    </dsp:sp>
    <dsp:sp modelId="{C6B09748-6770-416E-8FA6-DCF3F048FE1B}">
      <dsp:nvSpPr>
        <dsp:cNvPr id="0" name=""/>
        <dsp:cNvSpPr/>
      </dsp:nvSpPr>
      <dsp:spPr>
        <a:xfrm>
          <a:off x="172968" y="1212722"/>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ბიუჯეტის შერულების შესახებ ანგარიშის წარდგენა საკრებულოში</a:t>
          </a:r>
          <a:endParaRPr lang="en-US" sz="500" kern="1200"/>
        </a:p>
      </dsp:txBody>
      <dsp:txXfrm>
        <a:off x="300267" y="1322850"/>
        <a:ext cx="513552" cy="4442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87D9E9-6104-4E6F-B47A-5E18160EB873}">
      <dsp:nvSpPr>
        <dsp:cNvPr id="0" name=""/>
        <dsp:cNvSpPr/>
      </dsp:nvSpPr>
      <dsp:spPr>
        <a:xfrm>
          <a:off x="794378" y="737463"/>
          <a:ext cx="937348" cy="81084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ka-GE" sz="800" b="1" kern="1200" baseline="0">
              <a:solidFill>
                <a:sysClr val="windowText" lastClr="000000"/>
              </a:solidFill>
            </a:rPr>
            <a:t>საკრებულო</a:t>
          </a:r>
          <a:endParaRPr lang="en-US" sz="800" b="1" kern="1200" baseline="0">
            <a:solidFill>
              <a:sysClr val="windowText" lastClr="000000"/>
            </a:solidFill>
          </a:endParaRPr>
        </a:p>
      </dsp:txBody>
      <dsp:txXfrm>
        <a:off x="949710" y="871831"/>
        <a:ext cx="626684" cy="542108"/>
      </dsp:txXfrm>
    </dsp:sp>
    <dsp:sp modelId="{F695185A-DC56-4578-ACB7-512CFECED493}">
      <dsp:nvSpPr>
        <dsp:cNvPr id="0" name=""/>
        <dsp:cNvSpPr/>
      </dsp:nvSpPr>
      <dsp:spPr>
        <a:xfrm>
          <a:off x="1381338" y="349529"/>
          <a:ext cx="353658" cy="3047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E7BF7F1-E4BF-4F01-A5CA-7101D7748AF2}">
      <dsp:nvSpPr>
        <dsp:cNvPr id="0" name=""/>
        <dsp:cNvSpPr/>
      </dsp:nvSpPr>
      <dsp:spPr>
        <a:xfrm>
          <a:off x="880721" y="0"/>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ბიუჯეტის პროექტის განხილვა</a:t>
          </a:r>
          <a:endParaRPr lang="en-US" sz="500" kern="1200"/>
        </a:p>
      </dsp:txBody>
      <dsp:txXfrm>
        <a:off x="1008020" y="110128"/>
        <a:ext cx="513552" cy="444284"/>
      </dsp:txXfrm>
    </dsp:sp>
    <dsp:sp modelId="{0F40C88B-8BEB-4F9B-B2AF-EB84C0684E71}">
      <dsp:nvSpPr>
        <dsp:cNvPr id="0" name=""/>
        <dsp:cNvSpPr/>
      </dsp:nvSpPr>
      <dsp:spPr>
        <a:xfrm>
          <a:off x="1794085" y="919200"/>
          <a:ext cx="353658" cy="3047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119FCDB-6930-4242-B21B-7BCF7EE0E1FE}">
      <dsp:nvSpPr>
        <dsp:cNvPr id="0" name=""/>
        <dsp:cNvSpPr/>
      </dsp:nvSpPr>
      <dsp:spPr>
        <a:xfrm>
          <a:off x="1585204" y="408736"/>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ბიუჯეტის დამტკიცება</a:t>
          </a:r>
          <a:endParaRPr lang="en-US" sz="500" kern="1200"/>
        </a:p>
      </dsp:txBody>
      <dsp:txXfrm>
        <a:off x="1712503" y="518864"/>
        <a:ext cx="513552" cy="444284"/>
      </dsp:txXfrm>
    </dsp:sp>
    <dsp:sp modelId="{52DD8791-66E7-4882-9D79-DC671E58553F}">
      <dsp:nvSpPr>
        <dsp:cNvPr id="0" name=""/>
        <dsp:cNvSpPr/>
      </dsp:nvSpPr>
      <dsp:spPr>
        <a:xfrm>
          <a:off x="1507364" y="1562252"/>
          <a:ext cx="353658" cy="3047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1F7D9CE-EF34-4EAC-A88D-2879A6DF4C5E}">
      <dsp:nvSpPr>
        <dsp:cNvPr id="0" name=""/>
        <dsp:cNvSpPr/>
      </dsp:nvSpPr>
      <dsp:spPr>
        <a:xfrm>
          <a:off x="1585204" y="1212265"/>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ბიუჯეტის ცვლილებების დამტკიცება</a:t>
          </a:r>
          <a:endParaRPr lang="en-US" sz="500" kern="1200"/>
        </a:p>
      </dsp:txBody>
      <dsp:txXfrm>
        <a:off x="1712503" y="1322393"/>
        <a:ext cx="513552" cy="444284"/>
      </dsp:txXfrm>
    </dsp:sp>
    <dsp:sp modelId="{640BB728-F496-48FC-90A6-77A26F49B4D1}">
      <dsp:nvSpPr>
        <dsp:cNvPr id="0" name=""/>
        <dsp:cNvSpPr/>
      </dsp:nvSpPr>
      <dsp:spPr>
        <a:xfrm>
          <a:off x="796122" y="1629003"/>
          <a:ext cx="353658" cy="30472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5AFE262-261B-43D8-A0C3-52EDA1EE950D}">
      <dsp:nvSpPr>
        <dsp:cNvPr id="0" name=""/>
        <dsp:cNvSpPr/>
      </dsp:nvSpPr>
      <dsp:spPr>
        <a:xfrm>
          <a:off x="880721" y="1621459"/>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ბიუჯეტის შესრულების კონტროლი</a:t>
          </a:r>
          <a:endParaRPr lang="en-US" sz="500" kern="1200"/>
        </a:p>
      </dsp:txBody>
      <dsp:txXfrm>
        <a:off x="1008020" y="1731587"/>
        <a:ext cx="513552" cy="444284"/>
      </dsp:txXfrm>
    </dsp:sp>
    <dsp:sp modelId="{C6B09748-6770-416E-8FA6-DCF3F048FE1B}">
      <dsp:nvSpPr>
        <dsp:cNvPr id="0" name=""/>
        <dsp:cNvSpPr/>
      </dsp:nvSpPr>
      <dsp:spPr>
        <a:xfrm>
          <a:off x="172968" y="1212722"/>
          <a:ext cx="768150" cy="664540"/>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ka-GE" sz="500" kern="1200"/>
            <a:t>ბიუჯეტის შესრულების ანგარიშის დამტკიცება</a:t>
          </a:r>
          <a:endParaRPr lang="en-US" sz="500" kern="1200"/>
        </a:p>
      </dsp:txBody>
      <dsp:txXfrm>
        <a:off x="300267" y="1322850"/>
        <a:ext cx="513552" cy="44428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A0E2B-6664-4175-B767-0DDEDA5D3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Pages>
  <Words>3987</Words>
  <Characters>22731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Megi Babunashvili</cp:lastModifiedBy>
  <cp:revision>117</cp:revision>
  <cp:lastPrinted>2022-12-01T11:17:00Z</cp:lastPrinted>
  <dcterms:created xsi:type="dcterms:W3CDTF">2021-01-28T12:01:00Z</dcterms:created>
  <dcterms:modified xsi:type="dcterms:W3CDTF">2022-12-01T11:24:00Z</dcterms:modified>
</cp:coreProperties>
</file>